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9C" w:rsidRDefault="00773F9C">
      <w:pPr>
        <w:widowControl w:val="0"/>
        <w:autoSpaceDE w:val="0"/>
        <w:autoSpaceDN w:val="0"/>
        <w:adjustRightInd w:val="0"/>
        <w:spacing w:after="0" w:line="240" w:lineRule="auto"/>
        <w:jc w:val="both"/>
        <w:outlineLvl w:val="0"/>
        <w:rPr>
          <w:rFonts w:ascii="Calibri" w:hAnsi="Calibri" w:cs="Calibri"/>
        </w:rPr>
      </w:pPr>
    </w:p>
    <w:p w:rsidR="00773F9C" w:rsidRDefault="00773F9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773F9C" w:rsidRDefault="008C199C">
      <w:pPr>
        <w:widowControl w:val="0"/>
        <w:autoSpaceDE w:val="0"/>
        <w:autoSpaceDN w:val="0"/>
        <w:adjustRightInd w:val="0"/>
        <w:spacing w:after="0" w:line="240" w:lineRule="auto"/>
        <w:jc w:val="right"/>
        <w:rPr>
          <w:rFonts w:ascii="Calibri" w:hAnsi="Calibri" w:cs="Calibri"/>
        </w:rPr>
      </w:pPr>
      <w:hyperlink r:id="rId4" w:history="1">
        <w:r w:rsidR="00773F9C">
          <w:rPr>
            <w:rFonts w:ascii="Calibri" w:hAnsi="Calibri" w:cs="Calibri"/>
            <w:color w:val="0000FF"/>
          </w:rPr>
          <w:t>Приказом</w:t>
        </w:r>
      </w:hyperlink>
      <w:r w:rsidR="00773F9C">
        <w:rPr>
          <w:rFonts w:ascii="Calibri" w:hAnsi="Calibri" w:cs="Calibri"/>
        </w:rPr>
        <w:t xml:space="preserve"> Минрегиона РФ</w:t>
      </w: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2010 г. N 783</w:t>
      </w:r>
    </w:p>
    <w:p w:rsidR="00773F9C" w:rsidRDefault="00773F9C">
      <w:pPr>
        <w:widowControl w:val="0"/>
        <w:autoSpaceDE w:val="0"/>
        <w:autoSpaceDN w:val="0"/>
        <w:adjustRightInd w:val="0"/>
        <w:spacing w:after="0" w:line="240" w:lineRule="auto"/>
        <w:jc w:val="center"/>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 ПРАВИЛ</w:t>
      </w:r>
    </w:p>
    <w:p w:rsidR="00773F9C" w:rsidRDefault="00773F9C">
      <w:pPr>
        <w:widowControl w:val="0"/>
        <w:autoSpaceDE w:val="0"/>
        <w:autoSpaceDN w:val="0"/>
        <w:adjustRightInd w:val="0"/>
        <w:spacing w:after="0" w:line="240" w:lineRule="auto"/>
        <w:jc w:val="center"/>
        <w:rPr>
          <w:rFonts w:ascii="Calibri" w:hAnsi="Calibri" w:cs="Calibri"/>
          <w:b/>
          <w:bCs/>
        </w:rPr>
      </w:pPr>
    </w:p>
    <w:p w:rsidR="00773F9C" w:rsidRDefault="00773F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ЕСТЕСТВЕННОЕ И ИСКУССТВЕННОЕ ОСВЕЩЕНИЕ</w:t>
      </w:r>
    </w:p>
    <w:p w:rsidR="00773F9C" w:rsidRDefault="00773F9C">
      <w:pPr>
        <w:widowControl w:val="0"/>
        <w:autoSpaceDE w:val="0"/>
        <w:autoSpaceDN w:val="0"/>
        <w:adjustRightInd w:val="0"/>
        <w:spacing w:after="0" w:line="240" w:lineRule="auto"/>
        <w:jc w:val="center"/>
        <w:rPr>
          <w:rFonts w:ascii="Calibri" w:hAnsi="Calibri" w:cs="Calibri"/>
          <w:b/>
          <w:bCs/>
        </w:rPr>
      </w:pPr>
    </w:p>
    <w:p w:rsidR="00773F9C" w:rsidRPr="00773F9C" w:rsidRDefault="00773F9C">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АКТУАЛИЗИРОВАННАЯ</w:t>
      </w:r>
      <w:r w:rsidRPr="00773F9C">
        <w:rPr>
          <w:rFonts w:ascii="Calibri" w:hAnsi="Calibri" w:cs="Calibri"/>
          <w:b/>
          <w:bCs/>
          <w:lang w:val="en-US"/>
        </w:rPr>
        <w:t xml:space="preserve"> </w:t>
      </w:r>
      <w:r>
        <w:rPr>
          <w:rFonts w:ascii="Calibri" w:hAnsi="Calibri" w:cs="Calibri"/>
          <w:b/>
          <w:bCs/>
        </w:rPr>
        <w:t>РЕДАКЦИЯ</w:t>
      </w:r>
      <w:r w:rsidRPr="00773F9C">
        <w:rPr>
          <w:rFonts w:ascii="Calibri" w:hAnsi="Calibri" w:cs="Calibri"/>
          <w:b/>
          <w:bCs/>
          <w:lang w:val="en-US"/>
        </w:rPr>
        <w:t xml:space="preserve"> </w:t>
      </w:r>
      <w:hyperlink r:id="rId5" w:history="1">
        <w:r>
          <w:rPr>
            <w:rFonts w:ascii="Calibri" w:hAnsi="Calibri" w:cs="Calibri"/>
            <w:b/>
            <w:bCs/>
            <w:color w:val="0000FF"/>
          </w:rPr>
          <w:t>СНиП</w:t>
        </w:r>
        <w:r w:rsidRPr="00773F9C">
          <w:rPr>
            <w:rFonts w:ascii="Calibri" w:hAnsi="Calibri" w:cs="Calibri"/>
            <w:b/>
            <w:bCs/>
            <w:color w:val="0000FF"/>
            <w:lang w:val="en-US"/>
          </w:rPr>
          <w:t xml:space="preserve"> 23-05-95*</w:t>
        </w:r>
      </w:hyperlink>
    </w:p>
    <w:p w:rsidR="00773F9C" w:rsidRPr="00773F9C" w:rsidRDefault="00773F9C">
      <w:pPr>
        <w:widowControl w:val="0"/>
        <w:autoSpaceDE w:val="0"/>
        <w:autoSpaceDN w:val="0"/>
        <w:adjustRightInd w:val="0"/>
        <w:spacing w:after="0" w:line="240" w:lineRule="auto"/>
        <w:jc w:val="center"/>
        <w:rPr>
          <w:rFonts w:ascii="Calibri" w:hAnsi="Calibri" w:cs="Calibri"/>
          <w:b/>
          <w:bCs/>
          <w:lang w:val="en-US"/>
        </w:rPr>
      </w:pPr>
    </w:p>
    <w:p w:rsidR="00773F9C" w:rsidRPr="00773F9C" w:rsidRDefault="00773F9C">
      <w:pPr>
        <w:widowControl w:val="0"/>
        <w:autoSpaceDE w:val="0"/>
        <w:autoSpaceDN w:val="0"/>
        <w:adjustRightInd w:val="0"/>
        <w:spacing w:after="0" w:line="240" w:lineRule="auto"/>
        <w:jc w:val="center"/>
        <w:rPr>
          <w:rFonts w:ascii="Calibri" w:hAnsi="Calibri" w:cs="Calibri"/>
          <w:b/>
          <w:bCs/>
          <w:lang w:val="en-US"/>
        </w:rPr>
      </w:pPr>
      <w:r w:rsidRPr="00773F9C">
        <w:rPr>
          <w:rFonts w:ascii="Calibri" w:hAnsi="Calibri" w:cs="Calibri"/>
          <w:b/>
          <w:bCs/>
          <w:lang w:val="en-US"/>
        </w:rPr>
        <w:t>Daylighting and artificial lighting</w:t>
      </w:r>
    </w:p>
    <w:p w:rsidR="00773F9C" w:rsidRPr="00773F9C" w:rsidRDefault="00773F9C">
      <w:pPr>
        <w:widowControl w:val="0"/>
        <w:autoSpaceDE w:val="0"/>
        <w:autoSpaceDN w:val="0"/>
        <w:adjustRightInd w:val="0"/>
        <w:spacing w:after="0" w:line="240" w:lineRule="auto"/>
        <w:jc w:val="center"/>
        <w:rPr>
          <w:rFonts w:ascii="Calibri" w:hAnsi="Calibri" w:cs="Calibri"/>
          <w:b/>
          <w:bCs/>
          <w:lang w:val="en-US"/>
        </w:rPr>
      </w:pPr>
    </w:p>
    <w:p w:rsidR="00773F9C" w:rsidRDefault="00773F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52.13330.2011</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20 мая 2011 года</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Предисловие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6"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разработки -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 ноября 2008 г. N 858 "О порядке разработки и утверждения сводов правил".</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Сведения о своде правил</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Исполнители: Учреждение Научно-исследовательский институт строительной физики Российской академии архитектуры и строительных наук ("НИИСФ РААСН") и др.</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Внесен</w:t>
      </w:r>
      <w:proofErr w:type="gramEnd"/>
      <w:r>
        <w:rPr>
          <w:rFonts w:ascii="Calibri" w:hAnsi="Calibri" w:cs="Calibri"/>
        </w:rPr>
        <w:t xml:space="preserve"> Техническим комитетом по стандартизации ТК 465 "Строительство".</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Подготовлен</w:t>
      </w:r>
      <w:proofErr w:type="gramEnd"/>
      <w:r>
        <w:rPr>
          <w:rFonts w:ascii="Calibri" w:hAnsi="Calibri" w:cs="Calibri"/>
        </w:rPr>
        <w:t xml:space="preserve"> к утверждению ФГУ "ФЦС".</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 </w:t>
      </w:r>
      <w:hyperlink r:id="rId8" w:history="1">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от 27 декабря 2010 г. N 783 и введен в действие с 20 мая 2011 г.</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Зарегистрирован</w:t>
      </w:r>
      <w:proofErr w:type="gramEnd"/>
      <w:r>
        <w:rPr>
          <w:rFonts w:ascii="Calibri" w:hAnsi="Calibri" w:cs="Calibri"/>
        </w:rPr>
        <w:t xml:space="preserve"> Федеральным агентством по техническому регулированию и метрологии (Росстандарт). Пересмотр СП 52.13330.2010.</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к настоящему актуализированному своду правил публикуется в ежегодно издаваемом информационном указателе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Введение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4" w:history="1">
        <w:r>
          <w:rPr>
            <w:rFonts w:ascii="Calibri" w:hAnsi="Calibri" w:cs="Calibri"/>
            <w:color w:val="0000FF"/>
          </w:rPr>
          <w:t>разделах 4</w:t>
        </w:r>
      </w:hyperlink>
      <w:r>
        <w:rPr>
          <w:rFonts w:ascii="Calibri" w:hAnsi="Calibri" w:cs="Calibri"/>
        </w:rPr>
        <w:t xml:space="preserve"> - </w:t>
      </w:r>
      <w:hyperlink w:anchor="Par604" w:history="1">
        <w:r>
          <w:rPr>
            <w:rFonts w:ascii="Calibri" w:hAnsi="Calibri" w:cs="Calibri"/>
            <w:color w:val="0000FF"/>
          </w:rPr>
          <w:t>7</w:t>
        </w:r>
      </w:hyperlink>
      <w:r>
        <w:rPr>
          <w:rFonts w:ascii="Calibri" w:hAnsi="Calibri" w:cs="Calibri"/>
        </w:rPr>
        <w:t xml:space="preserve"> настоящего свода правил приведены требования, соответствующие целям Федерального </w:t>
      </w:r>
      <w:hyperlink r:id="rId9" w:history="1">
        <w:r>
          <w:rPr>
            <w:rFonts w:ascii="Calibri" w:hAnsi="Calibri" w:cs="Calibri"/>
            <w:color w:val="0000FF"/>
          </w:rPr>
          <w:t>закона</w:t>
        </w:r>
      </w:hyperlink>
      <w:r>
        <w:rPr>
          <w:rFonts w:ascii="Calibri" w:hAnsi="Calibri" w:cs="Calibri"/>
        </w:rPr>
        <w:t xml:space="preserve"> от 30 декабря 2009 г. N 384-ФЗ "Технический регламент о безопасности зданий и сооружений" и подлежащие обязательному соблюдению с учетом </w:t>
      </w:r>
      <w:hyperlink r:id="rId10" w:history="1">
        <w:r>
          <w:rPr>
            <w:rFonts w:ascii="Calibri" w:hAnsi="Calibri" w:cs="Calibri"/>
            <w:color w:val="0000FF"/>
          </w:rPr>
          <w:t>части 1 статьи 46</w:t>
        </w:r>
      </w:hyperlink>
      <w:r>
        <w:rPr>
          <w:rFonts w:ascii="Calibri" w:hAnsi="Calibri" w:cs="Calibri"/>
        </w:rPr>
        <w:t xml:space="preserve"> Федерального закона от 27 декабря 2002 г. N 184-ФЗ "О техническом регулировании". В </w:t>
      </w:r>
      <w:hyperlink w:anchor="Par604" w:history="1">
        <w:r>
          <w:rPr>
            <w:rFonts w:ascii="Calibri" w:hAnsi="Calibri" w:cs="Calibri"/>
            <w:color w:val="0000FF"/>
          </w:rPr>
          <w:t>разделе 7</w:t>
        </w:r>
      </w:hyperlink>
      <w:r>
        <w:rPr>
          <w:rFonts w:ascii="Calibri" w:hAnsi="Calibri" w:cs="Calibri"/>
        </w:rPr>
        <w:t xml:space="preserve"> настоящего документа приведены требования, соответствующие целям Федерального </w:t>
      </w:r>
      <w:hyperlink r:id="rId11" w:history="1">
        <w:r>
          <w:rPr>
            <w:rFonts w:ascii="Calibri" w:hAnsi="Calibri" w:cs="Calibri"/>
            <w:color w:val="0000FF"/>
          </w:rPr>
          <w:t>закона</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свод правил частично гармонизирован с европейскими нормативными </w:t>
      </w:r>
      <w:r>
        <w:rPr>
          <w:rFonts w:ascii="Calibri" w:hAnsi="Calibri" w:cs="Calibri"/>
        </w:rPr>
        <w:lastRenderedPageBreak/>
        <w:t>документами для применения единых методов определения эксплуатационных характеристик и методов оценки [</w:t>
      </w:r>
      <w:hyperlink w:anchor="Par3131" w:history="1">
        <w:r>
          <w:rPr>
            <w:rFonts w:ascii="Calibri" w:hAnsi="Calibri" w:cs="Calibri"/>
            <w:color w:val="0000FF"/>
          </w:rPr>
          <w:t>1</w:t>
        </w:r>
      </w:hyperlink>
      <w:r>
        <w:rPr>
          <w:rFonts w:ascii="Calibri" w:hAnsi="Calibri" w:cs="Calibri"/>
        </w:rPr>
        <w:t xml:space="preserve"> - </w:t>
      </w:r>
      <w:hyperlink w:anchor="Par3136" w:history="1">
        <w:r>
          <w:rPr>
            <w:rFonts w:ascii="Calibri" w:hAnsi="Calibri" w:cs="Calibri"/>
            <w:color w:val="0000FF"/>
          </w:rPr>
          <w:t>6</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устанавливает нормы естественного, искусственного и совмещенного освещения зданий и сооружений, а также нормы искусственного освещения селитебных зон, площадок предприятий и мест производства работ вне зданий.</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Актуализация выполнена авторским коллективом: </w:t>
      </w:r>
      <w:proofErr w:type="gramStart"/>
      <w:r>
        <w:rPr>
          <w:rFonts w:ascii="Calibri" w:hAnsi="Calibri" w:cs="Calibri"/>
        </w:rPr>
        <w:t>Учреждение Научно-исследовательский институт строительной физики Российской академии архитектуры и строительных наук (советник РААСН, канд. техн. наук И.А. Шмаров, канд. техн. наук В.А. Земцов, инженеры Л.В. Бражникова, Н.И. Котлярова); ООО "Всероссийский научно-исследовательский, проектно-конструкторский светотехнический институт им. С.И. Вавилова" (кандидаты техн. наук А.Ш. Черняк, Т.Д. Флодина);</w:t>
      </w:r>
      <w:proofErr w:type="gramEnd"/>
      <w:r>
        <w:rPr>
          <w:rFonts w:ascii="Calibri" w:hAnsi="Calibri" w:cs="Calibri"/>
        </w:rPr>
        <w:t xml:space="preserve"> </w:t>
      </w:r>
      <w:proofErr w:type="gramStart"/>
      <w:r>
        <w:rPr>
          <w:rFonts w:ascii="Calibri" w:hAnsi="Calibri" w:cs="Calibri"/>
        </w:rPr>
        <w:t>ООО "БЛ ГРУПП" (канд. техн. наук А.А. Коробко); ОАО "Научно-исследовательский проектно-конструкторский институт "ТЯЖПРОМЭЛЕКТРОПРОЕКТ" (инж.</w:t>
      </w:r>
      <w:proofErr w:type="gramEnd"/>
      <w:r>
        <w:rPr>
          <w:rFonts w:ascii="Calibri" w:hAnsi="Calibri" w:cs="Calibri"/>
        </w:rPr>
        <w:t xml:space="preserve"> З.К. Горбачева); Научный центр здоровья детей Российской академии медицинских наук (канд. биол. наук Л.М. Текшева); Российская медицинская академия последипломного образования Российской академии медицинских наук (канд. мед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н</w:t>
      </w:r>
      <w:proofErr w:type="gramEnd"/>
      <w:r>
        <w:rPr>
          <w:rFonts w:ascii="Calibri" w:hAnsi="Calibri" w:cs="Calibri"/>
        </w:rPr>
        <w:t xml:space="preserve">аук Т.Е. Бобкова); Центр Госсанэпиднадзора в г. Москве (канд. техн. наук С.Г. Фокин); Московский архитектурный институт (д-р архит. Н.И. Щепетков); </w:t>
      </w:r>
      <w:proofErr w:type="gramStart"/>
      <w:r>
        <w:rPr>
          <w:rFonts w:ascii="Calibri" w:hAnsi="Calibri" w:cs="Calibri"/>
        </w:rPr>
        <w:t>ООО "Белый свет 2000" (инж.</w:t>
      </w:r>
      <w:proofErr w:type="gramEnd"/>
      <w:r>
        <w:rPr>
          <w:rFonts w:ascii="Calibri" w:hAnsi="Calibri" w:cs="Calibri"/>
        </w:rPr>
        <w:t xml:space="preserve"> В.П. Ипатов); ООО "ЗС-Электро" (инж. А.В. Ушаков); ООО "ЦЕРЕРА-ЭКСПЕРТ" (инж. </w:t>
      </w:r>
      <w:proofErr w:type="gramStart"/>
      <w:r>
        <w:rPr>
          <w:rFonts w:ascii="Calibri" w:hAnsi="Calibri" w:cs="Calibri"/>
        </w:rPr>
        <w:t>А.В. Орлов).</w:t>
      </w:r>
      <w:proofErr w:type="gramEnd"/>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Настоящий свод правил распространяется на проектирование освещения помещений вновь строящихся и реконструируемых зданий и сооружений различного назначения, мест производства работ вне зданий, площадок промышленных и сельскохозяйственных предприятий, железнодорожных путей площадок предприятий, наружного освещения городов, поселков и сельских населенных пунктов, автотранспортных тоннелей, а также на контроль за их состоянием в процессе эксплуатации.</w:t>
      </w:r>
      <w:proofErr w:type="gramEnd"/>
      <w:r>
        <w:rPr>
          <w:rFonts w:ascii="Calibri" w:hAnsi="Calibri" w:cs="Calibri"/>
        </w:rPr>
        <w:t xml:space="preserve"> Проектирование устройств местного освещения, поставляемых комплектно со станками, машинами и производственной мебелью, следует также осуществлять в соответствии с настоящим сводом правил.</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Настоящий свод правил не распространяется на проектирование освещения подземных выработок, морских и речных портов, аэродромов, железнодорожных станций и их путей, спортивных сооружений, лечебно-профилактических учреждений, помещений для хранения сельскохозяйственной продукции, размещения растений, животных, птиц, а также на проектирование специального технологического и охранного освещения при применении технических средств охраны.</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основе настоящего свода правил разрабатываются стандарты организаций, учитывающие специфические особенности технологического процесса и строительных решений зданий и сооружений, которые утверждаются в установленном порядке.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Нормативные документы, на которые в тексте настоящего свода правил имеются ссылки, приведены в </w:t>
      </w:r>
      <w:hyperlink w:anchor="Par1785" w:history="1">
        <w:r>
          <w:rPr>
            <w:rFonts w:ascii="Calibri" w:hAnsi="Calibri" w:cs="Calibri"/>
            <w:color w:val="0000FF"/>
          </w:rPr>
          <w:t>Приложении</w:t>
        </w:r>
        <w:proofErr w:type="gramStart"/>
        <w:r>
          <w:rPr>
            <w:rFonts w:ascii="Calibri" w:hAnsi="Calibri" w:cs="Calibri"/>
            <w:color w:val="0000FF"/>
          </w:rPr>
          <w:t xml:space="preserve"> А</w:t>
        </w:r>
        <w:proofErr w:type="gramEnd"/>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rFonts w:ascii="Calibri" w:hAnsi="Calibri" w:cs="Calibri"/>
        </w:rPr>
        <w:t xml:space="preserve">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3. Термины и определения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настоящем своде правил применены термины и определения в соответствии с </w:t>
      </w:r>
      <w:hyperlink w:anchor="Par1812" w:history="1">
        <w:r>
          <w:rPr>
            <w:rFonts w:ascii="Calibri" w:hAnsi="Calibri" w:cs="Calibri"/>
            <w:color w:val="0000FF"/>
          </w:rPr>
          <w:t>Приложением</w:t>
        </w:r>
        <w:proofErr w:type="gramStart"/>
        <w:r>
          <w:rPr>
            <w:rFonts w:ascii="Calibri" w:hAnsi="Calibri" w:cs="Calibri"/>
            <w:color w:val="0000FF"/>
          </w:rPr>
          <w:t xml:space="preserve"> Б</w:t>
        </w:r>
        <w:proofErr w:type="gramEnd"/>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1"/>
        <w:rPr>
          <w:rFonts w:ascii="Calibri" w:hAnsi="Calibri" w:cs="Calibri"/>
        </w:rPr>
      </w:pPr>
      <w:bookmarkStart w:id="0" w:name="Par54"/>
      <w:bookmarkEnd w:id="0"/>
      <w:r>
        <w:rPr>
          <w:rFonts w:ascii="Calibri" w:hAnsi="Calibri" w:cs="Calibri"/>
        </w:rPr>
        <w:t>4. Общие положения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bookmarkStart w:id="1" w:name="Par56"/>
      <w:bookmarkEnd w:id="1"/>
      <w:r>
        <w:rPr>
          <w:rFonts w:ascii="Calibri" w:hAnsi="Calibri" w:cs="Calibri"/>
        </w:rPr>
        <w:t>4.1. Нормируемые значения освещенности помещений в настоящих нормах приводятся в точках ее минимального значения на рабочей поверхности для любых источников света, кроме оговоренных случаев.</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Нормируемые значения яркости и освещенности дорожных покрытий в настоящих нормах приводятся для любых источников света.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Нормируемые значения освещенности в люксах, отличающиеся на одну ступень, следует принимать по шкале: 0,2; 0,3; 0,5; 1; 2; 3; 4; 5; 6; 7; 10; 15; 20; 30; 40; 50; 75; 100; 150; 200; 300; 400; 500; 600; 750; 1000; 1250; 1500; 2000; 2500; 3000; 3500; 4000; 4500; 5000.</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Нормируемые значения яркости поверхности в кд/м</w:t>
      </w:r>
      <w:proofErr w:type="gramStart"/>
      <w:r>
        <w:rPr>
          <w:rFonts w:ascii="Calibri" w:hAnsi="Calibri" w:cs="Calibri"/>
        </w:rPr>
        <w:t>2</w:t>
      </w:r>
      <w:proofErr w:type="gramEnd"/>
      <w:r>
        <w:rPr>
          <w:rFonts w:ascii="Calibri" w:hAnsi="Calibri" w:cs="Calibri"/>
        </w:rPr>
        <w:t>, отличающиеся на одну ступень, следует принимать по шкале: 0,2; 0,3; 0,4; 0,6; 0,8; 1; 2; 3; 5; 8; 10; 12; 15; 20; 25; 30; 40; 50; 75; 100; 125; 150; 200; 400; 500; 750; 1000; 1500; 2000; 2500.</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естественного освещения в настоящих нормах приведены значения коэффициента естественной освещенности (КЕО).</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Требования к освещению помещений промышленных предприятий (КЕО, нормируемая освещенность, допустимые сочетания показателей ослепленности и коэффициента пульсации освещенности) следует принимать по таблице 1 с учетом требований </w:t>
      </w:r>
      <w:hyperlink w:anchor="Par653" w:history="1">
        <w:r>
          <w:rPr>
            <w:rFonts w:ascii="Calibri" w:hAnsi="Calibri" w:cs="Calibri"/>
            <w:color w:val="0000FF"/>
          </w:rPr>
          <w:t>7.5</w:t>
        </w:r>
      </w:hyperlink>
      <w:r>
        <w:rPr>
          <w:rFonts w:ascii="Calibri" w:hAnsi="Calibri" w:cs="Calibri"/>
        </w:rPr>
        <w:t xml:space="preserve"> и </w:t>
      </w:r>
      <w:hyperlink w:anchor="Par654" w:history="1">
        <w:r>
          <w:rPr>
            <w:rFonts w:ascii="Calibri" w:hAnsi="Calibri" w:cs="Calibri"/>
            <w:color w:val="0000FF"/>
          </w:rPr>
          <w:t>7.6</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sectPr w:rsidR="00773F9C" w:rsidSect="00AC11D9">
          <w:pgSz w:w="11906" w:h="16838"/>
          <w:pgMar w:top="1134" w:right="850" w:bottom="1134" w:left="1701" w:header="708" w:footer="708" w:gutter="0"/>
          <w:cols w:space="708"/>
          <w:docGrid w:linePitch="360"/>
        </w:sect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2" w:name="Par65"/>
      <w:bookmarkEnd w:id="2"/>
      <w:r>
        <w:rPr>
          <w:rFonts w:ascii="Calibri" w:hAnsi="Calibri" w:cs="Calibri"/>
        </w:rPr>
        <w:t>Требования к освещению помещений промышленных предприятий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pStyle w:val="ConsPlusCell"/>
        <w:rPr>
          <w:rFonts w:ascii="Courier New" w:hAnsi="Courier New" w:cs="Courier New"/>
          <w:sz w:val="18"/>
          <w:szCs w:val="18"/>
        </w:rPr>
      </w:pPr>
      <w:r>
        <w:rPr>
          <w:rFonts w:ascii="Courier New" w:hAnsi="Courier New" w:cs="Courier New"/>
          <w:sz w:val="18"/>
          <w:szCs w:val="18"/>
        </w:rPr>
        <w:t>│Характ</w:t>
      </w:r>
      <w:proofErr w:type="gramStart"/>
      <w:r>
        <w:rPr>
          <w:rFonts w:ascii="Courier New" w:hAnsi="Courier New" w:cs="Courier New"/>
          <w:sz w:val="18"/>
          <w:szCs w:val="18"/>
        </w:rPr>
        <w:t>е-</w:t>
      </w:r>
      <w:proofErr w:type="gramEnd"/>
      <w:r>
        <w:rPr>
          <w:rFonts w:ascii="Courier New" w:hAnsi="Courier New" w:cs="Courier New"/>
          <w:sz w:val="18"/>
          <w:szCs w:val="18"/>
        </w:rPr>
        <w:t xml:space="preserve">    │Наименьший│Разряд│Под-   │Контраст│Харак- │         Искусственное освещение          │  Естественное  │  Совмещенное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│ристика     │или экви- │зри-  │разряд │объекта │терис- │                                          │   освещение    │   </w:t>
      </w:r>
      <w:proofErr w:type="gramStart"/>
      <w:r>
        <w:rPr>
          <w:rFonts w:ascii="Courier New" w:hAnsi="Courier New" w:cs="Courier New"/>
          <w:sz w:val="18"/>
          <w:szCs w:val="18"/>
        </w:rPr>
        <w:t>освещение</w:t>
      </w:r>
      <w:proofErr w:type="gramEnd"/>
      <w:r>
        <w:rPr>
          <w:rFonts w:ascii="Courier New" w:hAnsi="Courier New" w:cs="Courier New"/>
          <w:sz w:val="18"/>
          <w:szCs w:val="18"/>
        </w:rPr>
        <w:t xml:space="preserve">    │</w:t>
      </w:r>
    </w:p>
    <w:p w:rsidR="00773F9C" w:rsidRDefault="00773F9C">
      <w:pPr>
        <w:pStyle w:val="ConsPlusCell"/>
        <w:rPr>
          <w:rFonts w:ascii="Courier New" w:hAnsi="Courier New" w:cs="Courier New"/>
          <w:sz w:val="18"/>
          <w:szCs w:val="18"/>
        </w:rPr>
      </w:pPr>
      <w:r>
        <w:rPr>
          <w:rFonts w:ascii="Courier New" w:hAnsi="Courier New" w:cs="Courier New"/>
          <w:sz w:val="18"/>
          <w:szCs w:val="18"/>
        </w:rPr>
        <w:t>│зрительной  │валентный │тел</w:t>
      </w:r>
      <w:proofErr w:type="gramStart"/>
      <w:r>
        <w:rPr>
          <w:rFonts w:ascii="Courier New" w:hAnsi="Courier New" w:cs="Courier New"/>
          <w:sz w:val="18"/>
          <w:szCs w:val="18"/>
        </w:rPr>
        <w:t>ь-</w:t>
      </w:r>
      <w:proofErr w:type="gramEnd"/>
      <w:r>
        <w:rPr>
          <w:rFonts w:ascii="Courier New" w:hAnsi="Courier New" w:cs="Courier New"/>
          <w:sz w:val="18"/>
          <w:szCs w:val="18"/>
        </w:rPr>
        <w:t xml:space="preserve"> │зри-   │с фоном │тика   ├────────────────────────┬─────────────────┼────────────────┴────────────────┤</w:t>
      </w:r>
    </w:p>
    <w:p w:rsidR="00773F9C" w:rsidRDefault="00773F9C">
      <w:pPr>
        <w:pStyle w:val="ConsPlusCell"/>
        <w:rPr>
          <w:rFonts w:ascii="Courier New" w:hAnsi="Courier New" w:cs="Courier New"/>
          <w:sz w:val="18"/>
          <w:szCs w:val="18"/>
        </w:rPr>
      </w:pPr>
      <w:r>
        <w:rPr>
          <w:rFonts w:ascii="Courier New" w:hAnsi="Courier New" w:cs="Courier New"/>
          <w:sz w:val="18"/>
          <w:szCs w:val="18"/>
        </w:rPr>
        <w:t>│работы      │размер    │ной   │тельной│        │фона   │    Освещенность, лк    │Сочетание норм</w:t>
      </w:r>
      <w:proofErr w:type="gramStart"/>
      <w:r>
        <w:rPr>
          <w:rFonts w:ascii="Courier New" w:hAnsi="Courier New" w:cs="Courier New"/>
          <w:sz w:val="18"/>
          <w:szCs w:val="18"/>
        </w:rPr>
        <w:t>и-</w:t>
      </w:r>
      <w:proofErr w:type="gramEnd"/>
      <w:r>
        <w:rPr>
          <w:rFonts w:ascii="Courier New" w:hAnsi="Courier New" w:cs="Courier New"/>
          <w:sz w:val="18"/>
          <w:szCs w:val="18"/>
        </w:rPr>
        <w:t xml:space="preserve"> │            КЕО e , %            │</w:t>
      </w:r>
    </w:p>
    <w:p w:rsidR="00773F9C" w:rsidRDefault="00773F9C">
      <w:pPr>
        <w:pStyle w:val="ConsPlusCell"/>
        <w:rPr>
          <w:rFonts w:ascii="Courier New" w:hAnsi="Courier New" w:cs="Courier New"/>
          <w:sz w:val="18"/>
          <w:szCs w:val="18"/>
        </w:rPr>
      </w:pPr>
      <w:r>
        <w:rPr>
          <w:rFonts w:ascii="Courier New" w:hAnsi="Courier New" w:cs="Courier New"/>
          <w:sz w:val="18"/>
          <w:szCs w:val="18"/>
        </w:rPr>
        <w:t>│            │объекта   │работы│</w:t>
      </w:r>
      <w:proofErr w:type="gramStart"/>
      <w:r>
        <w:rPr>
          <w:rFonts w:ascii="Courier New" w:hAnsi="Courier New" w:cs="Courier New"/>
          <w:sz w:val="18"/>
          <w:szCs w:val="18"/>
        </w:rPr>
        <w:t>работы</w:t>
      </w:r>
      <w:proofErr w:type="gramEnd"/>
      <w:r>
        <w:rPr>
          <w:rFonts w:ascii="Courier New" w:hAnsi="Courier New" w:cs="Courier New"/>
          <w:sz w:val="18"/>
          <w:szCs w:val="18"/>
        </w:rPr>
        <w:t xml:space="preserve"> │        │       ├────────────────┬───────┤руемых величин   │                 н               │</w:t>
      </w:r>
    </w:p>
    <w:p w:rsidR="00773F9C" w:rsidRDefault="00773F9C">
      <w:pPr>
        <w:pStyle w:val="ConsPlusCell"/>
        <w:rPr>
          <w:rFonts w:ascii="Courier New" w:hAnsi="Courier New" w:cs="Courier New"/>
          <w:sz w:val="18"/>
          <w:szCs w:val="18"/>
        </w:rPr>
      </w:pPr>
      <w:r>
        <w:rPr>
          <w:rFonts w:ascii="Courier New" w:hAnsi="Courier New" w:cs="Courier New"/>
          <w:sz w:val="18"/>
          <w:szCs w:val="18"/>
        </w:rPr>
        <w:t>│            │различ</w:t>
      </w:r>
      <w:proofErr w:type="gramStart"/>
      <w:r>
        <w:rPr>
          <w:rFonts w:ascii="Courier New" w:hAnsi="Courier New" w:cs="Courier New"/>
          <w:sz w:val="18"/>
          <w:szCs w:val="18"/>
        </w:rPr>
        <w:t>е-</w:t>
      </w:r>
      <w:proofErr w:type="gramEnd"/>
      <w:r>
        <w:rPr>
          <w:rFonts w:ascii="Courier New" w:hAnsi="Courier New" w:cs="Courier New"/>
          <w:sz w:val="18"/>
          <w:szCs w:val="18"/>
        </w:rPr>
        <w:t xml:space="preserve">  │      │       │        │       │  при системе   │при    │показателя       ├─────────┬──────┬─────────┬──────┤</w:t>
      </w:r>
    </w:p>
    <w:p w:rsidR="00773F9C" w:rsidRDefault="00773F9C">
      <w:pPr>
        <w:pStyle w:val="ConsPlusCell"/>
        <w:rPr>
          <w:rFonts w:ascii="Courier New" w:hAnsi="Courier New" w:cs="Courier New"/>
          <w:sz w:val="18"/>
          <w:szCs w:val="18"/>
        </w:rPr>
      </w:pPr>
      <w:r>
        <w:rPr>
          <w:rFonts w:ascii="Courier New" w:hAnsi="Courier New" w:cs="Courier New"/>
          <w:sz w:val="18"/>
          <w:szCs w:val="18"/>
        </w:rPr>
        <w:t>│            │ния, мм   │      │       │        │       │комбинированного│системе│ослепленности    │при верх-│при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верх-│при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   освещения    │общего │и коэффициента   │нем или  │бок</w:t>
      </w:r>
      <w:proofErr w:type="gramStart"/>
      <w:r>
        <w:rPr>
          <w:rFonts w:ascii="Courier New" w:hAnsi="Courier New" w:cs="Courier New"/>
          <w:sz w:val="18"/>
          <w:szCs w:val="18"/>
        </w:rPr>
        <w:t>о-</w:t>
      </w:r>
      <w:proofErr w:type="gramEnd"/>
      <w:r>
        <w:rPr>
          <w:rFonts w:ascii="Courier New" w:hAnsi="Courier New" w:cs="Courier New"/>
          <w:sz w:val="18"/>
          <w:szCs w:val="18"/>
        </w:rPr>
        <w:t xml:space="preserve"> │нем или  │боко-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├──────┬─────────┤освещ</w:t>
      </w:r>
      <w:proofErr w:type="gramStart"/>
      <w:r>
        <w:rPr>
          <w:rFonts w:ascii="Courier New" w:hAnsi="Courier New" w:cs="Courier New"/>
          <w:sz w:val="18"/>
          <w:szCs w:val="18"/>
        </w:rPr>
        <w:t>е-</w:t>
      </w:r>
      <w:proofErr w:type="gramEnd"/>
      <w:r>
        <w:rPr>
          <w:rFonts w:ascii="Courier New" w:hAnsi="Courier New" w:cs="Courier New"/>
          <w:sz w:val="18"/>
          <w:szCs w:val="18"/>
        </w:rPr>
        <w:t>│пульсации        │комбини- │вом   │комбини- │вом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│всего │  в том  │ния    ├────────┬────────┤рованном │осв</w:t>
      </w:r>
      <w:proofErr w:type="gramStart"/>
      <w:r>
        <w:rPr>
          <w:rFonts w:ascii="Courier New" w:hAnsi="Courier New" w:cs="Courier New"/>
          <w:sz w:val="18"/>
          <w:szCs w:val="18"/>
        </w:rPr>
        <w:t>е-</w:t>
      </w:r>
      <w:proofErr w:type="gramEnd"/>
      <w:r>
        <w:rPr>
          <w:rFonts w:ascii="Courier New" w:hAnsi="Courier New" w:cs="Courier New"/>
          <w:sz w:val="18"/>
          <w:szCs w:val="18"/>
        </w:rPr>
        <w:t xml:space="preserve"> │рованном │осве-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        │       │      │  </w:t>
      </w:r>
      <w:proofErr w:type="gramStart"/>
      <w:r>
        <w:rPr>
          <w:rFonts w:ascii="Courier New" w:hAnsi="Courier New" w:cs="Courier New"/>
          <w:sz w:val="18"/>
          <w:szCs w:val="18"/>
        </w:rPr>
        <w:t>числе</w:t>
      </w:r>
      <w:proofErr w:type="gramEnd"/>
      <w:r>
        <w:rPr>
          <w:rFonts w:ascii="Courier New" w:hAnsi="Courier New" w:cs="Courier New"/>
          <w:sz w:val="18"/>
          <w:szCs w:val="18"/>
        </w:rPr>
        <w:t xml:space="preserve">  │       │   P,   │ K , %, │освещении│щении │освещении│щении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        │       │      │от общего│       │не более│  </w:t>
      </w:r>
      <w:proofErr w:type="gramStart"/>
      <w:r>
        <w:rPr>
          <w:rFonts w:ascii="Courier New" w:hAnsi="Courier New" w:cs="Courier New"/>
          <w:sz w:val="18"/>
          <w:szCs w:val="18"/>
        </w:rPr>
        <w:t>п</w:t>
      </w:r>
      <w:proofErr w:type="gramEnd"/>
      <w:r>
        <w:rPr>
          <w:rFonts w:ascii="Courier New" w:hAnsi="Courier New" w:cs="Courier New"/>
          <w:sz w:val="18"/>
          <w:szCs w:val="18"/>
        </w:rPr>
        <w:t xml:space="preserve">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      │         │       │        │не более│         │      │         │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pStyle w:val="ConsPlusCell"/>
        <w:rPr>
          <w:rFonts w:ascii="Courier New" w:hAnsi="Courier New" w:cs="Courier New"/>
          <w:sz w:val="18"/>
          <w:szCs w:val="18"/>
        </w:rPr>
      </w:pPr>
      <w:r>
        <w:rPr>
          <w:rFonts w:ascii="Courier New" w:hAnsi="Courier New" w:cs="Courier New"/>
          <w:sz w:val="18"/>
          <w:szCs w:val="18"/>
        </w:rPr>
        <w:t>│     1      │     2    │  3   │   4   │   5    │   6   │   7  │    8    │   9   │   10   │   11   │    12   │  13  │    14   │  15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pStyle w:val="ConsPlusCell"/>
        <w:rPr>
          <w:rFonts w:ascii="Courier New" w:hAnsi="Courier New" w:cs="Courier New"/>
          <w:sz w:val="18"/>
          <w:szCs w:val="18"/>
        </w:rPr>
      </w:pPr>
      <w:bookmarkStart w:id="3" w:name="Par84"/>
      <w:bookmarkEnd w:id="3"/>
      <w:r>
        <w:rPr>
          <w:rFonts w:ascii="Courier New" w:hAnsi="Courier New" w:cs="Courier New"/>
          <w:sz w:val="18"/>
          <w:szCs w:val="18"/>
        </w:rPr>
        <w:t>│Наивысшей</w:t>
      </w:r>
      <w:proofErr w:type="gramStart"/>
      <w:r>
        <w:rPr>
          <w:rFonts w:ascii="Courier New" w:hAnsi="Courier New" w:cs="Courier New"/>
          <w:sz w:val="18"/>
          <w:szCs w:val="18"/>
        </w:rPr>
        <w:t xml:space="preserve">   │М</w:t>
      </w:r>
      <w:proofErr w:type="gramEnd"/>
      <w:r>
        <w:rPr>
          <w:rFonts w:ascii="Courier New" w:hAnsi="Courier New" w:cs="Courier New"/>
          <w:sz w:val="18"/>
          <w:szCs w:val="18"/>
        </w:rPr>
        <w:t>енее 0,15│  I   │   а   │Малый   │Темный │ 5000 │   500   │   -   │   20   │   10   │    -    │   -  │   6,0   │  2,0 │</w:t>
      </w:r>
    </w:p>
    <w:p w:rsidR="00773F9C" w:rsidRDefault="00773F9C">
      <w:pPr>
        <w:pStyle w:val="ConsPlusCell"/>
        <w:rPr>
          <w:rFonts w:ascii="Courier New" w:hAnsi="Courier New" w:cs="Courier New"/>
          <w:sz w:val="18"/>
          <w:szCs w:val="18"/>
        </w:rPr>
      </w:pPr>
      <w:r>
        <w:rPr>
          <w:rFonts w:ascii="Courier New" w:hAnsi="Courier New" w:cs="Courier New"/>
          <w:sz w:val="18"/>
          <w:szCs w:val="18"/>
        </w:rPr>
        <w:t>│точности    │          │      │       │        │       │ 4500 │   500   │   -   │   10   │   10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w:t>
      </w:r>
      <w:proofErr w:type="gramStart"/>
      <w:r>
        <w:rPr>
          <w:rFonts w:ascii="Courier New" w:hAnsi="Courier New" w:cs="Courier New"/>
          <w:sz w:val="18"/>
          <w:szCs w:val="18"/>
        </w:rPr>
        <w:t>б</w:t>
      </w:r>
      <w:proofErr w:type="gramEnd"/>
      <w:r>
        <w:rPr>
          <w:rFonts w:ascii="Courier New" w:hAnsi="Courier New" w:cs="Courier New"/>
          <w:sz w:val="18"/>
          <w:szCs w:val="18"/>
        </w:rPr>
        <w:t xml:space="preserve">   │Малый   │Средний│ 4000 │   400   │ 1250  │   20   │   10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│Средний │Темный │ 3500 │   400   │ 1000  │   10   │   10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w:t>
      </w:r>
      <w:proofErr w:type="gramStart"/>
      <w:r>
        <w:rPr>
          <w:rFonts w:ascii="Courier New" w:hAnsi="Courier New" w:cs="Courier New"/>
          <w:sz w:val="18"/>
          <w:szCs w:val="18"/>
        </w:rPr>
        <w:t>в</w:t>
      </w:r>
      <w:proofErr w:type="gramEnd"/>
      <w:r>
        <w:rPr>
          <w:rFonts w:ascii="Courier New" w:hAnsi="Courier New" w:cs="Courier New"/>
          <w:sz w:val="18"/>
          <w:szCs w:val="18"/>
        </w:rPr>
        <w:t xml:space="preserve">   │Малый   │Светлый│ 2500 │   300   │  750  │   20   │   10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│Средний │</w:t>
      </w:r>
      <w:proofErr w:type="gramStart"/>
      <w:r>
        <w:rPr>
          <w:rFonts w:ascii="Courier New" w:hAnsi="Courier New" w:cs="Courier New"/>
          <w:sz w:val="18"/>
          <w:szCs w:val="18"/>
        </w:rPr>
        <w:t>Средний</w:t>
      </w:r>
      <w:proofErr w:type="gramEnd"/>
      <w:r>
        <w:rPr>
          <w:rFonts w:ascii="Courier New" w:hAnsi="Courier New" w:cs="Courier New"/>
          <w:sz w:val="18"/>
          <w:szCs w:val="18"/>
        </w:rPr>
        <w:t>│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│Большой │Темный │ 2000 │   200   │  600  │   10   │   10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w:t>
      </w:r>
      <w:proofErr w:type="gramStart"/>
      <w:r>
        <w:rPr>
          <w:rFonts w:ascii="Courier New" w:hAnsi="Courier New" w:cs="Courier New"/>
          <w:sz w:val="18"/>
          <w:szCs w:val="18"/>
        </w:rPr>
        <w:t>г</w:t>
      </w:r>
      <w:proofErr w:type="gramEnd"/>
      <w:r>
        <w:rPr>
          <w:rFonts w:ascii="Courier New" w:hAnsi="Courier New" w:cs="Courier New"/>
          <w:sz w:val="18"/>
          <w:szCs w:val="18"/>
        </w:rPr>
        <w:t xml:space="preserve">   │Средний │Светлый│ 1500 │   200   │  400  │   20   │   10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│Большой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│Средний│ 1250 │   200   │  300  │   10   │   10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pStyle w:val="ConsPlusCell"/>
        <w:rPr>
          <w:rFonts w:ascii="Courier New" w:hAnsi="Courier New" w:cs="Courier New"/>
          <w:sz w:val="18"/>
          <w:szCs w:val="18"/>
        </w:rPr>
      </w:pPr>
      <w:r>
        <w:rPr>
          <w:rFonts w:ascii="Courier New" w:hAnsi="Courier New" w:cs="Courier New"/>
          <w:sz w:val="18"/>
          <w:szCs w:val="18"/>
        </w:rPr>
        <w:t>│Очень</w:t>
      </w:r>
      <w:proofErr w:type="gramStart"/>
      <w:r>
        <w:rPr>
          <w:rFonts w:ascii="Courier New" w:hAnsi="Courier New" w:cs="Courier New"/>
          <w:sz w:val="18"/>
          <w:szCs w:val="18"/>
        </w:rPr>
        <w:t xml:space="preserve">       │О</w:t>
      </w:r>
      <w:proofErr w:type="gramEnd"/>
      <w:r>
        <w:rPr>
          <w:rFonts w:ascii="Courier New" w:hAnsi="Courier New" w:cs="Courier New"/>
          <w:sz w:val="18"/>
          <w:szCs w:val="18"/>
        </w:rPr>
        <w:t>т 0,15   │  II  │   а   │Малый   │Темный │ 4000 │   400   │   -   │   20   │   10   │    -    │   -  │   4,2   │  1,5 │</w:t>
      </w:r>
    </w:p>
    <w:p w:rsidR="00773F9C" w:rsidRDefault="00773F9C">
      <w:pPr>
        <w:pStyle w:val="ConsPlusCell"/>
        <w:rPr>
          <w:rFonts w:ascii="Courier New" w:hAnsi="Courier New" w:cs="Courier New"/>
          <w:sz w:val="18"/>
          <w:szCs w:val="18"/>
        </w:rPr>
      </w:pPr>
      <w:r>
        <w:rPr>
          <w:rFonts w:ascii="Courier New" w:hAnsi="Courier New" w:cs="Courier New"/>
          <w:sz w:val="18"/>
          <w:szCs w:val="18"/>
        </w:rPr>
        <w:t>│высокой     │до 0,30   │      │       │        │       │ 3500 │   400   │   -   │   10   │   10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│точности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w:t>
      </w:r>
      <w:proofErr w:type="gramStart"/>
      <w:r>
        <w:rPr>
          <w:rFonts w:ascii="Courier New" w:hAnsi="Courier New" w:cs="Courier New"/>
          <w:sz w:val="18"/>
          <w:szCs w:val="18"/>
        </w:rPr>
        <w:t>б</w:t>
      </w:r>
      <w:proofErr w:type="gramEnd"/>
      <w:r>
        <w:rPr>
          <w:rFonts w:ascii="Courier New" w:hAnsi="Courier New" w:cs="Courier New"/>
          <w:sz w:val="18"/>
          <w:szCs w:val="18"/>
        </w:rPr>
        <w:t xml:space="preserve">   │Малый   │Средний│ 3000 │   300   │  750  │   20   │   10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│Средний │Темный │ 2500 │   300   │  600  │   10   │   10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w:t>
      </w:r>
      <w:proofErr w:type="gramStart"/>
      <w:r>
        <w:rPr>
          <w:rFonts w:ascii="Courier New" w:hAnsi="Courier New" w:cs="Courier New"/>
          <w:sz w:val="18"/>
          <w:szCs w:val="18"/>
        </w:rPr>
        <w:t>в</w:t>
      </w:r>
      <w:proofErr w:type="gramEnd"/>
      <w:r>
        <w:rPr>
          <w:rFonts w:ascii="Courier New" w:hAnsi="Courier New" w:cs="Courier New"/>
          <w:sz w:val="18"/>
          <w:szCs w:val="18"/>
        </w:rPr>
        <w:t xml:space="preserve">   │Малый   │Светлый│ 2000 │   200   │  500  │   20   │   10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│Средний │</w:t>
      </w:r>
      <w:proofErr w:type="gramStart"/>
      <w:r>
        <w:rPr>
          <w:rFonts w:ascii="Courier New" w:hAnsi="Courier New" w:cs="Courier New"/>
          <w:sz w:val="18"/>
          <w:szCs w:val="18"/>
        </w:rPr>
        <w:t>Средний</w:t>
      </w:r>
      <w:proofErr w:type="gramEnd"/>
      <w:r>
        <w:rPr>
          <w:rFonts w:ascii="Courier New" w:hAnsi="Courier New" w:cs="Courier New"/>
          <w:sz w:val="18"/>
          <w:szCs w:val="18"/>
        </w:rPr>
        <w:t>│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lastRenderedPageBreak/>
        <w:t>│            │          │      │       │Большой │Темный │ 1500 │   200   │  400  │   10   │   10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w:t>
      </w:r>
      <w:proofErr w:type="gramStart"/>
      <w:r>
        <w:rPr>
          <w:rFonts w:ascii="Courier New" w:hAnsi="Courier New" w:cs="Courier New"/>
          <w:sz w:val="18"/>
          <w:szCs w:val="18"/>
        </w:rPr>
        <w:t>г</w:t>
      </w:r>
      <w:proofErr w:type="gramEnd"/>
      <w:r>
        <w:rPr>
          <w:rFonts w:ascii="Courier New" w:hAnsi="Courier New" w:cs="Courier New"/>
          <w:sz w:val="18"/>
          <w:szCs w:val="18"/>
        </w:rPr>
        <w:t xml:space="preserve">   │Средний │Светлый│ 1000 │   200   │  300  │   20   │   10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│Большой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│Средний│  750 │   200   │  200  │   10   │   10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pStyle w:val="ConsPlusCell"/>
        <w:rPr>
          <w:rFonts w:ascii="Courier New" w:hAnsi="Courier New" w:cs="Courier New"/>
          <w:sz w:val="18"/>
          <w:szCs w:val="18"/>
        </w:rPr>
      </w:pPr>
      <w:bookmarkStart w:id="4" w:name="Par112"/>
      <w:bookmarkEnd w:id="4"/>
      <w:r>
        <w:rPr>
          <w:rFonts w:ascii="Courier New" w:hAnsi="Courier New" w:cs="Courier New"/>
          <w:sz w:val="18"/>
          <w:szCs w:val="18"/>
        </w:rPr>
        <w:t>│Высокой</w:t>
      </w:r>
      <w:proofErr w:type="gramStart"/>
      <w:r>
        <w:rPr>
          <w:rFonts w:ascii="Courier New" w:hAnsi="Courier New" w:cs="Courier New"/>
          <w:sz w:val="18"/>
          <w:szCs w:val="18"/>
        </w:rPr>
        <w:t xml:space="preserve">     │О</w:t>
      </w:r>
      <w:proofErr w:type="gramEnd"/>
      <w:r>
        <w:rPr>
          <w:rFonts w:ascii="Courier New" w:hAnsi="Courier New" w:cs="Courier New"/>
          <w:sz w:val="18"/>
          <w:szCs w:val="18"/>
        </w:rPr>
        <w:t>т 0,30   │ III  │   а   │Малый   │Темный │ 2000 │   200   │  500  │   40   │   15   │    -    │   -  │   3,0   │  1,2 │</w:t>
      </w:r>
    </w:p>
    <w:p w:rsidR="00773F9C" w:rsidRDefault="00773F9C">
      <w:pPr>
        <w:pStyle w:val="ConsPlusCell"/>
        <w:rPr>
          <w:rFonts w:ascii="Courier New" w:hAnsi="Courier New" w:cs="Courier New"/>
          <w:sz w:val="18"/>
          <w:szCs w:val="18"/>
        </w:rPr>
      </w:pPr>
      <w:r>
        <w:rPr>
          <w:rFonts w:ascii="Courier New" w:hAnsi="Courier New" w:cs="Courier New"/>
          <w:sz w:val="18"/>
          <w:szCs w:val="18"/>
        </w:rPr>
        <w:t>│точности    │до 0,50   │      │       │        │       │ 1500 │   200   │  400  │   20   │   15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w:t>
      </w:r>
      <w:proofErr w:type="gramStart"/>
      <w:r>
        <w:rPr>
          <w:rFonts w:ascii="Courier New" w:hAnsi="Courier New" w:cs="Courier New"/>
          <w:sz w:val="18"/>
          <w:szCs w:val="18"/>
        </w:rPr>
        <w:t>б</w:t>
      </w:r>
      <w:proofErr w:type="gramEnd"/>
      <w:r>
        <w:rPr>
          <w:rFonts w:ascii="Courier New" w:hAnsi="Courier New" w:cs="Courier New"/>
          <w:sz w:val="18"/>
          <w:szCs w:val="18"/>
        </w:rPr>
        <w:t xml:space="preserve">   │Малый   │Средний│ 1000 │   200   │  300  │   40   │   15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│Средний │Темный │  750 │   200   │  200  │   20   │   15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      │</w:t>
      </w:r>
    </w:p>
    <w:p w:rsidR="00773F9C" w:rsidRDefault="00773F9C">
      <w:pPr>
        <w:pStyle w:val="ConsPlusCell"/>
        <w:rPr>
          <w:rFonts w:ascii="Courier New" w:hAnsi="Courier New" w:cs="Courier New"/>
          <w:sz w:val="18"/>
          <w:szCs w:val="18"/>
        </w:rPr>
      </w:pPr>
      <w:bookmarkStart w:id="5" w:name="Par118"/>
      <w:bookmarkEnd w:id="5"/>
      <w:r>
        <w:rPr>
          <w:rFonts w:ascii="Courier New" w:hAnsi="Courier New" w:cs="Courier New"/>
          <w:sz w:val="18"/>
          <w:szCs w:val="18"/>
        </w:rPr>
        <w:t xml:space="preserve">│            │          │      │   </w:t>
      </w:r>
      <w:proofErr w:type="gramStart"/>
      <w:r>
        <w:rPr>
          <w:rFonts w:ascii="Courier New" w:hAnsi="Courier New" w:cs="Courier New"/>
          <w:sz w:val="18"/>
          <w:szCs w:val="18"/>
        </w:rPr>
        <w:t>в</w:t>
      </w:r>
      <w:proofErr w:type="gramEnd"/>
      <w:r>
        <w:rPr>
          <w:rFonts w:ascii="Courier New" w:hAnsi="Courier New" w:cs="Courier New"/>
          <w:sz w:val="18"/>
          <w:szCs w:val="18"/>
        </w:rPr>
        <w:t xml:space="preserve">   │Малый   │Светлый│  750 │   200   │  300  │   40   │   15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│Средний │</w:t>
      </w:r>
      <w:proofErr w:type="gramStart"/>
      <w:r>
        <w:rPr>
          <w:rFonts w:ascii="Courier New" w:hAnsi="Courier New" w:cs="Courier New"/>
          <w:sz w:val="18"/>
          <w:szCs w:val="18"/>
        </w:rPr>
        <w:t>Средний</w:t>
      </w:r>
      <w:proofErr w:type="gramEnd"/>
      <w:r>
        <w:rPr>
          <w:rFonts w:ascii="Courier New" w:hAnsi="Courier New" w:cs="Courier New"/>
          <w:sz w:val="18"/>
          <w:szCs w:val="18"/>
        </w:rPr>
        <w:t>│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│Большой │Темный │  600 │   200   │  200  │   20   │   15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w:t>
      </w:r>
      <w:proofErr w:type="gramStart"/>
      <w:r>
        <w:rPr>
          <w:rFonts w:ascii="Courier New" w:hAnsi="Courier New" w:cs="Courier New"/>
          <w:sz w:val="18"/>
          <w:szCs w:val="18"/>
        </w:rPr>
        <w:t>г</w:t>
      </w:r>
      <w:proofErr w:type="gramEnd"/>
      <w:r>
        <w:rPr>
          <w:rFonts w:ascii="Courier New" w:hAnsi="Courier New" w:cs="Courier New"/>
          <w:sz w:val="18"/>
          <w:szCs w:val="18"/>
        </w:rPr>
        <w:t xml:space="preserve">   │Средний │Светлый│  400 │   200   │  200  │   40   │   15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│Большой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│Средний│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pStyle w:val="ConsPlusCell"/>
        <w:rPr>
          <w:rFonts w:ascii="Courier New" w:hAnsi="Courier New" w:cs="Courier New"/>
          <w:sz w:val="18"/>
          <w:szCs w:val="18"/>
        </w:rPr>
      </w:pPr>
      <w:bookmarkStart w:id="6" w:name="Par126"/>
      <w:bookmarkEnd w:id="6"/>
      <w:r>
        <w:rPr>
          <w:rFonts w:ascii="Courier New" w:hAnsi="Courier New" w:cs="Courier New"/>
          <w:sz w:val="18"/>
          <w:szCs w:val="18"/>
        </w:rPr>
        <w:t>│Средней</w:t>
      </w:r>
      <w:proofErr w:type="gramStart"/>
      <w:r>
        <w:rPr>
          <w:rFonts w:ascii="Courier New" w:hAnsi="Courier New" w:cs="Courier New"/>
          <w:sz w:val="18"/>
          <w:szCs w:val="18"/>
        </w:rPr>
        <w:t xml:space="preserve">     │С</w:t>
      </w:r>
      <w:proofErr w:type="gramEnd"/>
      <w:r>
        <w:rPr>
          <w:rFonts w:ascii="Courier New" w:hAnsi="Courier New" w:cs="Courier New"/>
          <w:sz w:val="18"/>
          <w:szCs w:val="18"/>
        </w:rPr>
        <w:t>в. 0,5   │  IV  │   а   │Малый   │Темный │  750 │   200   │  300  │   40   │   20   │   4,0   │  1,5 │   2,4   │  0,9 │</w:t>
      </w:r>
    </w:p>
    <w:p w:rsidR="00773F9C" w:rsidRDefault="00773F9C">
      <w:pPr>
        <w:pStyle w:val="ConsPlusCell"/>
        <w:rPr>
          <w:rFonts w:ascii="Courier New" w:hAnsi="Courier New" w:cs="Courier New"/>
          <w:sz w:val="18"/>
          <w:szCs w:val="18"/>
        </w:rPr>
      </w:pPr>
      <w:r>
        <w:rPr>
          <w:rFonts w:ascii="Courier New" w:hAnsi="Courier New" w:cs="Courier New"/>
          <w:sz w:val="18"/>
          <w:szCs w:val="18"/>
        </w:rPr>
        <w:t>│точности    │до 1,0    │      ├───────┼────────┼───────┼──────┼─────────┼───────┼────────┼────────┤         │      │         │      │</w:t>
      </w:r>
    </w:p>
    <w:p w:rsidR="00773F9C" w:rsidRDefault="00773F9C">
      <w:pPr>
        <w:pStyle w:val="ConsPlusCell"/>
        <w:rPr>
          <w:rFonts w:ascii="Courier New" w:hAnsi="Courier New" w:cs="Courier New"/>
          <w:sz w:val="18"/>
          <w:szCs w:val="18"/>
        </w:rPr>
      </w:pPr>
      <w:bookmarkStart w:id="7" w:name="Par128"/>
      <w:bookmarkEnd w:id="7"/>
      <w:r>
        <w:rPr>
          <w:rFonts w:ascii="Courier New" w:hAnsi="Courier New" w:cs="Courier New"/>
          <w:sz w:val="18"/>
          <w:szCs w:val="18"/>
        </w:rPr>
        <w:t xml:space="preserve">│            │          │      │   </w:t>
      </w:r>
      <w:proofErr w:type="gramStart"/>
      <w:r>
        <w:rPr>
          <w:rFonts w:ascii="Courier New" w:hAnsi="Courier New" w:cs="Courier New"/>
          <w:sz w:val="18"/>
          <w:szCs w:val="18"/>
        </w:rPr>
        <w:t>б</w:t>
      </w:r>
      <w:proofErr w:type="gramEnd"/>
      <w:r>
        <w:rPr>
          <w:rFonts w:ascii="Courier New" w:hAnsi="Courier New" w:cs="Courier New"/>
          <w:sz w:val="18"/>
          <w:szCs w:val="18"/>
        </w:rPr>
        <w:t xml:space="preserve">   │Малый   │Средний│  500 │   200   │  200  │   40   │   20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│Средний │Темный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      │</w:t>
      </w:r>
    </w:p>
    <w:p w:rsidR="00773F9C" w:rsidRDefault="00773F9C">
      <w:pPr>
        <w:pStyle w:val="ConsPlusCell"/>
        <w:rPr>
          <w:rFonts w:ascii="Courier New" w:hAnsi="Courier New" w:cs="Courier New"/>
          <w:sz w:val="18"/>
          <w:szCs w:val="18"/>
        </w:rPr>
      </w:pPr>
      <w:bookmarkStart w:id="8" w:name="Par131"/>
      <w:bookmarkEnd w:id="8"/>
      <w:r>
        <w:rPr>
          <w:rFonts w:ascii="Courier New" w:hAnsi="Courier New" w:cs="Courier New"/>
          <w:sz w:val="18"/>
          <w:szCs w:val="18"/>
        </w:rPr>
        <w:t xml:space="preserve">│            │          │      │   </w:t>
      </w:r>
      <w:proofErr w:type="gramStart"/>
      <w:r>
        <w:rPr>
          <w:rFonts w:ascii="Courier New" w:hAnsi="Courier New" w:cs="Courier New"/>
          <w:sz w:val="18"/>
          <w:szCs w:val="18"/>
        </w:rPr>
        <w:t>в</w:t>
      </w:r>
      <w:proofErr w:type="gramEnd"/>
      <w:r>
        <w:rPr>
          <w:rFonts w:ascii="Courier New" w:hAnsi="Courier New" w:cs="Courier New"/>
          <w:sz w:val="18"/>
          <w:szCs w:val="18"/>
        </w:rPr>
        <w:t xml:space="preserve">   │Малый   │Светлый│  400 │   200   │  200  │   40   │   20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│Средний │</w:t>
      </w:r>
      <w:proofErr w:type="gramStart"/>
      <w:r>
        <w:rPr>
          <w:rFonts w:ascii="Courier New" w:hAnsi="Courier New" w:cs="Courier New"/>
          <w:sz w:val="18"/>
          <w:szCs w:val="18"/>
        </w:rPr>
        <w:t>Средний</w:t>
      </w:r>
      <w:proofErr w:type="gramEnd"/>
      <w:r>
        <w:rPr>
          <w:rFonts w:ascii="Courier New" w:hAnsi="Courier New" w:cs="Courier New"/>
          <w:sz w:val="18"/>
          <w:szCs w:val="18"/>
        </w:rPr>
        <w:t>│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│Большой │Темный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w:t>
      </w:r>
      <w:proofErr w:type="gramStart"/>
      <w:r>
        <w:rPr>
          <w:rFonts w:ascii="Courier New" w:hAnsi="Courier New" w:cs="Courier New"/>
          <w:sz w:val="18"/>
          <w:szCs w:val="18"/>
        </w:rPr>
        <w:t>г</w:t>
      </w:r>
      <w:proofErr w:type="gramEnd"/>
      <w:r>
        <w:rPr>
          <w:rFonts w:ascii="Courier New" w:hAnsi="Courier New" w:cs="Courier New"/>
          <w:sz w:val="18"/>
          <w:szCs w:val="18"/>
        </w:rPr>
        <w:t xml:space="preserve">   │Средний │Светлый│   -  │    -    │  200  │   40   │   20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│Большой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│Средний│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pStyle w:val="ConsPlusCell"/>
        <w:rPr>
          <w:rFonts w:ascii="Courier New" w:hAnsi="Courier New" w:cs="Courier New"/>
          <w:sz w:val="18"/>
          <w:szCs w:val="18"/>
        </w:rPr>
      </w:pPr>
      <w:bookmarkStart w:id="9" w:name="Par139"/>
      <w:bookmarkEnd w:id="9"/>
      <w:r>
        <w:rPr>
          <w:rFonts w:ascii="Courier New" w:hAnsi="Courier New" w:cs="Courier New"/>
          <w:sz w:val="18"/>
          <w:szCs w:val="18"/>
        </w:rPr>
        <w:t>│Малой</w:t>
      </w:r>
      <w:proofErr w:type="gramStart"/>
      <w:r>
        <w:rPr>
          <w:rFonts w:ascii="Courier New" w:hAnsi="Courier New" w:cs="Courier New"/>
          <w:sz w:val="18"/>
          <w:szCs w:val="18"/>
        </w:rPr>
        <w:t xml:space="preserve">       │С</w:t>
      </w:r>
      <w:proofErr w:type="gramEnd"/>
      <w:r>
        <w:rPr>
          <w:rFonts w:ascii="Courier New" w:hAnsi="Courier New" w:cs="Courier New"/>
          <w:sz w:val="18"/>
          <w:szCs w:val="18"/>
        </w:rPr>
        <w:t>в. 1 до 5│  V   │   а   │Малый   │Темный │  400 │   200   │  300  │   40   │   20   │   3,0   │ 1,0  │   1,8   │  0,6 │</w:t>
      </w:r>
    </w:p>
    <w:p w:rsidR="00773F9C" w:rsidRDefault="00773F9C">
      <w:pPr>
        <w:pStyle w:val="ConsPlusCell"/>
        <w:rPr>
          <w:rFonts w:ascii="Courier New" w:hAnsi="Courier New" w:cs="Courier New"/>
          <w:sz w:val="18"/>
          <w:szCs w:val="18"/>
        </w:rPr>
      </w:pPr>
      <w:r>
        <w:rPr>
          <w:rFonts w:ascii="Courier New" w:hAnsi="Courier New" w:cs="Courier New"/>
          <w:sz w:val="18"/>
          <w:szCs w:val="18"/>
        </w:rPr>
        <w:t>│точности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w:t>
      </w:r>
      <w:proofErr w:type="gramStart"/>
      <w:r>
        <w:rPr>
          <w:rFonts w:ascii="Courier New" w:hAnsi="Courier New" w:cs="Courier New"/>
          <w:sz w:val="18"/>
          <w:szCs w:val="18"/>
        </w:rPr>
        <w:t>б</w:t>
      </w:r>
      <w:proofErr w:type="gramEnd"/>
      <w:r>
        <w:rPr>
          <w:rFonts w:ascii="Courier New" w:hAnsi="Courier New" w:cs="Courier New"/>
          <w:sz w:val="18"/>
          <w:szCs w:val="18"/>
        </w:rPr>
        <w:t xml:space="preserve">   │Малый   │Средний│   -  │    -    │  200  │   40   │   20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│Средний │Темный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w:t>
      </w:r>
      <w:proofErr w:type="gramStart"/>
      <w:r>
        <w:rPr>
          <w:rFonts w:ascii="Courier New" w:hAnsi="Courier New" w:cs="Courier New"/>
          <w:sz w:val="18"/>
          <w:szCs w:val="18"/>
        </w:rPr>
        <w:t>в</w:t>
      </w:r>
      <w:proofErr w:type="gramEnd"/>
      <w:r>
        <w:rPr>
          <w:rFonts w:ascii="Courier New" w:hAnsi="Courier New" w:cs="Courier New"/>
          <w:sz w:val="18"/>
          <w:szCs w:val="18"/>
        </w:rPr>
        <w:t xml:space="preserve">   │Малый   │Светлый│   -  │    -    │  200  │   40   │   20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│Средний │</w:t>
      </w:r>
      <w:proofErr w:type="gramStart"/>
      <w:r>
        <w:rPr>
          <w:rFonts w:ascii="Courier New" w:hAnsi="Courier New" w:cs="Courier New"/>
          <w:sz w:val="18"/>
          <w:szCs w:val="18"/>
        </w:rPr>
        <w:t>Средний</w:t>
      </w:r>
      <w:proofErr w:type="gramEnd"/>
      <w:r>
        <w:rPr>
          <w:rFonts w:ascii="Courier New" w:hAnsi="Courier New" w:cs="Courier New"/>
          <w:sz w:val="18"/>
          <w:szCs w:val="18"/>
        </w:rPr>
        <w:t>│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│Большой │Темный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w:t>
      </w:r>
      <w:proofErr w:type="gramStart"/>
      <w:r>
        <w:rPr>
          <w:rFonts w:ascii="Courier New" w:hAnsi="Courier New" w:cs="Courier New"/>
          <w:sz w:val="18"/>
          <w:szCs w:val="18"/>
        </w:rPr>
        <w:t>г</w:t>
      </w:r>
      <w:proofErr w:type="gramEnd"/>
      <w:r>
        <w:rPr>
          <w:rFonts w:ascii="Courier New" w:hAnsi="Courier New" w:cs="Courier New"/>
          <w:sz w:val="18"/>
          <w:szCs w:val="18"/>
        </w:rPr>
        <w:t xml:space="preserve">   │Средний │Светлый│   -  │    -    │  200  │   40   │   20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│Большой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    │Средний│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lastRenderedPageBreak/>
        <w:t>├────────────┼──────────┼──────┼───────┼────────┴───────┼──────┼─────────┼───────┼────────┼────────┼─────────┼──────┼─────────┼──────┤</w:t>
      </w:r>
    </w:p>
    <w:p w:rsidR="00773F9C" w:rsidRDefault="00773F9C">
      <w:pPr>
        <w:pStyle w:val="ConsPlusCell"/>
        <w:rPr>
          <w:rFonts w:ascii="Courier New" w:hAnsi="Courier New" w:cs="Courier New"/>
          <w:sz w:val="18"/>
          <w:szCs w:val="18"/>
        </w:rPr>
      </w:pPr>
      <w:r>
        <w:rPr>
          <w:rFonts w:ascii="Courier New" w:hAnsi="Courier New" w:cs="Courier New"/>
          <w:sz w:val="18"/>
          <w:szCs w:val="18"/>
        </w:rPr>
        <w:t>│Грубая</w:t>
      </w:r>
      <w:proofErr w:type="gramStart"/>
      <w:r>
        <w:rPr>
          <w:rFonts w:ascii="Courier New" w:hAnsi="Courier New" w:cs="Courier New"/>
          <w:sz w:val="18"/>
          <w:szCs w:val="18"/>
        </w:rPr>
        <w:t xml:space="preserve">      │Б</w:t>
      </w:r>
      <w:proofErr w:type="gramEnd"/>
      <w:r>
        <w:rPr>
          <w:rFonts w:ascii="Courier New" w:hAnsi="Courier New" w:cs="Courier New"/>
          <w:sz w:val="18"/>
          <w:szCs w:val="18"/>
        </w:rPr>
        <w:t>олее 5   │  VI  │       │   Независимо   │   -  │    -    │  200  │   40   │   20   │   3,0   │ 1,0  │   1,8   │  0,6 │</w:t>
      </w:r>
    </w:p>
    <w:p w:rsidR="00773F9C" w:rsidRDefault="00773F9C">
      <w:pPr>
        <w:pStyle w:val="ConsPlusCell"/>
        <w:rPr>
          <w:rFonts w:ascii="Courier New" w:hAnsi="Courier New" w:cs="Courier New"/>
          <w:sz w:val="18"/>
          <w:szCs w:val="18"/>
        </w:rPr>
      </w:pPr>
      <w:proofErr w:type="gramStart"/>
      <w:r>
        <w:rPr>
          <w:rFonts w:ascii="Courier New" w:hAnsi="Courier New" w:cs="Courier New"/>
          <w:sz w:val="18"/>
          <w:szCs w:val="18"/>
        </w:rPr>
        <w:t>│(очень малой│          │      │       │от характеристик│      │         │       │        │        │         │      │         │      │</w:t>
      </w:r>
      <w:proofErr w:type="gramEnd"/>
    </w:p>
    <w:p w:rsidR="00773F9C" w:rsidRDefault="00773F9C">
      <w:pPr>
        <w:pStyle w:val="ConsPlusCell"/>
        <w:rPr>
          <w:rFonts w:ascii="Courier New" w:hAnsi="Courier New" w:cs="Courier New"/>
          <w:sz w:val="18"/>
          <w:szCs w:val="18"/>
        </w:rPr>
      </w:pPr>
      <w:r>
        <w:rPr>
          <w:rFonts w:ascii="Courier New" w:hAnsi="Courier New" w:cs="Courier New"/>
          <w:sz w:val="18"/>
          <w:szCs w:val="18"/>
        </w:rPr>
        <w:t>│точности)   │          │      │       │фона и контраста│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│объекта с фоном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pStyle w:val="ConsPlusCell"/>
        <w:rPr>
          <w:rFonts w:ascii="Courier New" w:hAnsi="Courier New" w:cs="Courier New"/>
          <w:sz w:val="18"/>
          <w:szCs w:val="18"/>
        </w:rPr>
      </w:pPr>
      <w:r>
        <w:rPr>
          <w:rFonts w:ascii="Courier New" w:hAnsi="Courier New" w:cs="Courier New"/>
          <w:sz w:val="18"/>
          <w:szCs w:val="18"/>
        </w:rPr>
        <w:t>│Работа со</w:t>
      </w:r>
      <w:proofErr w:type="gramStart"/>
      <w:r>
        <w:rPr>
          <w:rFonts w:ascii="Courier New" w:hAnsi="Courier New" w:cs="Courier New"/>
          <w:sz w:val="18"/>
          <w:szCs w:val="18"/>
        </w:rPr>
        <w:t xml:space="preserve">   │Б</w:t>
      </w:r>
      <w:proofErr w:type="gramEnd"/>
      <w:r>
        <w:rPr>
          <w:rFonts w:ascii="Courier New" w:hAnsi="Courier New" w:cs="Courier New"/>
          <w:sz w:val="18"/>
          <w:szCs w:val="18"/>
        </w:rPr>
        <w:t>олее 0,5 │ VII  │       │      То же     │   -  │    -    │  200  │   40   │   20   │   3,0   │ 1,0  │   1,8   │  0,6 │</w:t>
      </w:r>
    </w:p>
    <w:p w:rsidR="00773F9C" w:rsidRDefault="00773F9C">
      <w:pPr>
        <w:pStyle w:val="ConsPlusCell"/>
        <w:rPr>
          <w:rFonts w:ascii="Courier New" w:hAnsi="Courier New" w:cs="Courier New"/>
          <w:sz w:val="18"/>
          <w:szCs w:val="18"/>
        </w:rPr>
      </w:pPr>
      <w:r>
        <w:rPr>
          <w:rFonts w:ascii="Courier New" w:hAnsi="Courier New" w:cs="Courier New"/>
          <w:sz w:val="18"/>
          <w:szCs w:val="18"/>
        </w:rPr>
        <w:t>│светящимися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│материалами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│и изделиями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│в горячих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цехах</w:t>
      </w:r>
      <w:proofErr w:type="gramEnd"/>
      <w:r>
        <w:rPr>
          <w:rFonts w:ascii="Courier New" w:hAnsi="Courier New" w:cs="Courier New"/>
          <w:sz w:val="18"/>
          <w:szCs w:val="18"/>
        </w:rPr>
        <w:t xml:space="preserve">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pStyle w:val="ConsPlusCell"/>
        <w:rPr>
          <w:rFonts w:ascii="Courier New" w:hAnsi="Courier New" w:cs="Courier New"/>
          <w:sz w:val="18"/>
          <w:szCs w:val="18"/>
        </w:rPr>
      </w:pPr>
      <w:r>
        <w:rPr>
          <w:rFonts w:ascii="Courier New" w:hAnsi="Courier New" w:cs="Courier New"/>
          <w:sz w:val="18"/>
          <w:szCs w:val="18"/>
        </w:rPr>
        <w:t>│Общее наблю-│          │ VIII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│дение за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│ходом произ-│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│водственного│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│процесса: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постоянное │          │      │   а   │        "       │   -  │    -    │  200  │   40   │   20   │   3,0   │ 1,0  │   1,8   │  0,6 │</w:t>
      </w:r>
    </w:p>
    <w:p w:rsidR="00773F9C" w:rsidRDefault="00773F9C">
      <w:pPr>
        <w:pStyle w:val="ConsPlusCell"/>
        <w:rPr>
          <w:rFonts w:ascii="Courier New" w:hAnsi="Courier New" w:cs="Courier New"/>
          <w:sz w:val="18"/>
          <w:szCs w:val="18"/>
        </w:rPr>
      </w:pPr>
      <w:r>
        <w:rPr>
          <w:rFonts w:ascii="Courier New" w:hAnsi="Courier New" w:cs="Courier New"/>
          <w:sz w:val="18"/>
          <w:szCs w:val="18"/>
        </w:rPr>
        <w:t>│            │          │      ├───────┼────────────────┼──────┼─────────┼───────┼────────┼────────┼─────────┼──────┼─────────┼──────┤</w:t>
      </w:r>
    </w:p>
    <w:p w:rsidR="00773F9C" w:rsidRDefault="00773F9C">
      <w:pPr>
        <w:pStyle w:val="ConsPlusCell"/>
        <w:rPr>
          <w:rFonts w:ascii="Courier New" w:hAnsi="Courier New" w:cs="Courier New"/>
          <w:sz w:val="18"/>
          <w:szCs w:val="18"/>
        </w:rPr>
      </w:pPr>
      <w:r>
        <w:rPr>
          <w:rFonts w:ascii="Courier New" w:hAnsi="Courier New" w:cs="Courier New"/>
          <w:sz w:val="18"/>
          <w:szCs w:val="18"/>
        </w:rPr>
        <w:t>│ периодиче</w:t>
      </w:r>
      <w:proofErr w:type="gramStart"/>
      <w:r>
        <w:rPr>
          <w:rFonts w:ascii="Courier New" w:hAnsi="Courier New" w:cs="Courier New"/>
          <w:sz w:val="18"/>
          <w:szCs w:val="18"/>
        </w:rPr>
        <w:t>с-</w:t>
      </w:r>
      <w:proofErr w:type="gramEnd"/>
      <w:r>
        <w:rPr>
          <w:rFonts w:ascii="Courier New" w:hAnsi="Courier New" w:cs="Courier New"/>
          <w:sz w:val="18"/>
          <w:szCs w:val="18"/>
        </w:rPr>
        <w:t>│          │      │   б   │        "       │   -  │    -    │   75  │   -    │    -   │   1,0   │  0,3 │   0,7   │  0,2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кое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постоянном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пребывании</w:t>
      </w:r>
      <w:proofErr w:type="gramEnd"/>
      <w:r>
        <w:rPr>
          <w:rFonts w:ascii="Courier New" w:hAnsi="Courier New" w:cs="Courier New"/>
          <w:sz w:val="18"/>
          <w:szCs w:val="18"/>
        </w:rPr>
        <w:t xml:space="preserve">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людей </w:t>
      </w:r>
      <w:proofErr w:type="gramStart"/>
      <w:r>
        <w:rPr>
          <w:rFonts w:ascii="Courier New" w:hAnsi="Courier New" w:cs="Courier New"/>
          <w:sz w:val="18"/>
          <w:szCs w:val="18"/>
        </w:rPr>
        <w:t>в</w:t>
      </w:r>
      <w:proofErr w:type="gramEnd"/>
      <w:r>
        <w:rPr>
          <w:rFonts w:ascii="Courier New" w:hAnsi="Courier New" w:cs="Courier New"/>
          <w:sz w:val="18"/>
          <w:szCs w:val="18"/>
        </w:rPr>
        <w:t xml:space="preserve">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помещении</w:t>
      </w:r>
      <w:proofErr w:type="gramEnd"/>
      <w:r>
        <w:rPr>
          <w:rFonts w:ascii="Courier New" w:hAnsi="Courier New" w:cs="Courier New"/>
          <w:sz w:val="18"/>
          <w:szCs w:val="18"/>
        </w:rPr>
        <w:t xml:space="preserve">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то же,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          │      │   в   │        "       │   -  │    -    │   50  │   -    │    -   │    0,7  │  0,2 │   0,5   │  0,2 │</w:t>
      </w:r>
    </w:p>
    <w:p w:rsidR="00773F9C" w:rsidRDefault="00773F9C">
      <w:pPr>
        <w:pStyle w:val="ConsPlusCell"/>
        <w:rPr>
          <w:rFonts w:ascii="Courier New" w:hAnsi="Courier New" w:cs="Courier New"/>
          <w:sz w:val="18"/>
          <w:szCs w:val="18"/>
        </w:rPr>
      </w:pPr>
      <w:r>
        <w:rPr>
          <w:rFonts w:ascii="Courier New" w:hAnsi="Courier New" w:cs="Courier New"/>
          <w:sz w:val="18"/>
          <w:szCs w:val="18"/>
        </w:rPr>
        <w:t>│ периодичес-│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ком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w:t>
      </w:r>
    </w:p>
    <w:p w:rsidR="00773F9C" w:rsidRDefault="00773F9C">
      <w:pPr>
        <w:pStyle w:val="ConsPlusCell"/>
        <w:rPr>
          <w:rFonts w:ascii="Courier New" w:hAnsi="Courier New" w:cs="Courier New"/>
          <w:sz w:val="18"/>
          <w:szCs w:val="18"/>
        </w:rPr>
      </w:pPr>
      <w:r>
        <w:rPr>
          <w:rFonts w:ascii="Courier New" w:hAnsi="Courier New" w:cs="Courier New"/>
          <w:sz w:val="18"/>
          <w:szCs w:val="18"/>
        </w:rPr>
        <w:t>│Общее набл</w:t>
      </w:r>
      <w:proofErr w:type="gramStart"/>
      <w:r>
        <w:rPr>
          <w:rFonts w:ascii="Courier New" w:hAnsi="Courier New" w:cs="Courier New"/>
          <w:sz w:val="18"/>
          <w:szCs w:val="18"/>
        </w:rPr>
        <w:t>ю-</w:t>
      </w:r>
      <w:proofErr w:type="gramEnd"/>
      <w:r>
        <w:rPr>
          <w:rFonts w:ascii="Courier New" w:hAnsi="Courier New" w:cs="Courier New"/>
          <w:sz w:val="18"/>
          <w:szCs w:val="18"/>
        </w:rPr>
        <w:t>│          │      │   г   │        "       │   -  │    -    │   20  │   -    │    -   │    0,3  │  0,1 │   0,2   │  0,1 │</w:t>
      </w:r>
    </w:p>
    <w:p w:rsidR="00773F9C" w:rsidRDefault="00773F9C">
      <w:pPr>
        <w:pStyle w:val="ConsPlusCell"/>
        <w:rPr>
          <w:rFonts w:ascii="Courier New" w:hAnsi="Courier New" w:cs="Courier New"/>
          <w:sz w:val="18"/>
          <w:szCs w:val="18"/>
        </w:rPr>
      </w:pPr>
      <w:r>
        <w:rPr>
          <w:rFonts w:ascii="Courier New" w:hAnsi="Courier New" w:cs="Courier New"/>
          <w:sz w:val="18"/>
          <w:szCs w:val="18"/>
        </w:rPr>
        <w:t>│дение за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│инженерными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│коммуника-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│циями       │          │      │       │                │      │         │       │        │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Примечания. 1. Для подразряда норм  от  </w:t>
      </w:r>
      <w:hyperlink w:anchor="Par84" w:history="1">
        <w:r>
          <w:rPr>
            <w:rFonts w:ascii="Courier New" w:hAnsi="Courier New" w:cs="Courier New"/>
            <w:color w:val="0000FF"/>
            <w:sz w:val="18"/>
            <w:szCs w:val="18"/>
          </w:rPr>
          <w:t>Iа</w:t>
        </w:r>
      </w:hyperlink>
      <w:r>
        <w:rPr>
          <w:rFonts w:ascii="Courier New" w:hAnsi="Courier New" w:cs="Courier New"/>
          <w:sz w:val="18"/>
          <w:szCs w:val="18"/>
        </w:rPr>
        <w:t xml:space="preserve"> до  </w:t>
      </w:r>
      <w:hyperlink w:anchor="Par118" w:history="1">
        <w:r>
          <w:rPr>
            <w:rFonts w:ascii="Courier New" w:hAnsi="Courier New" w:cs="Courier New"/>
            <w:color w:val="0000FF"/>
            <w:sz w:val="18"/>
            <w:szCs w:val="18"/>
          </w:rPr>
          <w:t>III</w:t>
        </w:r>
        <w:proofErr w:type="gramStart"/>
        <w:r>
          <w:rPr>
            <w:rFonts w:ascii="Courier New" w:hAnsi="Courier New" w:cs="Courier New"/>
            <w:color w:val="0000FF"/>
            <w:sz w:val="18"/>
            <w:szCs w:val="18"/>
          </w:rPr>
          <w:t>в</w:t>
        </w:r>
        <w:proofErr w:type="gramEnd"/>
      </w:hyperlink>
      <w:r>
        <w:rPr>
          <w:rFonts w:ascii="Courier New" w:hAnsi="Courier New" w:cs="Courier New"/>
          <w:sz w:val="18"/>
          <w:szCs w:val="18"/>
        </w:rPr>
        <w:t xml:space="preserve">  может приниматься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│один   из   наборов  нормируемых   показателей,  приведенных  для  </w:t>
      </w:r>
      <w:proofErr w:type="gramStart"/>
      <w:r>
        <w:rPr>
          <w:rFonts w:ascii="Courier New" w:hAnsi="Courier New" w:cs="Courier New"/>
          <w:sz w:val="18"/>
          <w:szCs w:val="18"/>
        </w:rPr>
        <w:t>данного</w:t>
      </w:r>
      <w:proofErr w:type="gramEnd"/>
      <w:r>
        <w:rPr>
          <w:rFonts w:ascii="Courier New" w:hAnsi="Courier New" w:cs="Courier New"/>
          <w:sz w:val="18"/>
          <w:szCs w:val="18"/>
        </w:rPr>
        <w:t xml:space="preserve">                                                          │</w:t>
      </w:r>
    </w:p>
    <w:p w:rsidR="00773F9C" w:rsidRDefault="00773F9C">
      <w:pPr>
        <w:pStyle w:val="ConsPlusCell"/>
        <w:rPr>
          <w:rFonts w:ascii="Courier New" w:hAnsi="Courier New" w:cs="Courier New"/>
          <w:sz w:val="18"/>
          <w:szCs w:val="18"/>
        </w:rPr>
      </w:pPr>
      <w:r>
        <w:rPr>
          <w:rFonts w:ascii="Courier New" w:hAnsi="Courier New" w:cs="Courier New"/>
          <w:sz w:val="18"/>
          <w:szCs w:val="18"/>
        </w:rPr>
        <w:t>│подразряда в гр. 7 - 11.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2. Освещенность следует принимать  с учетом  </w:t>
      </w:r>
      <w:hyperlink w:anchor="Par653" w:history="1">
        <w:r>
          <w:rPr>
            <w:rFonts w:ascii="Courier New" w:hAnsi="Courier New" w:cs="Courier New"/>
            <w:color w:val="0000FF"/>
            <w:sz w:val="18"/>
            <w:szCs w:val="18"/>
          </w:rPr>
          <w:t>пп. 7.5</w:t>
        </w:r>
      </w:hyperlink>
      <w:r>
        <w:rPr>
          <w:rFonts w:ascii="Courier New" w:hAnsi="Courier New" w:cs="Courier New"/>
          <w:sz w:val="18"/>
          <w:szCs w:val="18"/>
        </w:rPr>
        <w:t xml:space="preserve"> и  </w:t>
      </w:r>
      <w:hyperlink w:anchor="Par654" w:history="1">
        <w:r>
          <w:rPr>
            <w:rFonts w:ascii="Courier New" w:hAnsi="Courier New" w:cs="Courier New"/>
            <w:color w:val="0000FF"/>
            <w:sz w:val="18"/>
            <w:szCs w:val="18"/>
          </w:rPr>
          <w:t>7.6</w:t>
        </w:r>
      </w:hyperlink>
      <w:r>
        <w:rPr>
          <w:rFonts w:ascii="Courier New" w:hAnsi="Courier New" w:cs="Courier New"/>
          <w:sz w:val="18"/>
          <w:szCs w:val="18"/>
        </w:rPr>
        <w:t xml:space="preserve"> настоящего                                                          │</w:t>
      </w:r>
    </w:p>
    <w:p w:rsidR="00773F9C" w:rsidRDefault="00773F9C">
      <w:pPr>
        <w:pStyle w:val="ConsPlusCell"/>
        <w:rPr>
          <w:rFonts w:ascii="Courier New" w:hAnsi="Courier New" w:cs="Courier New"/>
          <w:sz w:val="18"/>
          <w:szCs w:val="18"/>
        </w:rPr>
      </w:pPr>
      <w:r>
        <w:rPr>
          <w:rFonts w:ascii="Courier New" w:hAnsi="Courier New" w:cs="Courier New"/>
          <w:sz w:val="18"/>
          <w:szCs w:val="18"/>
        </w:rPr>
        <w:t>│свода правил.                                                                                                                       │</w:t>
      </w:r>
    </w:p>
    <w:p w:rsidR="00773F9C" w:rsidRDefault="00773F9C">
      <w:pPr>
        <w:pStyle w:val="ConsPlusCell"/>
        <w:rPr>
          <w:rFonts w:ascii="Courier New" w:hAnsi="Courier New" w:cs="Courier New"/>
          <w:sz w:val="18"/>
          <w:szCs w:val="18"/>
        </w:rPr>
      </w:pPr>
      <w:r>
        <w:rPr>
          <w:rFonts w:ascii="Courier New" w:hAnsi="Courier New" w:cs="Courier New"/>
          <w:sz w:val="18"/>
          <w:szCs w:val="18"/>
        </w:rPr>
        <w:t>│    3. Наименьшие размеры объекта различения и соответствующие им  разряды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│зрительной  работы  установлены  при  расположении  объектов различения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расстоянии</w:t>
      </w:r>
      <w:proofErr w:type="gramEnd"/>
      <w:r>
        <w:rPr>
          <w:rFonts w:ascii="Courier New" w:hAnsi="Courier New" w:cs="Courier New"/>
          <w:sz w:val="18"/>
          <w:szCs w:val="18"/>
        </w:rPr>
        <w:t xml:space="preserve">  не более 0,5 м  от  глаз  работающего.  При  увеличении  этого                                                          │</w:t>
      </w:r>
    </w:p>
    <w:p w:rsidR="00773F9C" w:rsidRDefault="00773F9C">
      <w:pPr>
        <w:pStyle w:val="ConsPlusCell"/>
        <w:rPr>
          <w:rFonts w:ascii="Courier New" w:hAnsi="Courier New" w:cs="Courier New"/>
          <w:sz w:val="18"/>
          <w:szCs w:val="18"/>
        </w:rPr>
      </w:pPr>
      <w:r>
        <w:rPr>
          <w:rFonts w:ascii="Courier New" w:hAnsi="Courier New" w:cs="Courier New"/>
          <w:sz w:val="18"/>
          <w:szCs w:val="18"/>
        </w:rPr>
        <w:lastRenderedPageBreak/>
        <w:t xml:space="preserve">│расстояния разряд зрительной работы следует устанавливать в соответствии </w:t>
      </w:r>
      <w:proofErr w:type="gramStart"/>
      <w:r>
        <w:rPr>
          <w:rFonts w:ascii="Courier New" w:hAnsi="Courier New" w:cs="Courier New"/>
          <w:sz w:val="18"/>
          <w:szCs w:val="18"/>
        </w:rPr>
        <w:t>с</w:t>
      </w:r>
      <w:proofErr w:type="gramEnd"/>
      <w:r>
        <w:rPr>
          <w:rFonts w:ascii="Courier New" w:hAnsi="Courier New" w:cs="Courier New"/>
          <w:sz w:val="18"/>
          <w:szCs w:val="18"/>
        </w:rPr>
        <w:t xml:space="preserve">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hyperlink w:anchor="Par1812" w:history="1">
        <w:r>
          <w:rPr>
            <w:rFonts w:ascii="Courier New" w:hAnsi="Courier New" w:cs="Courier New"/>
            <w:color w:val="0000FF"/>
            <w:sz w:val="18"/>
            <w:szCs w:val="18"/>
          </w:rPr>
          <w:t>Приложением</w:t>
        </w:r>
        <w:proofErr w:type="gramStart"/>
        <w:r>
          <w:rPr>
            <w:rFonts w:ascii="Courier New" w:hAnsi="Courier New" w:cs="Courier New"/>
            <w:color w:val="0000FF"/>
            <w:sz w:val="18"/>
            <w:szCs w:val="18"/>
          </w:rPr>
          <w:t xml:space="preserve"> Б</w:t>
        </w:r>
        <w:proofErr w:type="gramEnd"/>
      </w:hyperlink>
      <w:r>
        <w:rPr>
          <w:rFonts w:ascii="Courier New" w:hAnsi="Courier New" w:cs="Courier New"/>
          <w:sz w:val="18"/>
          <w:szCs w:val="18"/>
        </w:rPr>
        <w:t>. Для протяженных объектов  различения  эквивалентный  размер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│выбирается по </w:t>
      </w:r>
      <w:hyperlink w:anchor="Par2019" w:history="1">
        <w:r>
          <w:rPr>
            <w:rFonts w:ascii="Courier New" w:hAnsi="Courier New" w:cs="Courier New"/>
            <w:color w:val="0000FF"/>
            <w:sz w:val="18"/>
            <w:szCs w:val="18"/>
          </w:rPr>
          <w:t>Приложению</w:t>
        </w:r>
        <w:proofErr w:type="gramStart"/>
        <w:r>
          <w:rPr>
            <w:rFonts w:ascii="Courier New" w:hAnsi="Courier New" w:cs="Courier New"/>
            <w:color w:val="0000FF"/>
            <w:sz w:val="18"/>
            <w:szCs w:val="18"/>
          </w:rPr>
          <w:t xml:space="preserve"> В</w:t>
        </w:r>
        <w:proofErr w:type="gramEnd"/>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4. Освещенность при работах со светящимися  объектами  размером 0,5 мм                                                          │</w:t>
      </w:r>
    </w:p>
    <w:p w:rsidR="00773F9C" w:rsidRDefault="00773F9C">
      <w:pPr>
        <w:pStyle w:val="ConsPlusCell"/>
        <w:rPr>
          <w:rFonts w:ascii="Courier New" w:hAnsi="Courier New" w:cs="Courier New"/>
          <w:sz w:val="18"/>
          <w:szCs w:val="18"/>
        </w:rPr>
      </w:pPr>
      <w:r>
        <w:rPr>
          <w:rFonts w:ascii="Courier New" w:hAnsi="Courier New" w:cs="Courier New"/>
          <w:sz w:val="18"/>
          <w:szCs w:val="18"/>
        </w:rPr>
        <w:t>│и менее следует выбирать в соответствии  с  размером объекта различения  и                                                          │</w:t>
      </w:r>
    </w:p>
    <w:p w:rsidR="00773F9C" w:rsidRDefault="00773F9C">
      <w:pPr>
        <w:pStyle w:val="ConsPlusCell"/>
        <w:rPr>
          <w:rFonts w:ascii="Courier New" w:hAnsi="Courier New" w:cs="Courier New"/>
          <w:sz w:val="18"/>
          <w:szCs w:val="18"/>
        </w:rPr>
      </w:pPr>
      <w:r>
        <w:rPr>
          <w:rFonts w:ascii="Courier New" w:hAnsi="Courier New" w:cs="Courier New"/>
          <w:sz w:val="18"/>
          <w:szCs w:val="18"/>
        </w:rPr>
        <w:t>│относить их к подразряду "в".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5. Показатель  ослепленности  регламентируется  в  гр. 10  только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w:t>
      </w:r>
    </w:p>
    <w:p w:rsidR="00773F9C" w:rsidRDefault="00773F9C">
      <w:pPr>
        <w:pStyle w:val="ConsPlusCell"/>
        <w:rPr>
          <w:rFonts w:ascii="Courier New" w:hAnsi="Courier New" w:cs="Courier New"/>
          <w:sz w:val="18"/>
          <w:szCs w:val="18"/>
        </w:rPr>
      </w:pPr>
      <w:r>
        <w:rPr>
          <w:rFonts w:ascii="Courier New" w:hAnsi="Courier New" w:cs="Courier New"/>
          <w:sz w:val="18"/>
          <w:szCs w:val="18"/>
        </w:rPr>
        <w:t>│общего освещения (при любой системе освещения).                                                                                     │</w:t>
      </w:r>
    </w:p>
    <w:p w:rsidR="00773F9C" w:rsidRDefault="00773F9C">
      <w:pPr>
        <w:pStyle w:val="ConsPlusCell"/>
        <w:rPr>
          <w:rFonts w:ascii="Courier New" w:hAnsi="Courier New" w:cs="Courier New"/>
          <w:sz w:val="18"/>
          <w:szCs w:val="18"/>
        </w:rPr>
      </w:pPr>
      <w:r>
        <w:rPr>
          <w:rFonts w:ascii="Courier New" w:hAnsi="Courier New" w:cs="Courier New"/>
          <w:sz w:val="18"/>
          <w:szCs w:val="18"/>
        </w:rPr>
        <w:t>│    6.  Коэффициент  пульсации  K   указан  в  гр. 10  для  системы общего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w:t>
      </w:r>
      <w:proofErr w:type="gramEnd"/>
      <w:r>
        <w:rPr>
          <w:rFonts w:ascii="Courier New" w:hAnsi="Courier New" w:cs="Courier New"/>
          <w:sz w:val="18"/>
          <w:szCs w:val="18"/>
        </w:rPr>
        <w:t xml:space="preserve">                                                                                                  │</w:t>
      </w:r>
    </w:p>
    <w:p w:rsidR="00773F9C" w:rsidRDefault="00773F9C">
      <w:pPr>
        <w:pStyle w:val="ConsPlusCell"/>
        <w:rPr>
          <w:rFonts w:ascii="Courier New" w:hAnsi="Courier New" w:cs="Courier New"/>
          <w:sz w:val="18"/>
          <w:szCs w:val="18"/>
        </w:rPr>
      </w:pPr>
      <w:r>
        <w:rPr>
          <w:rFonts w:ascii="Courier New" w:hAnsi="Courier New" w:cs="Courier New"/>
          <w:sz w:val="18"/>
          <w:szCs w:val="18"/>
        </w:rPr>
        <w:t>│освещения   или   для   светильников   местного   освещения   при  системе                                                          │</w:t>
      </w:r>
    </w:p>
    <w:p w:rsidR="00773F9C" w:rsidRDefault="00773F9C">
      <w:pPr>
        <w:pStyle w:val="ConsPlusCell"/>
        <w:rPr>
          <w:rFonts w:ascii="Courier New" w:hAnsi="Courier New" w:cs="Courier New"/>
          <w:sz w:val="18"/>
          <w:szCs w:val="18"/>
        </w:rPr>
      </w:pPr>
      <w:r>
        <w:rPr>
          <w:rFonts w:ascii="Courier New" w:hAnsi="Courier New" w:cs="Courier New"/>
          <w:sz w:val="18"/>
          <w:szCs w:val="18"/>
        </w:rPr>
        <w:t>│комбинированного   освещения.  K    от    общего   освещения   в   системе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w:t>
      </w:r>
      <w:proofErr w:type="gramEnd"/>
      <w:r>
        <w:rPr>
          <w:rFonts w:ascii="Courier New" w:hAnsi="Courier New" w:cs="Courier New"/>
          <w:sz w:val="18"/>
          <w:szCs w:val="18"/>
        </w:rPr>
        <w:t xml:space="preserve">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комбинированного</w:t>
      </w:r>
      <w:proofErr w:type="gramEnd"/>
      <w:r>
        <w:rPr>
          <w:rFonts w:ascii="Courier New" w:hAnsi="Courier New" w:cs="Courier New"/>
          <w:sz w:val="18"/>
          <w:szCs w:val="18"/>
        </w:rPr>
        <w:t xml:space="preserve"> не должен превышать 20%.                                                                                           │</w:t>
      </w:r>
    </w:p>
    <w:p w:rsidR="00773F9C" w:rsidRDefault="00773F9C">
      <w:pPr>
        <w:pStyle w:val="ConsPlusCell"/>
        <w:rPr>
          <w:rFonts w:ascii="Courier New" w:hAnsi="Courier New" w:cs="Courier New"/>
          <w:sz w:val="18"/>
          <w:szCs w:val="18"/>
        </w:rPr>
      </w:pPr>
      <w:r>
        <w:rPr>
          <w:rFonts w:ascii="Courier New" w:hAnsi="Courier New" w:cs="Courier New"/>
          <w:sz w:val="18"/>
          <w:szCs w:val="18"/>
        </w:rPr>
        <w:t>│    7.  Предусматривать    систему    общего   освещения    для   разрядов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hyperlink w:anchor="Par84" w:history="1">
        <w:r>
          <w:rPr>
            <w:rFonts w:ascii="Courier New" w:hAnsi="Courier New" w:cs="Courier New"/>
            <w:color w:val="0000FF"/>
            <w:sz w:val="18"/>
            <w:szCs w:val="18"/>
          </w:rPr>
          <w:t>I</w:t>
        </w:r>
      </w:hyperlink>
      <w:r>
        <w:rPr>
          <w:rFonts w:ascii="Courier New" w:hAnsi="Courier New" w:cs="Courier New"/>
          <w:sz w:val="18"/>
          <w:szCs w:val="18"/>
        </w:rPr>
        <w:t xml:space="preserve"> - </w:t>
      </w:r>
      <w:hyperlink w:anchor="Par112" w:history="1">
        <w:r>
          <w:rPr>
            <w:rFonts w:ascii="Courier New" w:hAnsi="Courier New" w:cs="Courier New"/>
            <w:color w:val="0000FF"/>
            <w:sz w:val="18"/>
            <w:szCs w:val="18"/>
          </w:rPr>
          <w:t>III</w:t>
        </w:r>
      </w:hyperlink>
      <w:r>
        <w:rPr>
          <w:rFonts w:ascii="Courier New" w:hAnsi="Courier New" w:cs="Courier New"/>
          <w:sz w:val="18"/>
          <w:szCs w:val="18"/>
        </w:rPr>
        <w:t xml:space="preserve">,  </w:t>
      </w:r>
      <w:hyperlink w:anchor="Par126" w:history="1">
        <w:r>
          <w:rPr>
            <w:rFonts w:ascii="Courier New" w:hAnsi="Courier New" w:cs="Courier New"/>
            <w:color w:val="0000FF"/>
            <w:sz w:val="18"/>
            <w:szCs w:val="18"/>
          </w:rPr>
          <w:t>IV</w:t>
        </w:r>
        <w:proofErr w:type="gramStart"/>
        <w:r>
          <w:rPr>
            <w:rFonts w:ascii="Courier New" w:hAnsi="Courier New" w:cs="Courier New"/>
            <w:color w:val="0000FF"/>
            <w:sz w:val="18"/>
            <w:szCs w:val="18"/>
          </w:rPr>
          <w:t>а</w:t>
        </w:r>
        <w:proofErr w:type="gramEnd"/>
      </w:hyperlink>
      <w:r>
        <w:rPr>
          <w:rFonts w:ascii="Courier New" w:hAnsi="Courier New" w:cs="Courier New"/>
          <w:sz w:val="18"/>
          <w:szCs w:val="18"/>
        </w:rPr>
        <w:t xml:space="preserve">,  </w:t>
      </w:r>
      <w:hyperlink w:anchor="Par128" w:history="1">
        <w:r>
          <w:rPr>
            <w:rFonts w:ascii="Courier New" w:hAnsi="Courier New" w:cs="Courier New"/>
            <w:color w:val="0000FF"/>
            <w:sz w:val="18"/>
            <w:szCs w:val="18"/>
          </w:rPr>
          <w:t>IVб</w:t>
        </w:r>
      </w:hyperlink>
      <w:r>
        <w:rPr>
          <w:rFonts w:ascii="Courier New" w:hAnsi="Courier New" w:cs="Courier New"/>
          <w:sz w:val="18"/>
          <w:szCs w:val="18"/>
        </w:rPr>
        <w:t xml:space="preserve">,   </w:t>
      </w:r>
      <w:hyperlink w:anchor="Par131" w:history="1">
        <w:r>
          <w:rPr>
            <w:rFonts w:ascii="Courier New" w:hAnsi="Courier New" w:cs="Courier New"/>
            <w:color w:val="0000FF"/>
            <w:sz w:val="18"/>
            <w:szCs w:val="18"/>
          </w:rPr>
          <w:t>IVв</w:t>
        </w:r>
      </w:hyperlink>
      <w:r>
        <w:rPr>
          <w:rFonts w:ascii="Courier New" w:hAnsi="Courier New" w:cs="Courier New"/>
          <w:sz w:val="18"/>
          <w:szCs w:val="18"/>
        </w:rPr>
        <w:t xml:space="preserve">,   </w:t>
      </w:r>
      <w:hyperlink w:anchor="Par139" w:history="1">
        <w:r>
          <w:rPr>
            <w:rFonts w:ascii="Courier New" w:hAnsi="Courier New" w:cs="Courier New"/>
            <w:color w:val="0000FF"/>
            <w:sz w:val="18"/>
            <w:szCs w:val="18"/>
          </w:rPr>
          <w:t>Vа</w:t>
        </w:r>
      </w:hyperlink>
      <w:r>
        <w:rPr>
          <w:rFonts w:ascii="Courier New" w:hAnsi="Courier New" w:cs="Courier New"/>
          <w:sz w:val="18"/>
          <w:szCs w:val="18"/>
        </w:rPr>
        <w:t xml:space="preserve">   допускается   только  при   технической                                                          │</w:t>
      </w:r>
    </w:p>
    <w:p w:rsidR="00773F9C" w:rsidRDefault="00773F9C">
      <w:pPr>
        <w:pStyle w:val="ConsPlusCell"/>
        <w:rPr>
          <w:rFonts w:ascii="Courier New" w:hAnsi="Courier New" w:cs="Courier New"/>
          <w:sz w:val="18"/>
          <w:szCs w:val="18"/>
        </w:rPr>
      </w:pPr>
      <w:r>
        <w:rPr>
          <w:rFonts w:ascii="Courier New" w:hAnsi="Courier New" w:cs="Courier New"/>
          <w:sz w:val="18"/>
          <w:szCs w:val="18"/>
        </w:rPr>
        <w:t>│невозможности   или   экономической  нецелесообразности применения системы                                                          │</w:t>
      </w:r>
    </w:p>
    <w:p w:rsidR="00773F9C" w:rsidRDefault="00773F9C">
      <w:pPr>
        <w:pStyle w:val="ConsPlusCell"/>
        <w:rPr>
          <w:rFonts w:ascii="Courier New" w:hAnsi="Courier New" w:cs="Courier New"/>
          <w:sz w:val="18"/>
          <w:szCs w:val="18"/>
        </w:rPr>
      </w:pPr>
      <w:r>
        <w:rPr>
          <w:rFonts w:ascii="Courier New" w:hAnsi="Courier New" w:cs="Courier New"/>
          <w:sz w:val="18"/>
          <w:szCs w:val="18"/>
        </w:rPr>
        <w:t>│комбинированного  освещения,   что  конкретизируется  в  отраслевых нормах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│освещения, </w:t>
      </w:r>
      <w:proofErr w:type="gramStart"/>
      <w:r>
        <w:rPr>
          <w:rFonts w:ascii="Courier New" w:hAnsi="Courier New" w:cs="Courier New"/>
          <w:sz w:val="18"/>
          <w:szCs w:val="18"/>
        </w:rPr>
        <w:t>согласованных</w:t>
      </w:r>
      <w:proofErr w:type="gramEnd"/>
      <w:r>
        <w:rPr>
          <w:rFonts w:ascii="Courier New" w:hAnsi="Courier New" w:cs="Courier New"/>
          <w:sz w:val="18"/>
          <w:szCs w:val="18"/>
        </w:rPr>
        <w:t xml:space="preserve"> с Роспотребнадзором.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8. В районах с температурой наиболее холодной пятидневки по </w:t>
      </w:r>
      <w:hyperlink r:id="rId12" w:history="1">
        <w:r>
          <w:rPr>
            <w:rFonts w:ascii="Courier New" w:hAnsi="Courier New" w:cs="Courier New"/>
            <w:color w:val="0000FF"/>
            <w:sz w:val="18"/>
            <w:szCs w:val="18"/>
          </w:rPr>
          <w:t>СНиП 23-01</w:t>
        </w:r>
      </w:hyperlink>
      <w:r>
        <w:rPr>
          <w:rFonts w:ascii="Courier New" w:hAnsi="Courier New" w:cs="Courier New"/>
          <w:sz w:val="18"/>
          <w:szCs w:val="18"/>
        </w:rPr>
        <w:t xml:space="preserve">                                                          │</w:t>
      </w:r>
    </w:p>
    <w:p w:rsidR="00773F9C" w:rsidRDefault="00773F9C">
      <w:pPr>
        <w:pStyle w:val="ConsPlusCell"/>
        <w:rPr>
          <w:rFonts w:ascii="Courier New" w:hAnsi="Courier New" w:cs="Courier New"/>
          <w:sz w:val="18"/>
          <w:szCs w:val="18"/>
        </w:rPr>
      </w:pPr>
      <w:r>
        <w:rPr>
          <w:rFonts w:ascii="Courier New" w:hAnsi="Courier New" w:cs="Courier New"/>
          <w:sz w:val="18"/>
          <w:szCs w:val="18"/>
        </w:rPr>
        <w:t>│минус 28 °C и  ниже нормированные значения  КЕО  при совмещенном освещении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│следует принимать по </w:t>
      </w:r>
      <w:hyperlink w:anchor="Par571" w:history="1">
        <w:r>
          <w:rPr>
            <w:rFonts w:ascii="Courier New" w:hAnsi="Courier New" w:cs="Courier New"/>
            <w:color w:val="0000FF"/>
            <w:sz w:val="18"/>
            <w:szCs w:val="18"/>
          </w:rPr>
          <w:t>таблице 5</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9. В    помещениях,   специально    предназначенных   для   работы или                                                          │</w:t>
      </w:r>
    </w:p>
    <w:p w:rsidR="00773F9C" w:rsidRDefault="00773F9C">
      <w:pPr>
        <w:pStyle w:val="ConsPlusCell"/>
        <w:rPr>
          <w:rFonts w:ascii="Courier New" w:hAnsi="Courier New" w:cs="Courier New"/>
          <w:sz w:val="18"/>
          <w:szCs w:val="18"/>
        </w:rPr>
      </w:pPr>
      <w:r>
        <w:rPr>
          <w:rFonts w:ascii="Courier New" w:hAnsi="Courier New" w:cs="Courier New"/>
          <w:sz w:val="18"/>
          <w:szCs w:val="18"/>
        </w:rPr>
        <w:t>│производственного  обучения   подростков,   нормированное   значение   КЕО                                                          │</w:t>
      </w:r>
    </w:p>
    <w:p w:rsidR="00773F9C" w:rsidRDefault="00773F9C">
      <w:pPr>
        <w:pStyle w:val="ConsPlusCell"/>
        <w:rPr>
          <w:rFonts w:ascii="Courier New" w:hAnsi="Courier New" w:cs="Courier New"/>
          <w:sz w:val="18"/>
          <w:szCs w:val="18"/>
        </w:rPr>
      </w:pPr>
      <w:r>
        <w:rPr>
          <w:rFonts w:ascii="Courier New" w:hAnsi="Courier New" w:cs="Courier New"/>
          <w:sz w:val="18"/>
          <w:szCs w:val="18"/>
        </w:rPr>
        <w:t>│повышается на один разряд по гр. 3 и должно быть не менее 1,0%.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Требования к освещению помещений жилых, общественных и административно-бытовых зданий (КЕО, нормируемая освещенность, цилиндрическая освещенность, объединенный показатель дискомфорта и коэффициент пульсации освещенности) следует принимать по таблице 2 и </w:t>
      </w:r>
      <w:hyperlink w:anchor="Par2593" w:history="1">
        <w:r>
          <w:rPr>
            <w:rFonts w:ascii="Calibri" w:hAnsi="Calibri" w:cs="Calibri"/>
            <w:color w:val="0000FF"/>
          </w:rPr>
          <w:t>Приложению</w:t>
        </w:r>
        <w:proofErr w:type="gramStart"/>
        <w:r>
          <w:rPr>
            <w:rFonts w:ascii="Calibri" w:hAnsi="Calibri" w:cs="Calibri"/>
            <w:color w:val="0000FF"/>
          </w:rPr>
          <w:t xml:space="preserve"> К</w:t>
        </w:r>
        <w:proofErr w:type="gramEnd"/>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773F9C" w:rsidRDefault="00773F9C">
      <w:pPr>
        <w:widowControl w:val="0"/>
        <w:autoSpaceDE w:val="0"/>
        <w:autoSpaceDN w:val="0"/>
        <w:adjustRightInd w:val="0"/>
        <w:spacing w:after="0" w:line="240" w:lineRule="auto"/>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10" w:name="Par227"/>
      <w:bookmarkEnd w:id="10"/>
      <w:r>
        <w:rPr>
          <w:rFonts w:ascii="Calibri" w:hAnsi="Calibri" w:cs="Calibri"/>
        </w:rPr>
        <w:t>Требования к освещению помещений жилых</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и общественных зданий</w:t>
      </w:r>
    </w:p>
    <w:p w:rsidR="00773F9C" w:rsidRDefault="00773F9C">
      <w:pPr>
        <w:widowControl w:val="0"/>
        <w:autoSpaceDE w:val="0"/>
        <w:autoSpaceDN w:val="0"/>
        <w:adjustRightInd w:val="0"/>
        <w:spacing w:after="0" w:line="240" w:lineRule="auto"/>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│Характеристика│Наименьший│Разряд│По</w:t>
      </w:r>
      <w:proofErr w:type="gramStart"/>
      <w:r>
        <w:rPr>
          <w:rFonts w:ascii="Courier New" w:hAnsi="Courier New" w:cs="Courier New"/>
          <w:sz w:val="20"/>
          <w:szCs w:val="20"/>
        </w:rPr>
        <w:t>д-</w:t>
      </w:r>
      <w:proofErr w:type="gramEnd"/>
      <w:r>
        <w:rPr>
          <w:rFonts w:ascii="Courier New" w:hAnsi="Courier New" w:cs="Courier New"/>
          <w:sz w:val="20"/>
          <w:szCs w:val="20"/>
        </w:rPr>
        <w:t xml:space="preserve">  │Относитель-│      Искусственное освещение      │ Естественное │</w:t>
      </w:r>
    </w:p>
    <w:p w:rsidR="00773F9C" w:rsidRDefault="00773F9C">
      <w:pPr>
        <w:pStyle w:val="ConsPlusCell"/>
        <w:rPr>
          <w:rFonts w:ascii="Courier New" w:hAnsi="Courier New" w:cs="Courier New"/>
          <w:sz w:val="20"/>
          <w:szCs w:val="20"/>
        </w:rPr>
      </w:pPr>
      <w:r>
        <w:rPr>
          <w:rFonts w:ascii="Courier New" w:hAnsi="Courier New" w:cs="Courier New"/>
          <w:sz w:val="20"/>
          <w:szCs w:val="20"/>
        </w:rPr>
        <w:t>│  зрительной  │или экв</w:t>
      </w:r>
      <w:proofErr w:type="gramStart"/>
      <w:r>
        <w:rPr>
          <w:rFonts w:ascii="Courier New" w:hAnsi="Courier New" w:cs="Courier New"/>
          <w:sz w:val="20"/>
          <w:szCs w:val="20"/>
        </w:rPr>
        <w:t>и-</w:t>
      </w:r>
      <w:proofErr w:type="gramEnd"/>
      <w:r>
        <w:rPr>
          <w:rFonts w:ascii="Courier New" w:hAnsi="Courier New" w:cs="Courier New"/>
          <w:sz w:val="20"/>
          <w:szCs w:val="20"/>
        </w:rPr>
        <w:t xml:space="preserve"> │зри-  │разряд│ная продол-│                                   │   освещение  │</w:t>
      </w:r>
    </w:p>
    <w:p w:rsidR="00773F9C" w:rsidRDefault="00773F9C">
      <w:pPr>
        <w:pStyle w:val="ConsPlusCell"/>
        <w:rPr>
          <w:rFonts w:ascii="Courier New" w:hAnsi="Courier New" w:cs="Courier New"/>
          <w:sz w:val="20"/>
          <w:szCs w:val="20"/>
        </w:rPr>
      </w:pPr>
      <w:r>
        <w:rPr>
          <w:rFonts w:ascii="Courier New" w:hAnsi="Courier New" w:cs="Courier New"/>
          <w:sz w:val="20"/>
          <w:szCs w:val="20"/>
        </w:rPr>
        <w:t>│    работы    │валентный │тел</w:t>
      </w:r>
      <w:proofErr w:type="gramStart"/>
      <w:r>
        <w:rPr>
          <w:rFonts w:ascii="Courier New" w:hAnsi="Courier New" w:cs="Courier New"/>
          <w:sz w:val="20"/>
          <w:szCs w:val="20"/>
        </w:rPr>
        <w:t>ь-</w:t>
      </w:r>
      <w:proofErr w:type="gramEnd"/>
      <w:r>
        <w:rPr>
          <w:rFonts w:ascii="Courier New" w:hAnsi="Courier New" w:cs="Courier New"/>
          <w:sz w:val="20"/>
          <w:szCs w:val="20"/>
        </w:rPr>
        <w:t xml:space="preserve"> │зри-  │жительность├────────┬─────────┬───────┬────────┼──────────────┤</w:t>
      </w:r>
    </w:p>
    <w:p w:rsidR="00773F9C" w:rsidRDefault="00773F9C">
      <w:pPr>
        <w:pStyle w:val="ConsPlusCell"/>
        <w:rPr>
          <w:rFonts w:ascii="Courier New" w:hAnsi="Courier New" w:cs="Courier New"/>
          <w:sz w:val="20"/>
          <w:szCs w:val="20"/>
        </w:rPr>
      </w:pPr>
      <w:r>
        <w:rPr>
          <w:rFonts w:ascii="Courier New" w:hAnsi="Courier New" w:cs="Courier New"/>
          <w:sz w:val="20"/>
          <w:szCs w:val="20"/>
        </w:rPr>
        <w:t>│              │размер    │ной   │тел</w:t>
      </w:r>
      <w:proofErr w:type="gramStart"/>
      <w:r>
        <w:rPr>
          <w:rFonts w:ascii="Courier New" w:hAnsi="Courier New" w:cs="Courier New"/>
          <w:sz w:val="20"/>
          <w:szCs w:val="20"/>
        </w:rPr>
        <w:t>ь-</w:t>
      </w:r>
      <w:proofErr w:type="gramEnd"/>
      <w:r>
        <w:rPr>
          <w:rFonts w:ascii="Courier New" w:hAnsi="Courier New" w:cs="Courier New"/>
          <w:sz w:val="20"/>
          <w:szCs w:val="20"/>
        </w:rPr>
        <w:t xml:space="preserve"> │зрительной │освещен-│цилиндри-│объеди-│коэффи- │КЕО e , %, при│</w:t>
      </w:r>
    </w:p>
    <w:p w:rsidR="00773F9C" w:rsidRDefault="00773F9C">
      <w:pPr>
        <w:pStyle w:val="ConsPlusCell"/>
        <w:rPr>
          <w:rFonts w:ascii="Courier New" w:hAnsi="Courier New" w:cs="Courier New"/>
          <w:sz w:val="20"/>
          <w:szCs w:val="20"/>
        </w:rPr>
      </w:pPr>
      <w:proofErr w:type="gramStart"/>
      <w:r>
        <w:rPr>
          <w:rFonts w:ascii="Courier New" w:hAnsi="Courier New" w:cs="Courier New"/>
          <w:sz w:val="20"/>
          <w:szCs w:val="20"/>
        </w:rPr>
        <w:t>│              │объекта   │работы│ной   │работы при │ность на│ческая   │ненный │циент   │     н        │</w:t>
      </w:r>
      <w:proofErr w:type="gramEnd"/>
    </w:p>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              │разл</w:t>
      </w:r>
      <w:proofErr w:type="gramStart"/>
      <w:r>
        <w:rPr>
          <w:rFonts w:ascii="Courier New" w:hAnsi="Courier New" w:cs="Courier New"/>
          <w:sz w:val="20"/>
          <w:szCs w:val="20"/>
        </w:rPr>
        <w:t>и-</w:t>
      </w:r>
      <w:proofErr w:type="gramEnd"/>
      <w:r>
        <w:rPr>
          <w:rFonts w:ascii="Courier New" w:hAnsi="Courier New" w:cs="Courier New"/>
          <w:sz w:val="20"/>
          <w:szCs w:val="20"/>
        </w:rPr>
        <w:t xml:space="preserve">    │      │работы│направлении│рабочей │освещен- │показа-│пуль-   ├───────┬──────┤</w:t>
      </w:r>
    </w:p>
    <w:p w:rsidR="00773F9C" w:rsidRDefault="00773F9C">
      <w:pPr>
        <w:pStyle w:val="ConsPlusCell"/>
        <w:rPr>
          <w:rFonts w:ascii="Courier New" w:hAnsi="Courier New" w:cs="Courier New"/>
          <w:sz w:val="20"/>
          <w:szCs w:val="20"/>
        </w:rPr>
      </w:pPr>
      <w:r>
        <w:rPr>
          <w:rFonts w:ascii="Courier New" w:hAnsi="Courier New" w:cs="Courier New"/>
          <w:sz w:val="20"/>
          <w:szCs w:val="20"/>
        </w:rPr>
        <w:t>│              │чения, мм │      │      │зрения на  │повер</w:t>
      </w:r>
      <w:proofErr w:type="gramStart"/>
      <w:r>
        <w:rPr>
          <w:rFonts w:ascii="Courier New" w:hAnsi="Courier New" w:cs="Courier New"/>
          <w:sz w:val="20"/>
          <w:szCs w:val="20"/>
        </w:rPr>
        <w:t>х-</w:t>
      </w:r>
      <w:proofErr w:type="gramEnd"/>
      <w:r>
        <w:rPr>
          <w:rFonts w:ascii="Courier New" w:hAnsi="Courier New" w:cs="Courier New"/>
          <w:sz w:val="20"/>
          <w:szCs w:val="20"/>
        </w:rPr>
        <w:t xml:space="preserve"> │ность, лк│тель   │сации   │верхнем│боко-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│рабочую    │ности от│         │UGR, не│освеще</w:t>
      </w:r>
      <w:proofErr w:type="gramStart"/>
      <w:r>
        <w:rPr>
          <w:rFonts w:ascii="Courier New" w:hAnsi="Courier New" w:cs="Courier New"/>
          <w:sz w:val="20"/>
          <w:szCs w:val="20"/>
        </w:rPr>
        <w:t>н-</w:t>
      </w:r>
      <w:proofErr w:type="gramEnd"/>
      <w:r>
        <w:rPr>
          <w:rFonts w:ascii="Courier New" w:hAnsi="Courier New" w:cs="Courier New"/>
          <w:sz w:val="20"/>
          <w:szCs w:val="20"/>
        </w:rPr>
        <w:t>│или    │вом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│повер</w:t>
      </w:r>
      <w:proofErr w:type="gramStart"/>
      <w:r>
        <w:rPr>
          <w:rFonts w:ascii="Courier New" w:hAnsi="Courier New" w:cs="Courier New"/>
          <w:sz w:val="20"/>
          <w:szCs w:val="20"/>
        </w:rPr>
        <w:t>х-</w:t>
      </w:r>
      <w:proofErr w:type="gramEnd"/>
      <w:r>
        <w:rPr>
          <w:rFonts w:ascii="Courier New" w:hAnsi="Courier New" w:cs="Courier New"/>
          <w:sz w:val="20"/>
          <w:szCs w:val="20"/>
        </w:rPr>
        <w:t xml:space="preserve">    │системы │         │более  │ности,  │комби-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│ность, %   │общего  │         │       │K , %,  │ниро-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           │освещ</w:t>
      </w:r>
      <w:proofErr w:type="gramStart"/>
      <w:r>
        <w:rPr>
          <w:rFonts w:ascii="Courier New" w:hAnsi="Courier New" w:cs="Courier New"/>
          <w:sz w:val="20"/>
          <w:szCs w:val="20"/>
        </w:rPr>
        <w:t>е-</w:t>
      </w:r>
      <w:proofErr w:type="gramEnd"/>
      <w:r>
        <w:rPr>
          <w:rFonts w:ascii="Courier New" w:hAnsi="Courier New" w:cs="Courier New"/>
          <w:sz w:val="20"/>
          <w:szCs w:val="20"/>
        </w:rPr>
        <w:t xml:space="preserve"> │         │       │ п      │ванном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           │ния, лк │         │       │не более│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1       │     2    │  3   │  4   │     5     │   6    │    7    │   8   │   9    │  10   │  11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│Различение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│объектов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│фиксированной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│и нефиксиро-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│ванной линии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│зрения: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очень высокой</w:t>
      </w:r>
      <w:proofErr w:type="gramStart"/>
      <w:r>
        <w:rPr>
          <w:rFonts w:ascii="Courier New" w:hAnsi="Courier New" w:cs="Courier New"/>
          <w:sz w:val="20"/>
          <w:szCs w:val="20"/>
        </w:rPr>
        <w:t>│О</w:t>
      </w:r>
      <w:proofErr w:type="gramEnd"/>
      <w:r>
        <w:rPr>
          <w:rFonts w:ascii="Courier New" w:hAnsi="Courier New" w:cs="Courier New"/>
          <w:sz w:val="20"/>
          <w:szCs w:val="20"/>
        </w:rPr>
        <w:t xml:space="preserve">т 0,15   │  А   │   1  │Не менее 70│  500   │ 150 </w:t>
      </w:r>
      <w:hyperlink w:anchor="Par309" w:history="1">
        <w:r>
          <w:rPr>
            <w:rFonts w:ascii="Courier New" w:hAnsi="Courier New" w:cs="Courier New"/>
            <w:color w:val="0000FF"/>
            <w:sz w:val="20"/>
            <w:szCs w:val="20"/>
          </w:rPr>
          <w:t>&lt;*&gt;</w:t>
        </w:r>
      </w:hyperlink>
      <w:r>
        <w:rPr>
          <w:rFonts w:ascii="Courier New" w:hAnsi="Courier New" w:cs="Courier New"/>
          <w:sz w:val="20"/>
          <w:szCs w:val="20"/>
        </w:rPr>
        <w:t xml:space="preserve"> │  21   │   10   │  4,0  │ 1,5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точности     │до 0,30   │      │      │           │        │         │14 </w:t>
      </w:r>
      <w:hyperlink w:anchor="Par311" w:history="1">
        <w:r>
          <w:rPr>
            <w:rFonts w:ascii="Courier New" w:hAnsi="Courier New" w:cs="Courier New"/>
            <w:color w:val="0000FF"/>
            <w:sz w:val="20"/>
            <w:szCs w:val="20"/>
          </w:rPr>
          <w:t>&lt;**&gt;</w:t>
        </w:r>
      </w:hyperlink>
      <w:r>
        <w:rPr>
          <w:rFonts w:ascii="Courier New" w:hAnsi="Courier New" w:cs="Courier New"/>
          <w:sz w:val="20"/>
          <w:szCs w:val="20"/>
        </w:rPr>
        <w:t>│        │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2</w:t>
      </w:r>
      <w:proofErr w:type="gramStart"/>
      <w:r>
        <w:rPr>
          <w:rFonts w:ascii="Courier New" w:hAnsi="Courier New" w:cs="Courier New"/>
          <w:sz w:val="20"/>
          <w:szCs w:val="20"/>
        </w:rPr>
        <w:t xml:space="preserve">  │М</w:t>
      </w:r>
      <w:proofErr w:type="gramEnd"/>
      <w:r>
        <w:rPr>
          <w:rFonts w:ascii="Courier New" w:hAnsi="Courier New" w:cs="Courier New"/>
          <w:sz w:val="20"/>
          <w:szCs w:val="20"/>
        </w:rPr>
        <w:t xml:space="preserve">енее 70   │  400   │ 100 </w:t>
      </w:r>
      <w:hyperlink w:anchor="Par309" w:history="1">
        <w:r>
          <w:rPr>
            <w:rFonts w:ascii="Courier New" w:hAnsi="Courier New" w:cs="Courier New"/>
            <w:color w:val="0000FF"/>
            <w:sz w:val="20"/>
            <w:szCs w:val="20"/>
          </w:rPr>
          <w:t>&lt;*&gt;</w:t>
        </w:r>
      </w:hyperlink>
      <w:r>
        <w:rPr>
          <w:rFonts w:ascii="Courier New" w:hAnsi="Courier New" w:cs="Courier New"/>
          <w:sz w:val="20"/>
          <w:szCs w:val="20"/>
        </w:rPr>
        <w:t xml:space="preserve"> │  21   │   10   │  3,5  │ 1,2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      │      │           │        │         │14 </w:t>
      </w:r>
      <w:hyperlink w:anchor="Par311" w:history="1">
        <w:r>
          <w:rPr>
            <w:rFonts w:ascii="Courier New" w:hAnsi="Courier New" w:cs="Courier New"/>
            <w:color w:val="0000FF"/>
            <w:sz w:val="20"/>
            <w:szCs w:val="20"/>
          </w:rPr>
          <w:t>&lt;**&gt;</w:t>
        </w:r>
      </w:hyperlink>
      <w:r>
        <w:rPr>
          <w:rFonts w:ascii="Courier New" w:hAnsi="Courier New" w:cs="Courier New"/>
          <w:sz w:val="20"/>
          <w:szCs w:val="20"/>
        </w:rPr>
        <w:t>│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высокой</w:t>
      </w:r>
      <w:proofErr w:type="gramStart"/>
      <w:r>
        <w:rPr>
          <w:rFonts w:ascii="Courier New" w:hAnsi="Courier New" w:cs="Courier New"/>
          <w:sz w:val="20"/>
          <w:szCs w:val="20"/>
        </w:rPr>
        <w:t xml:space="preserve">      │О</w:t>
      </w:r>
      <w:proofErr w:type="gramEnd"/>
      <w:r>
        <w:rPr>
          <w:rFonts w:ascii="Courier New" w:hAnsi="Courier New" w:cs="Courier New"/>
          <w:sz w:val="20"/>
          <w:szCs w:val="20"/>
        </w:rPr>
        <w:t xml:space="preserve">т 0,30   │  Б   │   1  │Не менее 70│  300   │ 100 </w:t>
      </w:r>
      <w:hyperlink w:anchor="Par309" w:history="1">
        <w:r>
          <w:rPr>
            <w:rFonts w:ascii="Courier New" w:hAnsi="Courier New" w:cs="Courier New"/>
            <w:color w:val="0000FF"/>
            <w:sz w:val="20"/>
            <w:szCs w:val="20"/>
          </w:rPr>
          <w:t>&lt;*&gt;</w:t>
        </w:r>
      </w:hyperlink>
      <w:r>
        <w:rPr>
          <w:rFonts w:ascii="Courier New" w:hAnsi="Courier New" w:cs="Courier New"/>
          <w:sz w:val="20"/>
          <w:szCs w:val="20"/>
        </w:rPr>
        <w:t xml:space="preserve"> │  21   │   15   │  3,0  │ 1,0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точности     │до 0,50   │      │      │           │        │         │18 </w:t>
      </w:r>
      <w:hyperlink w:anchor="Par311" w:history="1">
        <w:r>
          <w:rPr>
            <w:rFonts w:ascii="Courier New" w:hAnsi="Courier New" w:cs="Courier New"/>
            <w:color w:val="0000FF"/>
            <w:sz w:val="20"/>
            <w:szCs w:val="20"/>
          </w:rPr>
          <w:t>&lt;**&gt;</w:t>
        </w:r>
      </w:hyperlink>
      <w:r>
        <w:rPr>
          <w:rFonts w:ascii="Courier New" w:hAnsi="Courier New" w:cs="Courier New"/>
          <w:sz w:val="20"/>
          <w:szCs w:val="20"/>
        </w:rPr>
        <w:t>│        │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2</w:t>
      </w:r>
      <w:proofErr w:type="gramStart"/>
      <w:r>
        <w:rPr>
          <w:rFonts w:ascii="Courier New" w:hAnsi="Courier New" w:cs="Courier New"/>
          <w:sz w:val="20"/>
          <w:szCs w:val="20"/>
        </w:rPr>
        <w:t xml:space="preserve">  │М</w:t>
      </w:r>
      <w:proofErr w:type="gramEnd"/>
      <w:r>
        <w:rPr>
          <w:rFonts w:ascii="Courier New" w:hAnsi="Courier New" w:cs="Courier New"/>
          <w:sz w:val="20"/>
          <w:szCs w:val="20"/>
        </w:rPr>
        <w:t xml:space="preserve">енее 70   │  200   │  75 </w:t>
      </w:r>
      <w:hyperlink w:anchor="Par309" w:history="1">
        <w:r>
          <w:rPr>
            <w:rFonts w:ascii="Courier New" w:hAnsi="Courier New" w:cs="Courier New"/>
            <w:color w:val="0000FF"/>
            <w:sz w:val="20"/>
            <w:szCs w:val="20"/>
          </w:rPr>
          <w:t>&lt;*&gt;</w:t>
        </w:r>
      </w:hyperlink>
      <w:r>
        <w:rPr>
          <w:rFonts w:ascii="Courier New" w:hAnsi="Courier New" w:cs="Courier New"/>
          <w:sz w:val="20"/>
          <w:szCs w:val="20"/>
        </w:rPr>
        <w:t xml:space="preserve"> │  24   │   20   │  2,5  │ 0,7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      │      │           │        │         │18 </w:t>
      </w:r>
      <w:hyperlink w:anchor="Par311" w:history="1">
        <w:r>
          <w:rPr>
            <w:rFonts w:ascii="Courier New" w:hAnsi="Courier New" w:cs="Courier New"/>
            <w:color w:val="0000FF"/>
            <w:sz w:val="20"/>
            <w:szCs w:val="20"/>
          </w:rPr>
          <w:t>&lt;**&gt;</w:t>
        </w:r>
      </w:hyperlink>
      <w:r>
        <w:rPr>
          <w:rFonts w:ascii="Courier New" w:hAnsi="Courier New" w:cs="Courier New"/>
          <w:sz w:val="20"/>
          <w:szCs w:val="20"/>
        </w:rPr>
        <w:t xml:space="preserve">│15 </w:t>
      </w:r>
      <w:hyperlink w:anchor="Par317" w:history="1">
        <w:r>
          <w:rPr>
            <w:rFonts w:ascii="Courier New" w:hAnsi="Courier New" w:cs="Courier New"/>
            <w:color w:val="0000FF"/>
            <w:sz w:val="20"/>
            <w:szCs w:val="20"/>
          </w:rPr>
          <w:t>&lt;***&gt;</w:t>
        </w:r>
      </w:hyperlink>
      <w:r>
        <w:rPr>
          <w:rFonts w:ascii="Courier New" w:hAnsi="Courier New" w:cs="Courier New"/>
          <w:sz w:val="20"/>
          <w:szCs w:val="20"/>
        </w:rPr>
        <w:t>│       │      │</w:t>
      </w:r>
    </w:p>
    <w:p w:rsidR="00773F9C" w:rsidRDefault="00773F9C">
      <w:pPr>
        <w:pStyle w:val="ConsPlusCell"/>
        <w:rPr>
          <w:rFonts w:ascii="Courier New" w:hAnsi="Courier New" w:cs="Courier New"/>
          <w:sz w:val="20"/>
          <w:szCs w:val="20"/>
        </w:rPr>
      </w:pPr>
      <w:r>
        <w:rPr>
          <w:rFonts w:ascii="Courier New" w:hAnsi="Courier New" w:cs="Courier New"/>
          <w:sz w:val="20"/>
          <w:szCs w:val="20"/>
        </w:rPr>
        <w:t>│ средней</w:t>
      </w:r>
      <w:proofErr w:type="gramStart"/>
      <w:r>
        <w:rPr>
          <w:rFonts w:ascii="Courier New" w:hAnsi="Courier New" w:cs="Courier New"/>
          <w:sz w:val="20"/>
          <w:szCs w:val="20"/>
        </w:rPr>
        <w:t xml:space="preserve">      │Б</w:t>
      </w:r>
      <w:proofErr w:type="gramEnd"/>
      <w:r>
        <w:rPr>
          <w:rFonts w:ascii="Courier New" w:hAnsi="Courier New" w:cs="Courier New"/>
          <w:sz w:val="20"/>
          <w:szCs w:val="20"/>
        </w:rPr>
        <w:t xml:space="preserve">олее 0,5 │  В   │   1  │Не менее 70│  150   │  50 </w:t>
      </w:r>
      <w:hyperlink w:anchor="Par309" w:history="1">
        <w:r>
          <w:rPr>
            <w:rFonts w:ascii="Courier New" w:hAnsi="Courier New" w:cs="Courier New"/>
            <w:color w:val="0000FF"/>
            <w:sz w:val="20"/>
            <w:szCs w:val="20"/>
          </w:rPr>
          <w:t>&lt;*&gt;</w:t>
        </w:r>
      </w:hyperlink>
      <w:r>
        <w:rPr>
          <w:rFonts w:ascii="Courier New" w:hAnsi="Courier New" w:cs="Courier New"/>
          <w:sz w:val="20"/>
          <w:szCs w:val="20"/>
        </w:rPr>
        <w:t xml:space="preserve"> │  24   │   20   │  2,0  │ 0,5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точности     │          │      │      │           │        │         │18 </w:t>
      </w:r>
      <w:hyperlink w:anchor="Par311" w:history="1">
        <w:r>
          <w:rPr>
            <w:rFonts w:ascii="Courier New" w:hAnsi="Courier New" w:cs="Courier New"/>
            <w:color w:val="0000FF"/>
            <w:sz w:val="20"/>
            <w:szCs w:val="20"/>
          </w:rPr>
          <w:t>&lt;**&gt;</w:t>
        </w:r>
      </w:hyperlink>
      <w:r>
        <w:rPr>
          <w:rFonts w:ascii="Courier New" w:hAnsi="Courier New" w:cs="Courier New"/>
          <w:sz w:val="20"/>
          <w:szCs w:val="20"/>
        </w:rPr>
        <w:t xml:space="preserve">│15 </w:t>
      </w:r>
      <w:hyperlink w:anchor="Par317" w:history="1">
        <w:r>
          <w:rPr>
            <w:rFonts w:ascii="Courier New" w:hAnsi="Courier New" w:cs="Courier New"/>
            <w:color w:val="0000FF"/>
            <w:sz w:val="20"/>
            <w:szCs w:val="20"/>
          </w:rPr>
          <w:t>&lt;***&gt;</w:t>
        </w:r>
      </w:hyperlink>
      <w:r>
        <w:rPr>
          <w:rFonts w:ascii="Courier New" w:hAnsi="Courier New" w:cs="Courier New"/>
          <w:sz w:val="20"/>
          <w:szCs w:val="20"/>
        </w:rPr>
        <w:t>│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2</w:t>
      </w:r>
      <w:proofErr w:type="gramStart"/>
      <w:r>
        <w:rPr>
          <w:rFonts w:ascii="Courier New" w:hAnsi="Courier New" w:cs="Courier New"/>
          <w:sz w:val="20"/>
          <w:szCs w:val="20"/>
        </w:rPr>
        <w:t xml:space="preserve">  │М</w:t>
      </w:r>
      <w:proofErr w:type="gramEnd"/>
      <w:r>
        <w:rPr>
          <w:rFonts w:ascii="Courier New" w:hAnsi="Courier New" w:cs="Courier New"/>
          <w:sz w:val="20"/>
          <w:szCs w:val="20"/>
        </w:rPr>
        <w:t>енее 70   │  100   │Не регла-│  24   │   20   │  2,0  │ 0,5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      │      │           │        │ментиру- │18 </w:t>
      </w:r>
      <w:hyperlink w:anchor="Par311" w:history="1">
        <w:r>
          <w:rPr>
            <w:rFonts w:ascii="Courier New" w:hAnsi="Courier New" w:cs="Courier New"/>
            <w:color w:val="0000FF"/>
            <w:sz w:val="20"/>
            <w:szCs w:val="20"/>
          </w:rPr>
          <w:t>&lt;**&gt;</w:t>
        </w:r>
      </w:hyperlink>
      <w:r>
        <w:rPr>
          <w:rFonts w:ascii="Courier New" w:hAnsi="Courier New" w:cs="Courier New"/>
          <w:sz w:val="20"/>
          <w:szCs w:val="20"/>
        </w:rPr>
        <w:t xml:space="preserve">│15 </w:t>
      </w:r>
      <w:hyperlink w:anchor="Par317" w:history="1">
        <w:r>
          <w:rPr>
            <w:rFonts w:ascii="Courier New" w:hAnsi="Courier New" w:cs="Courier New"/>
            <w:color w:val="0000FF"/>
            <w:sz w:val="20"/>
            <w:szCs w:val="20"/>
          </w:rPr>
          <w:t>&lt;***&gt;</w:t>
        </w:r>
      </w:hyperlink>
      <w:r>
        <w:rPr>
          <w:rFonts w:ascii="Courier New" w:hAnsi="Courier New" w:cs="Courier New"/>
          <w:sz w:val="20"/>
          <w:szCs w:val="20"/>
        </w:rPr>
        <w:t>│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           │        │ется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│Обзор окружаю-│Независимо│      │      │Независимо</w:t>
      </w:r>
      <w:proofErr w:type="gramStart"/>
      <w:r>
        <w:rPr>
          <w:rFonts w:ascii="Courier New" w:hAnsi="Courier New" w:cs="Courier New"/>
          <w:sz w:val="20"/>
          <w:szCs w:val="20"/>
        </w:rPr>
        <w:t xml:space="preserve"> │        │         │       │Н</w:t>
      </w:r>
      <w:proofErr w:type="gramEnd"/>
      <w:r>
        <w:rPr>
          <w:rFonts w:ascii="Courier New" w:hAnsi="Courier New" w:cs="Courier New"/>
          <w:sz w:val="20"/>
          <w:szCs w:val="20"/>
        </w:rPr>
        <w:t>е рег- │       │      │</w:t>
      </w:r>
    </w:p>
    <w:p w:rsidR="00773F9C" w:rsidRDefault="00773F9C">
      <w:pPr>
        <w:pStyle w:val="ConsPlusCell"/>
        <w:rPr>
          <w:rFonts w:ascii="Courier New" w:hAnsi="Courier New" w:cs="Courier New"/>
          <w:sz w:val="20"/>
          <w:szCs w:val="20"/>
        </w:rPr>
      </w:pPr>
      <w:r>
        <w:rPr>
          <w:rFonts w:ascii="Courier New" w:hAnsi="Courier New" w:cs="Courier New"/>
          <w:sz w:val="20"/>
          <w:szCs w:val="20"/>
        </w:rPr>
        <w:t>│щего простра</w:t>
      </w:r>
      <w:proofErr w:type="gramStart"/>
      <w:r>
        <w:rPr>
          <w:rFonts w:ascii="Courier New" w:hAnsi="Courier New" w:cs="Courier New"/>
          <w:sz w:val="20"/>
          <w:szCs w:val="20"/>
        </w:rPr>
        <w:t>н-</w:t>
      </w:r>
      <w:proofErr w:type="gramEnd"/>
      <w:r>
        <w:rPr>
          <w:rFonts w:ascii="Courier New" w:hAnsi="Courier New" w:cs="Courier New"/>
          <w:sz w:val="20"/>
          <w:szCs w:val="20"/>
        </w:rPr>
        <w:t>│от размера│      │      │от продол- │        │         │       │ламенти-│       │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│ства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очень│объекта   │      │      │жительности│        │         │       │руется  │       │      │</w:t>
      </w:r>
    </w:p>
    <w:p w:rsidR="00773F9C" w:rsidRDefault="00773F9C">
      <w:pPr>
        <w:pStyle w:val="ConsPlusCell"/>
        <w:rPr>
          <w:rFonts w:ascii="Courier New" w:hAnsi="Courier New" w:cs="Courier New"/>
          <w:sz w:val="20"/>
          <w:szCs w:val="20"/>
        </w:rPr>
      </w:pPr>
      <w:r>
        <w:rPr>
          <w:rFonts w:ascii="Courier New" w:hAnsi="Courier New" w:cs="Courier New"/>
          <w:sz w:val="20"/>
          <w:szCs w:val="20"/>
        </w:rPr>
        <w:t>│кратковреме</w:t>
      </w:r>
      <w:proofErr w:type="gramStart"/>
      <w:r>
        <w:rPr>
          <w:rFonts w:ascii="Courier New" w:hAnsi="Courier New" w:cs="Courier New"/>
          <w:sz w:val="20"/>
          <w:szCs w:val="20"/>
        </w:rPr>
        <w:t>н-</w:t>
      </w:r>
      <w:proofErr w:type="gramEnd"/>
      <w:r>
        <w:rPr>
          <w:rFonts w:ascii="Courier New" w:hAnsi="Courier New" w:cs="Courier New"/>
          <w:sz w:val="20"/>
          <w:szCs w:val="20"/>
        </w:rPr>
        <w:t xml:space="preserve"> │различения│      │      │зрительной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│ном, эпизод</w:t>
      </w:r>
      <w:proofErr w:type="gramStart"/>
      <w:r>
        <w:rPr>
          <w:rFonts w:ascii="Courier New" w:hAnsi="Courier New" w:cs="Courier New"/>
          <w:sz w:val="20"/>
          <w:szCs w:val="20"/>
        </w:rPr>
        <w:t>и-</w:t>
      </w:r>
      <w:proofErr w:type="gramEnd"/>
      <w:r>
        <w:rPr>
          <w:rFonts w:ascii="Courier New" w:hAnsi="Courier New" w:cs="Courier New"/>
          <w:sz w:val="20"/>
          <w:szCs w:val="20"/>
        </w:rPr>
        <w:t xml:space="preserve"> │          │      │      │работы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│ческом разли-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│чении объек-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тов</w:t>
      </w:r>
      <w:proofErr w:type="gramEnd"/>
      <w:r>
        <w:rPr>
          <w:rFonts w:ascii="Courier New" w:hAnsi="Courier New" w:cs="Courier New"/>
          <w:sz w:val="20"/>
          <w:szCs w:val="20"/>
        </w:rPr>
        <w:t>: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при высокой  │          │  Г   │   -  │           │  300   │   100   │  24   │        │  3,0  │ 1,0  │</w:t>
      </w:r>
    </w:p>
    <w:p w:rsidR="00773F9C" w:rsidRDefault="00773F9C">
      <w:pPr>
        <w:pStyle w:val="ConsPlusCell"/>
        <w:rPr>
          <w:rFonts w:ascii="Courier New" w:hAnsi="Courier New" w:cs="Courier New"/>
          <w:sz w:val="20"/>
          <w:szCs w:val="20"/>
        </w:rPr>
      </w:pPr>
      <w:r>
        <w:rPr>
          <w:rFonts w:ascii="Courier New" w:hAnsi="Courier New" w:cs="Courier New"/>
          <w:sz w:val="20"/>
          <w:szCs w:val="20"/>
        </w:rPr>
        <w:t>│ насыщенности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помещений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 светом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нормаль- │          │  Д   │   -  │           │  200   │    75   │  25   │        │  2,5  │ 0,7  │</w:t>
      </w:r>
    </w:p>
    <w:p w:rsidR="00773F9C" w:rsidRDefault="00773F9C">
      <w:pPr>
        <w:pStyle w:val="ConsPlusCell"/>
        <w:rPr>
          <w:rFonts w:ascii="Courier New" w:hAnsi="Courier New" w:cs="Courier New"/>
          <w:sz w:val="20"/>
          <w:szCs w:val="20"/>
        </w:rPr>
      </w:pPr>
      <w:r>
        <w:rPr>
          <w:rFonts w:ascii="Courier New" w:hAnsi="Courier New" w:cs="Courier New"/>
          <w:sz w:val="20"/>
          <w:szCs w:val="20"/>
        </w:rPr>
        <w:t>│ ной насыщен-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ности помеще-│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ний светом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при низкой</w:t>
      </w:r>
      <w:proofErr w:type="gramStart"/>
      <w:r>
        <w:rPr>
          <w:rFonts w:ascii="Courier New" w:hAnsi="Courier New" w:cs="Courier New"/>
          <w:sz w:val="20"/>
          <w:szCs w:val="20"/>
        </w:rPr>
        <w:t xml:space="preserve">   │          │  Е</w:t>
      </w:r>
      <w:proofErr w:type="gramEnd"/>
      <w:r>
        <w:rPr>
          <w:rFonts w:ascii="Courier New" w:hAnsi="Courier New" w:cs="Courier New"/>
          <w:sz w:val="20"/>
          <w:szCs w:val="20"/>
        </w:rPr>
        <w:t xml:space="preserve">   │   -  │           │  150   │    50   │  25   │        │  2,0  │ 0,5  │</w:t>
      </w:r>
    </w:p>
    <w:p w:rsidR="00773F9C" w:rsidRDefault="00773F9C">
      <w:pPr>
        <w:pStyle w:val="ConsPlusCell"/>
        <w:rPr>
          <w:rFonts w:ascii="Courier New" w:hAnsi="Courier New" w:cs="Courier New"/>
          <w:sz w:val="20"/>
          <w:szCs w:val="20"/>
        </w:rPr>
      </w:pPr>
      <w:r>
        <w:rPr>
          <w:rFonts w:ascii="Courier New" w:hAnsi="Courier New" w:cs="Courier New"/>
          <w:sz w:val="20"/>
          <w:szCs w:val="20"/>
        </w:rPr>
        <w:t>│ насыщенности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помещений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светом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│Общее</w:t>
      </w:r>
      <w:proofErr w:type="gramStart"/>
      <w:r>
        <w:rPr>
          <w:rFonts w:ascii="Courier New" w:hAnsi="Courier New" w:cs="Courier New"/>
          <w:sz w:val="20"/>
          <w:szCs w:val="20"/>
        </w:rPr>
        <w:t xml:space="preserve">         │  Т</w:t>
      </w:r>
      <w:proofErr w:type="gramEnd"/>
      <w:r>
        <w:rPr>
          <w:rFonts w:ascii="Courier New" w:hAnsi="Courier New" w:cs="Courier New"/>
          <w:sz w:val="20"/>
          <w:szCs w:val="20"/>
        </w:rPr>
        <w:t>о же   │  Ж   │      │   То же   │        │            Не регламентируется          │</w:t>
      </w:r>
    </w:p>
    <w:p w:rsidR="00773F9C" w:rsidRDefault="00773F9C">
      <w:pPr>
        <w:pStyle w:val="ConsPlusCell"/>
        <w:rPr>
          <w:rFonts w:ascii="Courier New" w:hAnsi="Courier New" w:cs="Courier New"/>
          <w:sz w:val="20"/>
          <w:szCs w:val="20"/>
        </w:rPr>
      </w:pPr>
      <w:r>
        <w:rPr>
          <w:rFonts w:ascii="Courier New" w:hAnsi="Courier New" w:cs="Courier New"/>
          <w:sz w:val="20"/>
          <w:szCs w:val="20"/>
        </w:rPr>
        <w:t>│ориентирование│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│в пространстве│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│интерьера: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при большом  │          │      │   1  │           │   75   │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скоплении</w:t>
      </w:r>
      <w:proofErr w:type="gramEnd"/>
      <w:r>
        <w:rPr>
          <w:rFonts w:ascii="Courier New" w:hAnsi="Courier New" w:cs="Courier New"/>
          <w:sz w:val="20"/>
          <w:szCs w:val="20"/>
        </w:rPr>
        <w:t xml:space="preserve">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людей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при малом    │          │      │   2  │           │   50   │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скоплении</w:t>
      </w:r>
      <w:proofErr w:type="gramEnd"/>
      <w:r>
        <w:rPr>
          <w:rFonts w:ascii="Courier New" w:hAnsi="Courier New" w:cs="Courier New"/>
          <w:sz w:val="20"/>
          <w:szCs w:val="20"/>
        </w:rPr>
        <w:t xml:space="preserve">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людей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│Общее         │    "     │  </w:t>
      </w:r>
      <w:proofErr w:type="gramStart"/>
      <w:r>
        <w:rPr>
          <w:rFonts w:ascii="Courier New" w:hAnsi="Courier New" w:cs="Courier New"/>
          <w:sz w:val="20"/>
          <w:szCs w:val="20"/>
        </w:rPr>
        <w:t>З</w:t>
      </w:r>
      <w:proofErr w:type="gramEnd"/>
      <w:r>
        <w:rPr>
          <w:rFonts w:ascii="Courier New" w:hAnsi="Courier New" w:cs="Courier New"/>
          <w:sz w:val="20"/>
          <w:szCs w:val="20"/>
        </w:rPr>
        <w:t xml:space="preserve">   │      │     "     │        │                  То же                  │</w:t>
      </w:r>
    </w:p>
    <w:p w:rsidR="00773F9C" w:rsidRDefault="00773F9C">
      <w:pPr>
        <w:pStyle w:val="ConsPlusCell"/>
        <w:rPr>
          <w:rFonts w:ascii="Courier New" w:hAnsi="Courier New" w:cs="Courier New"/>
          <w:sz w:val="20"/>
          <w:szCs w:val="20"/>
        </w:rPr>
      </w:pPr>
      <w:r>
        <w:rPr>
          <w:rFonts w:ascii="Courier New" w:hAnsi="Courier New" w:cs="Courier New"/>
          <w:sz w:val="20"/>
          <w:szCs w:val="20"/>
        </w:rPr>
        <w:t>│ориентирование│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│в зонах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│передвижения: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при большом  │          │      │   1  │           │   30   │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скоплении</w:t>
      </w:r>
      <w:proofErr w:type="gramEnd"/>
      <w:r>
        <w:rPr>
          <w:rFonts w:ascii="Courier New" w:hAnsi="Courier New" w:cs="Courier New"/>
          <w:sz w:val="20"/>
          <w:szCs w:val="20"/>
        </w:rPr>
        <w:t xml:space="preserve">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людей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при малом    │          │      │   2  │           │   20   │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скоплении</w:t>
      </w:r>
      <w:proofErr w:type="gramEnd"/>
      <w:r>
        <w:rPr>
          <w:rFonts w:ascii="Courier New" w:hAnsi="Courier New" w:cs="Courier New"/>
          <w:sz w:val="20"/>
          <w:szCs w:val="20"/>
        </w:rPr>
        <w:t xml:space="preserve">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людей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bookmarkStart w:id="11" w:name="Par309"/>
      <w:bookmarkEnd w:id="11"/>
      <w:r>
        <w:rPr>
          <w:rFonts w:ascii="Courier New" w:hAnsi="Courier New" w:cs="Courier New"/>
          <w:sz w:val="20"/>
          <w:szCs w:val="20"/>
        </w:rPr>
        <w:t>│    &lt;*&gt;  Дополнительно    регламентируется    в    случаях     специальных                            │</w:t>
      </w:r>
    </w:p>
    <w:p w:rsidR="00773F9C" w:rsidRDefault="00773F9C">
      <w:pPr>
        <w:pStyle w:val="ConsPlusCell"/>
        <w:rPr>
          <w:rFonts w:ascii="Courier New" w:hAnsi="Courier New" w:cs="Courier New"/>
          <w:sz w:val="20"/>
          <w:szCs w:val="20"/>
        </w:rPr>
      </w:pPr>
      <w:r>
        <w:rPr>
          <w:rFonts w:ascii="Courier New" w:hAnsi="Courier New" w:cs="Courier New"/>
          <w:sz w:val="20"/>
          <w:szCs w:val="20"/>
        </w:rPr>
        <w:t>│архитектурно-художественных требований.                                                               │</w:t>
      </w:r>
    </w:p>
    <w:p w:rsidR="00773F9C" w:rsidRDefault="00773F9C">
      <w:pPr>
        <w:pStyle w:val="ConsPlusCell"/>
        <w:rPr>
          <w:rFonts w:ascii="Courier New" w:hAnsi="Courier New" w:cs="Courier New"/>
          <w:sz w:val="20"/>
          <w:szCs w:val="20"/>
        </w:rPr>
      </w:pPr>
      <w:bookmarkStart w:id="12" w:name="Par311"/>
      <w:bookmarkEnd w:id="12"/>
      <w:r>
        <w:rPr>
          <w:rFonts w:ascii="Courier New" w:hAnsi="Courier New" w:cs="Courier New"/>
          <w:sz w:val="20"/>
          <w:szCs w:val="20"/>
        </w:rPr>
        <w:t>│    &lt;**&gt; Нормируемое   значение   объединенного   показателя   дискомфорта                            │</w:t>
      </w:r>
    </w:p>
    <w:p w:rsidR="00773F9C" w:rsidRDefault="00773F9C">
      <w:pPr>
        <w:pStyle w:val="ConsPlusCell"/>
        <w:rPr>
          <w:rFonts w:ascii="Courier New" w:hAnsi="Courier New" w:cs="Courier New"/>
          <w:sz w:val="20"/>
          <w:szCs w:val="20"/>
        </w:rPr>
      </w:pPr>
      <w:r>
        <w:rPr>
          <w:rFonts w:ascii="Courier New" w:hAnsi="Courier New" w:cs="Courier New"/>
          <w:sz w:val="20"/>
          <w:szCs w:val="20"/>
        </w:rPr>
        <w:t>│в   помещениях    при  направлении  линии  зрения  преимущественно   вверх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│под  углом  45°  и  более  к  горизонту  и   в  помещениях  с  </w:t>
      </w:r>
      <w:proofErr w:type="gramStart"/>
      <w:r>
        <w:rPr>
          <w:rFonts w:ascii="Courier New" w:hAnsi="Courier New" w:cs="Courier New"/>
          <w:sz w:val="20"/>
          <w:szCs w:val="20"/>
        </w:rPr>
        <w:t>повышенными</w:t>
      </w:r>
      <w:proofErr w:type="gramEnd"/>
      <w:r>
        <w:rPr>
          <w:rFonts w:ascii="Courier New" w:hAnsi="Courier New" w:cs="Courier New"/>
          <w:sz w:val="20"/>
          <w:szCs w:val="20"/>
        </w:rPr>
        <w:t xml:space="preserve">                            │</w:t>
      </w:r>
    </w:p>
    <w:p w:rsidR="00773F9C" w:rsidRDefault="00773F9C">
      <w:pPr>
        <w:pStyle w:val="ConsPlusCell"/>
        <w:rPr>
          <w:rFonts w:ascii="Courier New" w:hAnsi="Courier New" w:cs="Courier New"/>
          <w:sz w:val="20"/>
          <w:szCs w:val="20"/>
        </w:rPr>
      </w:pPr>
      <w:proofErr w:type="gramStart"/>
      <w:r>
        <w:rPr>
          <w:rFonts w:ascii="Courier New" w:hAnsi="Courier New" w:cs="Courier New"/>
          <w:sz w:val="20"/>
          <w:szCs w:val="20"/>
        </w:rPr>
        <w:t>│требованиями к качеству  освещения  (спальные  комнаты  в  детских  садах,                            │</w:t>
      </w:r>
      <w:proofErr w:type="gramEnd"/>
    </w:p>
    <w:p w:rsidR="00773F9C" w:rsidRDefault="00773F9C">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яслях</w:t>
      </w:r>
      <w:proofErr w:type="gramEnd"/>
      <w:r>
        <w:rPr>
          <w:rFonts w:ascii="Courier New" w:hAnsi="Courier New" w:cs="Courier New"/>
          <w:sz w:val="20"/>
          <w:szCs w:val="20"/>
        </w:rPr>
        <w:t>, санаториях, дисплейные классы в школах, средних специальных учебных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заведениях</w:t>
      </w:r>
      <w:proofErr w:type="gramEnd"/>
      <w:r>
        <w:rPr>
          <w:rFonts w:ascii="Courier New" w:hAnsi="Courier New" w:cs="Courier New"/>
          <w:sz w:val="20"/>
          <w:szCs w:val="20"/>
        </w:rPr>
        <w:t xml:space="preserve"> и т.п.).                                                                                   │</w:t>
      </w:r>
    </w:p>
    <w:p w:rsidR="00773F9C" w:rsidRDefault="00773F9C">
      <w:pPr>
        <w:pStyle w:val="ConsPlusCell"/>
        <w:rPr>
          <w:rFonts w:ascii="Courier New" w:hAnsi="Courier New" w:cs="Courier New"/>
          <w:sz w:val="20"/>
          <w:szCs w:val="20"/>
        </w:rPr>
      </w:pPr>
      <w:bookmarkStart w:id="13" w:name="Par317"/>
      <w:bookmarkEnd w:id="13"/>
      <w:r>
        <w:rPr>
          <w:rFonts w:ascii="Courier New" w:hAnsi="Courier New" w:cs="Courier New"/>
          <w:sz w:val="20"/>
          <w:szCs w:val="20"/>
        </w:rPr>
        <w:t>│    &lt;***&gt; Нормируемое  значение   коэффициента  пульсации K   для  детских,                           │</w:t>
      </w:r>
    </w:p>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                                          │</w:t>
      </w:r>
    </w:p>
    <w:p w:rsidR="00773F9C" w:rsidRDefault="00773F9C">
      <w:pPr>
        <w:pStyle w:val="ConsPlusCell"/>
        <w:rPr>
          <w:rFonts w:ascii="Courier New" w:hAnsi="Courier New" w:cs="Courier New"/>
          <w:sz w:val="20"/>
          <w:szCs w:val="20"/>
        </w:rPr>
      </w:pPr>
      <w:r>
        <w:rPr>
          <w:rFonts w:ascii="Courier New" w:hAnsi="Courier New" w:cs="Courier New"/>
          <w:sz w:val="20"/>
          <w:szCs w:val="20"/>
        </w:rPr>
        <w:t>│лечебных помещений с повышенными требованиями к качеству освещения.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Примечания. 1. Освещенность следует принимать  с  учетом </w:t>
      </w:r>
      <w:hyperlink w:anchor="Par812" w:history="1">
        <w:r>
          <w:rPr>
            <w:rFonts w:ascii="Courier New" w:hAnsi="Courier New" w:cs="Courier New"/>
            <w:color w:val="0000FF"/>
            <w:sz w:val="20"/>
            <w:szCs w:val="20"/>
          </w:rPr>
          <w:t>7.20</w:t>
        </w:r>
      </w:hyperlink>
      <w:r>
        <w:rPr>
          <w:rFonts w:ascii="Courier New" w:hAnsi="Courier New" w:cs="Courier New"/>
          <w:sz w:val="20"/>
          <w:szCs w:val="20"/>
        </w:rPr>
        <w:t xml:space="preserve">  и  </w:t>
      </w:r>
      <w:hyperlink w:anchor="Par818" w:history="1">
        <w:r>
          <w:rPr>
            <w:rFonts w:ascii="Courier New" w:hAnsi="Courier New" w:cs="Courier New"/>
            <w:color w:val="0000FF"/>
            <w:sz w:val="20"/>
            <w:szCs w:val="20"/>
          </w:rPr>
          <w:t>7.21</w:t>
        </w:r>
      </w:hyperlink>
      <w:r>
        <w:rPr>
          <w:rFonts w:ascii="Courier New" w:hAnsi="Courier New" w:cs="Courier New"/>
          <w:sz w:val="20"/>
          <w:szCs w:val="20"/>
        </w:rPr>
        <w:t xml:space="preserve">                            │</w:t>
      </w:r>
    </w:p>
    <w:p w:rsidR="00773F9C" w:rsidRDefault="00773F9C">
      <w:pPr>
        <w:pStyle w:val="ConsPlusCell"/>
        <w:rPr>
          <w:rFonts w:ascii="Courier New" w:hAnsi="Courier New" w:cs="Courier New"/>
          <w:sz w:val="20"/>
          <w:szCs w:val="20"/>
        </w:rPr>
      </w:pPr>
      <w:r>
        <w:rPr>
          <w:rFonts w:ascii="Courier New" w:hAnsi="Courier New" w:cs="Courier New"/>
          <w:sz w:val="20"/>
          <w:szCs w:val="20"/>
        </w:rPr>
        <w:t>│настоящего свода правил.                                                                              │</w:t>
      </w:r>
    </w:p>
    <w:p w:rsidR="00773F9C" w:rsidRDefault="00773F9C">
      <w:pPr>
        <w:pStyle w:val="ConsPlusCell"/>
        <w:rPr>
          <w:rFonts w:ascii="Courier New" w:hAnsi="Courier New" w:cs="Courier New"/>
          <w:sz w:val="20"/>
          <w:szCs w:val="20"/>
        </w:rPr>
      </w:pPr>
      <w:r>
        <w:rPr>
          <w:rFonts w:ascii="Courier New" w:hAnsi="Courier New" w:cs="Courier New"/>
          <w:sz w:val="20"/>
          <w:szCs w:val="20"/>
        </w:rPr>
        <w:t>│    2. Наименьшие размеры объекта различения и соответствующие им  разряды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│зрительной работы устанавливаются при расположении объектов различения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расстоянии</w:t>
      </w:r>
      <w:proofErr w:type="gramEnd"/>
      <w:r>
        <w:rPr>
          <w:rFonts w:ascii="Courier New" w:hAnsi="Courier New" w:cs="Courier New"/>
          <w:sz w:val="20"/>
          <w:szCs w:val="20"/>
        </w:rPr>
        <w:t xml:space="preserve"> не более 0,5 м  от работающего  при  среднем  контрасте объекта                            │</w:t>
      </w:r>
    </w:p>
    <w:p w:rsidR="00773F9C" w:rsidRDefault="00773F9C">
      <w:pPr>
        <w:pStyle w:val="ConsPlusCell"/>
        <w:rPr>
          <w:rFonts w:ascii="Courier New" w:hAnsi="Courier New" w:cs="Courier New"/>
          <w:sz w:val="20"/>
          <w:szCs w:val="20"/>
        </w:rPr>
      </w:pPr>
      <w:r>
        <w:rPr>
          <w:rFonts w:ascii="Courier New" w:hAnsi="Courier New" w:cs="Courier New"/>
          <w:sz w:val="20"/>
          <w:szCs w:val="20"/>
        </w:rPr>
        <w:t>│различения  с  фоном   и  светлым  фоном.  При    уменьшении  (увеличении)                            │</w:t>
      </w:r>
    </w:p>
    <w:p w:rsidR="00773F9C" w:rsidRDefault="00773F9C">
      <w:pPr>
        <w:pStyle w:val="ConsPlusCell"/>
        <w:rPr>
          <w:rFonts w:ascii="Courier New" w:hAnsi="Courier New" w:cs="Courier New"/>
          <w:sz w:val="20"/>
          <w:szCs w:val="20"/>
        </w:rPr>
      </w:pPr>
      <w:r>
        <w:rPr>
          <w:rFonts w:ascii="Courier New" w:hAnsi="Courier New" w:cs="Courier New"/>
          <w:sz w:val="20"/>
          <w:szCs w:val="20"/>
        </w:rPr>
        <w:t>│контраста  допускается увеличение (уменьшение)  освещенности  на 1 ступень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│по шкале освещенности в соответствии с </w:t>
      </w:r>
      <w:hyperlink w:anchor="Par56" w:history="1">
        <w:r>
          <w:rPr>
            <w:rFonts w:ascii="Courier New" w:hAnsi="Courier New" w:cs="Courier New"/>
            <w:color w:val="0000FF"/>
            <w:sz w:val="20"/>
            <w:szCs w:val="20"/>
          </w:rPr>
          <w:t>4.1</w:t>
        </w:r>
      </w:hyperlink>
      <w:r>
        <w:rPr>
          <w:rFonts w:ascii="Courier New" w:hAnsi="Courier New" w:cs="Courier New"/>
          <w:sz w:val="20"/>
          <w:szCs w:val="20"/>
        </w:rPr>
        <w:t xml:space="preserve"> настоящего свода правил.                                   │</w:t>
      </w:r>
    </w:p>
    <w:p w:rsidR="00773F9C" w:rsidRDefault="00773F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В  официальном тексте  документа, видимо, допущена опечатка: </w:t>
      </w:r>
      <w:proofErr w:type="gramStart"/>
      <w:r>
        <w:rPr>
          <w:rFonts w:ascii="Courier New" w:hAnsi="Courier New" w:cs="Courier New"/>
          <w:sz w:val="20"/>
          <w:szCs w:val="20"/>
        </w:rPr>
        <w:t>правильный</w:t>
      </w:r>
      <w:proofErr w:type="gramEnd"/>
    </w:p>
    <w:p w:rsidR="00773F9C" w:rsidRDefault="00773F9C">
      <w:pPr>
        <w:pStyle w:val="ConsPlusCell"/>
        <w:rPr>
          <w:rFonts w:ascii="Courier New" w:hAnsi="Courier New" w:cs="Courier New"/>
          <w:sz w:val="20"/>
          <w:szCs w:val="20"/>
        </w:rPr>
      </w:pPr>
      <w:r>
        <w:rPr>
          <w:rFonts w:ascii="Courier New" w:hAnsi="Courier New" w:cs="Courier New"/>
          <w:sz w:val="20"/>
          <w:szCs w:val="20"/>
        </w:rPr>
        <w:t>номер СанПиН 2.2.1/2.1.1.1278, а не СанПиН 2.2.1.12.1.1.1278.</w:t>
      </w:r>
    </w:p>
    <w:p w:rsidR="00773F9C" w:rsidRDefault="00773F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    3.  Связь  объединенного  показателя  дискомфорта  UGR  с  показателем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│дискомфорта М, нормируемым </w:t>
      </w:r>
      <w:hyperlink r:id="rId13" w:history="1">
        <w:r>
          <w:rPr>
            <w:rFonts w:ascii="Courier New" w:hAnsi="Courier New" w:cs="Courier New"/>
            <w:color w:val="0000FF"/>
            <w:sz w:val="20"/>
            <w:szCs w:val="20"/>
          </w:rPr>
          <w:t>СанПиН 2.2.1.12.1.1.1278</w:t>
        </w:r>
      </w:hyperlink>
      <w:r>
        <w:rPr>
          <w:rFonts w:ascii="Courier New" w:hAnsi="Courier New" w:cs="Courier New"/>
          <w:sz w:val="20"/>
          <w:szCs w:val="20"/>
        </w:rPr>
        <w:t xml:space="preserve">, дана в </w:t>
      </w:r>
      <w:hyperlink w:anchor="Par1812" w:history="1">
        <w:r>
          <w:rPr>
            <w:rFonts w:ascii="Courier New" w:hAnsi="Courier New" w:cs="Courier New"/>
            <w:color w:val="0000FF"/>
            <w:sz w:val="20"/>
            <w:szCs w:val="20"/>
          </w:rPr>
          <w:t>Приложении</w:t>
        </w:r>
        <w:proofErr w:type="gramStart"/>
        <w:r>
          <w:rPr>
            <w:rFonts w:ascii="Courier New" w:hAnsi="Courier New" w:cs="Courier New"/>
            <w:color w:val="0000FF"/>
            <w:sz w:val="20"/>
            <w:szCs w:val="20"/>
          </w:rPr>
          <w:t xml:space="preserve"> Б</w:t>
        </w:r>
        <w:proofErr w:type="gramEnd"/>
      </w:hyperlink>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При проектировании естественного, искусственного и совмещенного освещения для компенсации спада освещенности в процессе эксплуатации следует вводить коэффициент запаса </w:t>
      </w:r>
      <w:r w:rsidR="008C199C" w:rsidRPr="008C199C">
        <w:rPr>
          <w:rFonts w:ascii="Calibri" w:hAnsi="Calibri" w:cs="Calibri"/>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v:imagedata r:id="rId14" o:title=""/>
          </v:shape>
        </w:pict>
      </w:r>
      <w:r>
        <w:rPr>
          <w:rFonts w:ascii="Calibri" w:hAnsi="Calibri" w:cs="Calibri"/>
        </w:rPr>
        <w:t>, принимаемый по таблице 3.</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773F9C" w:rsidRDefault="00773F9C">
      <w:pPr>
        <w:widowControl w:val="0"/>
        <w:autoSpaceDE w:val="0"/>
        <w:autoSpaceDN w:val="0"/>
        <w:adjustRightInd w:val="0"/>
        <w:spacing w:after="0" w:line="240" w:lineRule="auto"/>
        <w:jc w:val="right"/>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14" w:name="Par342"/>
      <w:bookmarkEnd w:id="14"/>
      <w:r>
        <w:rPr>
          <w:rFonts w:ascii="Calibri" w:hAnsi="Calibri" w:cs="Calibri"/>
        </w:rPr>
        <w:t xml:space="preserve">Коэффициенты запаса </w:t>
      </w:r>
      <w:proofErr w:type="gramStart"/>
      <w:r>
        <w:rPr>
          <w:rFonts w:ascii="Calibri" w:hAnsi="Calibri" w:cs="Calibri"/>
        </w:rPr>
        <w:t>для</w:t>
      </w:r>
      <w:proofErr w:type="gramEnd"/>
      <w:r>
        <w:rPr>
          <w:rFonts w:ascii="Calibri" w:hAnsi="Calibri" w:cs="Calibri"/>
        </w:rPr>
        <w:t xml:space="preserve"> естественного</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и искусственного освещения</w:t>
      </w:r>
    </w:p>
    <w:p w:rsidR="00773F9C" w:rsidRDefault="00773F9C">
      <w:pPr>
        <w:widowControl w:val="0"/>
        <w:autoSpaceDE w:val="0"/>
        <w:autoSpaceDN w:val="0"/>
        <w:adjustRightInd w:val="0"/>
        <w:spacing w:after="0" w:line="240" w:lineRule="auto"/>
        <w:jc w:val="center"/>
        <w:rPr>
          <w:rFonts w:ascii="Calibri" w:hAnsi="Calibri" w:cs="Calibri"/>
        </w:rPr>
        <w:sectPr w:rsidR="00773F9C">
          <w:pgSz w:w="16838" w:h="11905" w:orient="landscape"/>
          <w:pgMar w:top="1701" w:right="1134" w:bottom="850" w:left="1134" w:header="720" w:footer="720" w:gutter="0"/>
          <w:cols w:space="720"/>
          <w:noEndnote/>
        </w:sectPr>
      </w:pPr>
    </w:p>
    <w:p w:rsidR="00773F9C" w:rsidRDefault="00773F9C">
      <w:pPr>
        <w:widowControl w:val="0"/>
        <w:autoSpaceDE w:val="0"/>
        <w:autoSpaceDN w:val="0"/>
        <w:adjustRightInd w:val="0"/>
        <w:spacing w:after="0" w:line="240" w:lineRule="auto"/>
        <w:jc w:val="both"/>
        <w:rPr>
          <w:rFonts w:ascii="Calibri" w:hAnsi="Calibri" w:cs="Calibri"/>
        </w:rPr>
      </w:pP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│Помещения и территории │    Примеры помещений    │  Искусственное │     Естественное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    освещение   │      </w:t>
      </w:r>
      <w:proofErr w:type="gramStart"/>
      <w:r>
        <w:rPr>
          <w:rFonts w:ascii="Courier New" w:hAnsi="Courier New" w:cs="Courier New"/>
          <w:sz w:val="16"/>
          <w:szCs w:val="16"/>
        </w:rPr>
        <w:t>освещение</w:t>
      </w:r>
      <w:proofErr w:type="gramEnd"/>
      <w:r>
        <w:rPr>
          <w:rFonts w:ascii="Courier New" w:hAnsi="Courier New" w:cs="Courier New"/>
          <w:sz w:val="16"/>
          <w:szCs w:val="16"/>
        </w:rPr>
        <w:t xml:space="preserve">      │</w:t>
      </w:r>
    </w:p>
    <w:p w:rsidR="00773F9C" w:rsidRDefault="00773F9C">
      <w:pPr>
        <w:pStyle w:val="ConsPlusCell"/>
        <w:rPr>
          <w:rFonts w:ascii="Courier New" w:hAnsi="Courier New" w:cs="Courier New"/>
          <w:sz w:val="16"/>
          <w:szCs w:val="16"/>
        </w:rPr>
      </w:pPr>
      <w:r>
        <w:rPr>
          <w:rFonts w:ascii="Courier New" w:hAnsi="Courier New" w:cs="Courier New"/>
          <w:sz w:val="16"/>
          <w:szCs w:val="16"/>
        </w:rPr>
        <w:t>│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│Коэффициент /   │</w:t>
      </w:r>
      <w:proofErr w:type="gramStart"/>
      <w:r>
        <w:rPr>
          <w:rFonts w:ascii="Courier New" w:hAnsi="Courier New" w:cs="Courier New"/>
          <w:sz w:val="16"/>
          <w:szCs w:val="16"/>
        </w:rPr>
        <w:t>Коэффициент</w:t>
      </w:r>
      <w:proofErr w:type="gramEnd"/>
      <w:r>
        <w:rPr>
          <w:rFonts w:ascii="Courier New" w:hAnsi="Courier New" w:cs="Courier New"/>
          <w:sz w:val="16"/>
          <w:szCs w:val="16"/>
        </w:rPr>
        <w:t xml:space="preserve">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│запаса K   /    │запаса K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з /Кол</w:t>
      </w:r>
      <w:proofErr w:type="gramStart"/>
      <w:r>
        <w:rPr>
          <w:rFonts w:ascii="Courier New" w:hAnsi="Courier New" w:cs="Courier New"/>
          <w:sz w:val="16"/>
          <w:szCs w:val="16"/>
        </w:rPr>
        <w:t>и-</w:t>
      </w:r>
      <w:proofErr w:type="gramEnd"/>
      <w:r>
        <w:rPr>
          <w:rFonts w:ascii="Courier New" w:hAnsi="Courier New" w:cs="Courier New"/>
          <w:sz w:val="16"/>
          <w:szCs w:val="16"/>
        </w:rPr>
        <w:t>│        з  /Количест-│</w:t>
      </w:r>
    </w:p>
    <w:p w:rsidR="00773F9C" w:rsidRDefault="00773F9C">
      <w:pPr>
        <w:pStyle w:val="ConsPlusCell"/>
        <w:rPr>
          <w:rFonts w:ascii="Courier New" w:hAnsi="Courier New" w:cs="Courier New"/>
          <w:sz w:val="16"/>
          <w:szCs w:val="16"/>
        </w:rPr>
      </w:pPr>
      <w:r>
        <w:rPr>
          <w:rFonts w:ascii="Courier New" w:hAnsi="Courier New" w:cs="Courier New"/>
          <w:sz w:val="16"/>
          <w:szCs w:val="16"/>
        </w:rPr>
        <w:t>│                       │                         │         /чество│          /</w:t>
      </w:r>
      <w:proofErr w:type="gramStart"/>
      <w:r>
        <w:rPr>
          <w:rFonts w:ascii="Courier New" w:hAnsi="Courier New" w:cs="Courier New"/>
          <w:sz w:val="16"/>
          <w:szCs w:val="16"/>
        </w:rPr>
        <w:t>во</w:t>
      </w:r>
      <w:proofErr w:type="gramEnd"/>
      <w:r>
        <w:rPr>
          <w:rFonts w:ascii="Courier New" w:hAnsi="Courier New" w:cs="Courier New"/>
          <w:sz w:val="16"/>
          <w:szCs w:val="16"/>
        </w:rPr>
        <w:t xml:space="preserve"> чисток │</w:t>
      </w:r>
    </w:p>
    <w:p w:rsidR="00773F9C" w:rsidRDefault="00773F9C">
      <w:pPr>
        <w:pStyle w:val="ConsPlusCell"/>
        <w:rPr>
          <w:rFonts w:ascii="Courier New" w:hAnsi="Courier New" w:cs="Courier New"/>
          <w:sz w:val="16"/>
          <w:szCs w:val="16"/>
        </w:rPr>
      </w:pPr>
      <w:r>
        <w:rPr>
          <w:rFonts w:ascii="Courier New" w:hAnsi="Courier New" w:cs="Courier New"/>
          <w:sz w:val="16"/>
          <w:szCs w:val="16"/>
        </w:rPr>
        <w:t>│                       │                         │        /чисток │         /остекления │</w:t>
      </w:r>
    </w:p>
    <w:p w:rsidR="00773F9C" w:rsidRDefault="00773F9C">
      <w:pPr>
        <w:pStyle w:val="ConsPlusCell"/>
        <w:rPr>
          <w:rFonts w:ascii="Courier New" w:hAnsi="Courier New" w:cs="Courier New"/>
          <w:sz w:val="16"/>
          <w:szCs w:val="16"/>
        </w:rPr>
      </w:pPr>
      <w:r>
        <w:rPr>
          <w:rFonts w:ascii="Courier New" w:hAnsi="Courier New" w:cs="Courier New"/>
          <w:sz w:val="16"/>
          <w:szCs w:val="16"/>
        </w:rPr>
        <w:t>│                       │                         │       /светил</w:t>
      </w:r>
      <w:proofErr w:type="gramStart"/>
      <w:r>
        <w:rPr>
          <w:rFonts w:ascii="Courier New" w:hAnsi="Courier New" w:cs="Courier New"/>
          <w:sz w:val="16"/>
          <w:szCs w:val="16"/>
        </w:rPr>
        <w:t>ь-</w:t>
      </w:r>
      <w:proofErr w:type="gramEnd"/>
      <w:r>
        <w:rPr>
          <w:rFonts w:ascii="Courier New" w:hAnsi="Courier New" w:cs="Courier New"/>
          <w:sz w:val="16"/>
          <w:szCs w:val="16"/>
        </w:rPr>
        <w:t>│        /светопроемов│</w:t>
      </w:r>
    </w:p>
    <w:p w:rsidR="00773F9C" w:rsidRDefault="00773F9C">
      <w:pPr>
        <w:pStyle w:val="ConsPlusCell"/>
        <w:rPr>
          <w:rFonts w:ascii="Courier New" w:hAnsi="Courier New" w:cs="Courier New"/>
          <w:sz w:val="16"/>
          <w:szCs w:val="16"/>
        </w:rPr>
      </w:pPr>
      <w:r>
        <w:rPr>
          <w:rFonts w:ascii="Courier New" w:hAnsi="Courier New" w:cs="Courier New"/>
          <w:sz w:val="16"/>
          <w:szCs w:val="16"/>
        </w:rPr>
        <w:t>│                       │                         │      /ников    │       /в год        │</w:t>
      </w:r>
    </w:p>
    <w:p w:rsidR="00773F9C" w:rsidRDefault="00773F9C">
      <w:pPr>
        <w:pStyle w:val="ConsPlusCell"/>
        <w:rPr>
          <w:rFonts w:ascii="Courier New" w:hAnsi="Courier New" w:cs="Courier New"/>
          <w:sz w:val="16"/>
          <w:szCs w:val="16"/>
        </w:rPr>
      </w:pPr>
      <w:r>
        <w:rPr>
          <w:rFonts w:ascii="Courier New" w:hAnsi="Courier New" w:cs="Courier New"/>
          <w:sz w:val="16"/>
          <w:szCs w:val="16"/>
        </w:rPr>
        <w:t>│                       │                         │     /в год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w:t>
      </w:r>
    </w:p>
    <w:p w:rsidR="00773F9C" w:rsidRDefault="00773F9C">
      <w:pPr>
        <w:pStyle w:val="ConsPlusCell"/>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Эксплуатационная</w:t>
      </w:r>
      <w:proofErr w:type="gramEnd"/>
      <w:r>
        <w:rPr>
          <w:rFonts w:ascii="Courier New" w:hAnsi="Courier New" w:cs="Courier New"/>
          <w:sz w:val="16"/>
          <w:szCs w:val="16"/>
        </w:rPr>
        <w:t>│    Угол наклона     │</w:t>
      </w:r>
    </w:p>
    <w:p w:rsidR="00773F9C" w:rsidRDefault="00773F9C">
      <w:pPr>
        <w:pStyle w:val="ConsPlusCell"/>
        <w:rPr>
          <w:rFonts w:ascii="Courier New" w:hAnsi="Courier New" w:cs="Courier New"/>
          <w:sz w:val="16"/>
          <w:szCs w:val="16"/>
        </w:rPr>
      </w:pPr>
      <w:r>
        <w:rPr>
          <w:rFonts w:ascii="Courier New" w:hAnsi="Courier New" w:cs="Courier New"/>
          <w:sz w:val="16"/>
          <w:szCs w:val="16"/>
        </w:rPr>
        <w:t>│                       │                         │     группа     │ светопропускающего  │</w:t>
      </w:r>
    </w:p>
    <w:p w:rsidR="00773F9C" w:rsidRDefault="00773F9C">
      <w:pPr>
        <w:pStyle w:val="ConsPlusCell"/>
        <w:rPr>
          <w:rFonts w:ascii="Courier New" w:hAnsi="Courier New" w:cs="Courier New"/>
          <w:sz w:val="16"/>
          <w:szCs w:val="16"/>
        </w:rPr>
      </w:pPr>
      <w:r>
        <w:rPr>
          <w:rFonts w:ascii="Courier New" w:hAnsi="Courier New" w:cs="Courier New"/>
          <w:sz w:val="16"/>
          <w:szCs w:val="16"/>
        </w:rPr>
        <w:t>│                       │                         │  светильников  │     материала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 по </w:t>
      </w:r>
      <w:hyperlink w:anchor="Par2066" w:history="1">
        <w:r>
          <w:rPr>
            <w:rFonts w:ascii="Courier New" w:hAnsi="Courier New" w:cs="Courier New"/>
            <w:color w:val="0000FF"/>
            <w:sz w:val="16"/>
            <w:szCs w:val="16"/>
          </w:rPr>
          <w:t>Приложению Г</w:t>
        </w:r>
      </w:hyperlink>
      <w:r>
        <w:rPr>
          <w:rFonts w:ascii="Courier New" w:hAnsi="Courier New" w:cs="Courier New"/>
          <w:sz w:val="16"/>
          <w:szCs w:val="16"/>
        </w:rPr>
        <w:t>│к горизонту, градусы │</w:t>
      </w:r>
    </w:p>
    <w:p w:rsidR="00773F9C" w:rsidRDefault="00773F9C">
      <w:pPr>
        <w:pStyle w:val="ConsPlusCell"/>
        <w:rPr>
          <w:rFonts w:ascii="Courier New" w:hAnsi="Courier New" w:cs="Courier New"/>
          <w:sz w:val="16"/>
          <w:szCs w:val="16"/>
        </w:rPr>
      </w:pPr>
      <w:r>
        <w:rPr>
          <w:rFonts w:ascii="Courier New" w:hAnsi="Courier New" w:cs="Courier New"/>
          <w:sz w:val="16"/>
          <w:szCs w:val="16"/>
        </w:rPr>
        <w:t>│                       │                         ├─────┬─────┬────┼──────┬────┬────┬────┤</w:t>
      </w:r>
    </w:p>
    <w:p w:rsidR="00773F9C" w:rsidRDefault="00773F9C">
      <w:pPr>
        <w:pStyle w:val="ConsPlusCell"/>
        <w:rPr>
          <w:rFonts w:ascii="Courier New" w:hAnsi="Courier New" w:cs="Courier New"/>
          <w:sz w:val="16"/>
          <w:szCs w:val="16"/>
        </w:rPr>
      </w:pPr>
      <w:r>
        <w:rPr>
          <w:rFonts w:ascii="Courier New" w:hAnsi="Courier New" w:cs="Courier New"/>
          <w:sz w:val="16"/>
          <w:szCs w:val="16"/>
        </w:rPr>
        <w:t>│                       │                         │1 - 4│5 - 6│ 7  │0 - 15│16 -│46 -│76 -│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45│  75│  90│</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1            │            2            │  3  │  4  │ 5  │  6   │ 7  │ 8  │ 9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│1. Производственные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│помещения с </w:t>
      </w:r>
      <w:proofErr w:type="gramStart"/>
      <w:r>
        <w:rPr>
          <w:rFonts w:ascii="Courier New" w:hAnsi="Courier New" w:cs="Courier New"/>
          <w:sz w:val="16"/>
          <w:szCs w:val="16"/>
        </w:rPr>
        <w:t>воздушной</w:t>
      </w:r>
      <w:proofErr w:type="gramEnd"/>
      <w:r>
        <w:rPr>
          <w:rFonts w:ascii="Courier New" w:hAnsi="Courier New" w:cs="Courier New"/>
          <w:sz w:val="16"/>
          <w:szCs w:val="16"/>
        </w:rPr>
        <w:t xml:space="preserve">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│средой, содержащей </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│рабочей зоне: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а) св. 5 мг/м3 пыли,  │Агломерационные фабрики, │ 2,0 │ 1,7 │1,6 │ 2,0  │1,8 │1,7 │1,5 │</w:t>
      </w:r>
    </w:p>
    <w:p w:rsidR="00773F9C" w:rsidRDefault="00773F9C">
      <w:pPr>
        <w:pStyle w:val="ConsPlusCell"/>
        <w:rPr>
          <w:rFonts w:ascii="Courier New" w:hAnsi="Courier New" w:cs="Courier New"/>
          <w:sz w:val="16"/>
          <w:szCs w:val="16"/>
        </w:rPr>
      </w:pPr>
      <w:r>
        <w:rPr>
          <w:rFonts w:ascii="Courier New" w:hAnsi="Courier New" w:cs="Courier New"/>
          <w:sz w:val="16"/>
          <w:szCs w:val="16"/>
        </w:rPr>
        <w:t>│дыма, копоти           │цементные заводы и обруб-│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│ные отделения литейных   │ 18  │  6  │ 4  │  4   │ 4  │ 4  │ 4  │</w:t>
      </w:r>
    </w:p>
    <w:p w:rsidR="00773F9C" w:rsidRDefault="00773F9C">
      <w:pPr>
        <w:pStyle w:val="ConsPlusCell"/>
        <w:rPr>
          <w:rFonts w:ascii="Courier New" w:hAnsi="Courier New" w:cs="Courier New"/>
          <w:sz w:val="16"/>
          <w:szCs w:val="16"/>
        </w:rPr>
      </w:pPr>
      <w:r>
        <w:rPr>
          <w:rFonts w:ascii="Courier New" w:hAnsi="Courier New" w:cs="Courier New"/>
          <w:sz w:val="16"/>
          <w:szCs w:val="16"/>
        </w:rPr>
        <w:t>│                       │цехов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    │    │</w:t>
      </w:r>
    </w:p>
    <w:p w:rsidR="00773F9C" w:rsidRDefault="00773F9C">
      <w:pPr>
        <w:pStyle w:val="ConsPlusCell"/>
        <w:rPr>
          <w:rFonts w:ascii="Courier New" w:hAnsi="Courier New" w:cs="Courier New"/>
          <w:sz w:val="16"/>
          <w:szCs w:val="16"/>
        </w:rPr>
      </w:pPr>
      <w:bookmarkStart w:id="15" w:name="Par377"/>
      <w:bookmarkEnd w:id="15"/>
      <w:r>
        <w:rPr>
          <w:rFonts w:ascii="Courier New" w:hAnsi="Courier New" w:cs="Courier New"/>
          <w:sz w:val="16"/>
          <w:szCs w:val="16"/>
        </w:rPr>
        <w:t>│ б) от 1 до 5 мг/м3    │Цехи кузнечные, литейные,│ 1,8 │ 1,6 │1,6 │ 1,8  │1,6 │1,5 │1,4 │</w:t>
      </w:r>
    </w:p>
    <w:p w:rsidR="00773F9C" w:rsidRDefault="00773F9C">
      <w:pPr>
        <w:pStyle w:val="ConsPlusCell"/>
        <w:rPr>
          <w:rFonts w:ascii="Courier New" w:hAnsi="Courier New" w:cs="Courier New"/>
          <w:sz w:val="16"/>
          <w:szCs w:val="16"/>
        </w:rPr>
      </w:pPr>
      <w:r>
        <w:rPr>
          <w:rFonts w:ascii="Courier New" w:hAnsi="Courier New" w:cs="Courier New"/>
          <w:sz w:val="16"/>
          <w:szCs w:val="16"/>
        </w:rPr>
        <w:t>│пыли, дыма, копоти     │мартеновские, сборного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│железобетона             │  6  │  4  │ 2  │  3   │ 3  │ 3  │ 3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    │    │</w:t>
      </w:r>
    </w:p>
    <w:p w:rsidR="00773F9C" w:rsidRDefault="00773F9C">
      <w:pPr>
        <w:pStyle w:val="ConsPlusCell"/>
        <w:rPr>
          <w:rFonts w:ascii="Courier New" w:hAnsi="Courier New" w:cs="Courier New"/>
          <w:sz w:val="16"/>
          <w:szCs w:val="16"/>
        </w:rPr>
      </w:pPr>
      <w:bookmarkStart w:id="16" w:name="Par381"/>
      <w:bookmarkEnd w:id="16"/>
      <w:r>
        <w:rPr>
          <w:rFonts w:ascii="Courier New" w:hAnsi="Courier New" w:cs="Courier New"/>
          <w:sz w:val="16"/>
          <w:szCs w:val="16"/>
        </w:rPr>
        <w:t>│ в) менее 1 мг/м3 пыли,│Цехи инструментальные,   │ 1,5 │ 1,4 │1,4 │ 1,6  │1,5 │1,4 │1,3 │</w:t>
      </w:r>
    </w:p>
    <w:p w:rsidR="00773F9C" w:rsidRDefault="00773F9C">
      <w:pPr>
        <w:pStyle w:val="ConsPlusCell"/>
        <w:rPr>
          <w:rFonts w:ascii="Courier New" w:hAnsi="Courier New" w:cs="Courier New"/>
          <w:sz w:val="16"/>
          <w:szCs w:val="16"/>
        </w:rPr>
      </w:pPr>
      <w:r>
        <w:rPr>
          <w:rFonts w:ascii="Courier New" w:hAnsi="Courier New" w:cs="Courier New"/>
          <w:sz w:val="16"/>
          <w:szCs w:val="16"/>
        </w:rPr>
        <w:t>│дыма, копоти           │сборочные, технические,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│механосборочные, пошивоч-│  4  │  2  │ 1  │  2   │ 2  │ 2  │ 2  │</w:t>
      </w:r>
    </w:p>
    <w:p w:rsidR="00773F9C" w:rsidRDefault="00773F9C">
      <w:pPr>
        <w:pStyle w:val="ConsPlusCell"/>
        <w:rPr>
          <w:rFonts w:ascii="Courier New" w:hAnsi="Courier New" w:cs="Courier New"/>
          <w:sz w:val="16"/>
          <w:szCs w:val="16"/>
        </w:rPr>
      </w:pPr>
      <w:r>
        <w:rPr>
          <w:rFonts w:ascii="Courier New" w:hAnsi="Courier New" w:cs="Courier New"/>
          <w:sz w:val="16"/>
          <w:szCs w:val="16"/>
        </w:rPr>
        <w:t>│                       │ные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    │    │</w:t>
      </w:r>
    </w:p>
    <w:p w:rsidR="00773F9C" w:rsidRDefault="00773F9C">
      <w:pPr>
        <w:pStyle w:val="ConsPlusCell"/>
        <w:rPr>
          <w:rFonts w:ascii="Courier New" w:hAnsi="Courier New" w:cs="Courier New"/>
          <w:sz w:val="16"/>
          <w:szCs w:val="16"/>
        </w:rPr>
      </w:pPr>
      <w:bookmarkStart w:id="17" w:name="Par386"/>
      <w:bookmarkEnd w:id="17"/>
      <w:r>
        <w:rPr>
          <w:rFonts w:ascii="Courier New" w:hAnsi="Courier New" w:cs="Courier New"/>
          <w:sz w:val="16"/>
          <w:szCs w:val="16"/>
        </w:rPr>
        <w:t>│ г) значительные ко</w:t>
      </w:r>
      <w:proofErr w:type="gramStart"/>
      <w:r>
        <w:rPr>
          <w:rFonts w:ascii="Courier New" w:hAnsi="Courier New" w:cs="Courier New"/>
          <w:sz w:val="16"/>
          <w:szCs w:val="16"/>
        </w:rPr>
        <w:t>н-</w:t>
      </w:r>
      <w:proofErr w:type="gramEnd"/>
      <w:r>
        <w:rPr>
          <w:rFonts w:ascii="Courier New" w:hAnsi="Courier New" w:cs="Courier New"/>
          <w:sz w:val="16"/>
          <w:szCs w:val="16"/>
        </w:rPr>
        <w:t xml:space="preserve">  │Цехи химических заводов  │ 1,8 │ 1,6 │1,6 │ 2,0  │1,8 │1,7 │1,5 │</w:t>
      </w:r>
    </w:p>
    <w:p w:rsidR="00773F9C" w:rsidRDefault="00773F9C">
      <w:pPr>
        <w:pStyle w:val="ConsPlusCell"/>
        <w:rPr>
          <w:rFonts w:ascii="Courier New" w:hAnsi="Courier New" w:cs="Courier New"/>
          <w:sz w:val="16"/>
          <w:szCs w:val="16"/>
        </w:rPr>
      </w:pPr>
      <w:r>
        <w:rPr>
          <w:rFonts w:ascii="Courier New" w:hAnsi="Courier New" w:cs="Courier New"/>
          <w:sz w:val="16"/>
          <w:szCs w:val="16"/>
        </w:rPr>
        <w:t>│центрации паров,       │по выработке кислот, ще-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│кислот, щелочей, газов,│лочей, едких химических  │  6  │  4  │ 2  │  3   │ 3  │ 3  │ 3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│способных </w:t>
      </w:r>
      <w:proofErr w:type="gramStart"/>
      <w:r>
        <w:rPr>
          <w:rFonts w:ascii="Courier New" w:hAnsi="Courier New" w:cs="Courier New"/>
          <w:sz w:val="16"/>
          <w:szCs w:val="16"/>
        </w:rPr>
        <w:t>при</w:t>
      </w:r>
      <w:proofErr w:type="gramEnd"/>
      <w:r>
        <w:rPr>
          <w:rFonts w:ascii="Courier New" w:hAnsi="Courier New" w:cs="Courier New"/>
          <w:sz w:val="16"/>
          <w:szCs w:val="16"/>
        </w:rPr>
        <w:t xml:space="preserve">          │реактивов, ядохимикатов,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соприкосновении</w:t>
      </w:r>
      <w:proofErr w:type="gramEnd"/>
      <w:r>
        <w:rPr>
          <w:rFonts w:ascii="Courier New" w:hAnsi="Courier New" w:cs="Courier New"/>
          <w:sz w:val="16"/>
          <w:szCs w:val="16"/>
        </w:rPr>
        <w:t xml:space="preserve">        │удобрений, цехи гальва-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│с влагой образовывать  │нических покрытий и раз-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│слабые растворы кислот,│личных отраслей промыш-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│щелочей, а также обл</w:t>
      </w:r>
      <w:proofErr w:type="gramStart"/>
      <w:r>
        <w:rPr>
          <w:rFonts w:ascii="Courier New" w:hAnsi="Courier New" w:cs="Courier New"/>
          <w:sz w:val="16"/>
          <w:szCs w:val="16"/>
        </w:rPr>
        <w:t>а-</w:t>
      </w:r>
      <w:proofErr w:type="gramEnd"/>
      <w:r>
        <w:rPr>
          <w:rFonts w:ascii="Courier New" w:hAnsi="Courier New" w:cs="Courier New"/>
          <w:sz w:val="16"/>
          <w:szCs w:val="16"/>
        </w:rPr>
        <w:t xml:space="preserve"> │ленности с применением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│дающих большой корроз</w:t>
      </w:r>
      <w:proofErr w:type="gramStart"/>
      <w:r>
        <w:rPr>
          <w:rFonts w:ascii="Courier New" w:hAnsi="Courier New" w:cs="Courier New"/>
          <w:sz w:val="16"/>
          <w:szCs w:val="16"/>
        </w:rPr>
        <w:t>и-</w:t>
      </w:r>
      <w:proofErr w:type="gramEnd"/>
      <w:r>
        <w:rPr>
          <w:rFonts w:ascii="Courier New" w:hAnsi="Courier New" w:cs="Courier New"/>
          <w:sz w:val="16"/>
          <w:szCs w:val="16"/>
        </w:rPr>
        <w:t>│электролиза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│рующей способностью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│2. Производственные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│помещения с </w:t>
      </w:r>
      <w:proofErr w:type="gramStart"/>
      <w:r>
        <w:rPr>
          <w:rFonts w:ascii="Courier New" w:hAnsi="Courier New" w:cs="Courier New"/>
          <w:sz w:val="16"/>
          <w:szCs w:val="16"/>
        </w:rPr>
        <w:t>особым</w:t>
      </w:r>
      <w:proofErr w:type="gramEnd"/>
      <w:r>
        <w:rPr>
          <w:rFonts w:ascii="Courier New" w:hAnsi="Courier New" w:cs="Courier New"/>
          <w:sz w:val="16"/>
          <w:szCs w:val="16"/>
        </w:rPr>
        <w:t xml:space="preserve">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│режимом по чистоте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│воздуха </w:t>
      </w:r>
      <w:proofErr w:type="gramStart"/>
      <w:r>
        <w:rPr>
          <w:rFonts w:ascii="Courier New" w:hAnsi="Courier New" w:cs="Courier New"/>
          <w:sz w:val="16"/>
          <w:szCs w:val="16"/>
        </w:rPr>
        <w:t>при</w:t>
      </w:r>
      <w:proofErr w:type="gramEnd"/>
      <w:r>
        <w:rPr>
          <w:rFonts w:ascii="Courier New" w:hAnsi="Courier New" w:cs="Courier New"/>
          <w:sz w:val="16"/>
          <w:szCs w:val="16"/>
        </w:rPr>
        <w:t xml:space="preserve"> обслужи-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│вании светильников: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а) с технического     │                         │ 1,3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│этажа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4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б) снизу из помещения │                         │ 1,4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2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│3. Помещения обществен-│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│ных и жилых зданий: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а) пыльные, жаркие и  │Горячие цехи предприятий │ 1,7 │ 1,6 │1,6 │ 2,0  │1,8 │1,7 │1,6 │</w:t>
      </w:r>
    </w:p>
    <w:p w:rsidR="00773F9C" w:rsidRDefault="00773F9C">
      <w:pPr>
        <w:pStyle w:val="ConsPlusCell"/>
        <w:rPr>
          <w:rFonts w:ascii="Courier New" w:hAnsi="Courier New" w:cs="Courier New"/>
          <w:sz w:val="16"/>
          <w:szCs w:val="16"/>
        </w:rPr>
      </w:pPr>
      <w:proofErr w:type="gramStart"/>
      <w:r>
        <w:rPr>
          <w:rFonts w:ascii="Courier New" w:hAnsi="Courier New" w:cs="Courier New"/>
          <w:sz w:val="16"/>
          <w:szCs w:val="16"/>
        </w:rPr>
        <w:t>│сырые                  │общественного питания,   │ --- │ --- │--- │ ---  │--- │--- │--- │</w:t>
      </w:r>
      <w:proofErr w:type="gramEnd"/>
    </w:p>
    <w:p w:rsidR="00773F9C" w:rsidRDefault="00773F9C">
      <w:pPr>
        <w:pStyle w:val="ConsPlusCell"/>
        <w:rPr>
          <w:rFonts w:ascii="Courier New" w:hAnsi="Courier New" w:cs="Courier New"/>
          <w:sz w:val="16"/>
          <w:szCs w:val="16"/>
        </w:rPr>
      </w:pPr>
      <w:r>
        <w:rPr>
          <w:rFonts w:ascii="Courier New" w:hAnsi="Courier New" w:cs="Courier New"/>
          <w:sz w:val="16"/>
          <w:szCs w:val="16"/>
        </w:rPr>
        <w:t>│                       │охлаждаемые камеры, поме-│  2  │  2  │ 2  │  3   │ 3  │ 3  │ 3  │</w:t>
      </w:r>
    </w:p>
    <w:p w:rsidR="00773F9C" w:rsidRDefault="00773F9C">
      <w:pPr>
        <w:pStyle w:val="ConsPlusCell"/>
        <w:rPr>
          <w:rFonts w:ascii="Courier New" w:hAnsi="Courier New" w:cs="Courier New"/>
          <w:sz w:val="16"/>
          <w:szCs w:val="16"/>
        </w:rPr>
      </w:pPr>
      <w:r>
        <w:rPr>
          <w:rFonts w:ascii="Courier New" w:hAnsi="Courier New" w:cs="Courier New"/>
          <w:sz w:val="16"/>
          <w:szCs w:val="16"/>
        </w:rPr>
        <w:t>│                       │щения для приготовления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│растворов в прачечных,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│душевые и т.д.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б) с </w:t>
      </w:r>
      <w:proofErr w:type="gramStart"/>
      <w:r>
        <w:rPr>
          <w:rFonts w:ascii="Courier New" w:hAnsi="Courier New" w:cs="Courier New"/>
          <w:sz w:val="16"/>
          <w:szCs w:val="16"/>
        </w:rPr>
        <w:t>нормальными</w:t>
      </w:r>
      <w:proofErr w:type="gramEnd"/>
      <w:r>
        <w:rPr>
          <w:rFonts w:ascii="Courier New" w:hAnsi="Courier New" w:cs="Courier New"/>
          <w:sz w:val="16"/>
          <w:szCs w:val="16"/>
        </w:rPr>
        <w:t xml:space="preserve">      │Кабинеты и рабочие       │ 1,4 │ 1,4 │1,4 │ 1,5  │1,4 │1,3 │1,2 │</w:t>
      </w:r>
    </w:p>
    <w:p w:rsidR="00773F9C" w:rsidRDefault="00773F9C">
      <w:pPr>
        <w:pStyle w:val="ConsPlusCell"/>
        <w:rPr>
          <w:rFonts w:ascii="Courier New" w:hAnsi="Courier New" w:cs="Courier New"/>
          <w:sz w:val="16"/>
          <w:szCs w:val="16"/>
        </w:rPr>
      </w:pPr>
      <w:r>
        <w:rPr>
          <w:rFonts w:ascii="Courier New" w:hAnsi="Courier New" w:cs="Courier New"/>
          <w:sz w:val="16"/>
          <w:szCs w:val="16"/>
        </w:rPr>
        <w:t>│условиями среды        │помещения, офисные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│помещения, жилые комнаты,│  2  │  1  │ 1  │  2   │ 2  │ 1  │ 1  │</w:t>
      </w:r>
    </w:p>
    <w:p w:rsidR="00773F9C" w:rsidRDefault="00773F9C">
      <w:pPr>
        <w:pStyle w:val="ConsPlusCell"/>
        <w:rPr>
          <w:rFonts w:ascii="Courier New" w:hAnsi="Courier New" w:cs="Courier New"/>
          <w:sz w:val="16"/>
          <w:szCs w:val="16"/>
        </w:rPr>
      </w:pPr>
      <w:r>
        <w:rPr>
          <w:rFonts w:ascii="Courier New" w:hAnsi="Courier New" w:cs="Courier New"/>
          <w:sz w:val="16"/>
          <w:szCs w:val="16"/>
        </w:rPr>
        <w:t>│                       │учебные помещения,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lastRenderedPageBreak/>
        <w:t>│                       │лаборатории, читальные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│залы, залы совещаний,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│торговые залы и т.д.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│4. Территории с воздуш-│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│ной средой, содержащей:│                         │     │     │    │      │    │    │    │</w:t>
      </w:r>
    </w:p>
    <w:p w:rsidR="00773F9C" w:rsidRDefault="00773F9C">
      <w:pPr>
        <w:pStyle w:val="ConsPlusCell"/>
        <w:rPr>
          <w:rFonts w:ascii="Courier New" w:hAnsi="Courier New" w:cs="Courier New"/>
          <w:sz w:val="16"/>
          <w:szCs w:val="16"/>
        </w:rPr>
      </w:pPr>
      <w:bookmarkStart w:id="18" w:name="Par429"/>
      <w:bookmarkEnd w:id="18"/>
      <w:r>
        <w:rPr>
          <w:rFonts w:ascii="Courier New" w:hAnsi="Courier New" w:cs="Courier New"/>
          <w:sz w:val="16"/>
          <w:szCs w:val="16"/>
        </w:rPr>
        <w:t>│ а) большое количество │Территории металлургичес-│ 1,5 │ 1,5 │1,5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│пыли (более 1 мг/м3)   │ких, химических, горнодо-│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│бывающих предприятий,    │  4  │  4  │ 4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│шахт, рудников, железно-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│дорожных станций и приле-│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│гающих к ним улиц и дорог│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б) малое количество   │Территории </w:t>
      </w:r>
      <w:proofErr w:type="gramStart"/>
      <w:r>
        <w:rPr>
          <w:rFonts w:ascii="Courier New" w:hAnsi="Courier New" w:cs="Courier New"/>
          <w:sz w:val="16"/>
          <w:szCs w:val="16"/>
        </w:rPr>
        <w:t>промышленных</w:t>
      </w:r>
      <w:proofErr w:type="gramEnd"/>
      <w:r>
        <w:rPr>
          <w:rFonts w:ascii="Courier New" w:hAnsi="Courier New" w:cs="Courier New"/>
          <w:sz w:val="16"/>
          <w:szCs w:val="16"/>
        </w:rPr>
        <w:t xml:space="preserve">  │ 1,5 │ 1,5 │1,5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│пыли (менее 1 мг/м3)   │предприятий, кроме ука-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│занных в </w:t>
      </w:r>
      <w:hyperlink w:anchor="Par429" w:history="1">
        <w:r>
          <w:rPr>
            <w:rFonts w:ascii="Courier New" w:hAnsi="Courier New" w:cs="Courier New"/>
            <w:color w:val="0000FF"/>
            <w:sz w:val="16"/>
            <w:szCs w:val="16"/>
          </w:rPr>
          <w:t>подп. "а"</w:t>
        </w:r>
      </w:hyperlink>
      <w:r>
        <w:rPr>
          <w:rFonts w:ascii="Courier New" w:hAnsi="Courier New" w:cs="Courier New"/>
          <w:sz w:val="16"/>
          <w:szCs w:val="16"/>
        </w:rPr>
        <w:t xml:space="preserve"> и     │  2  │  2  │ 2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│общественных зданий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│5. Населенные пункты   │Улицы, площади, дороги,  │ 1,6 │ 1,5 │1,5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│территории жилых районов,│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│парки, бульвары, пешеход-│  2  │  2  │ 1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│ные тоннели, фасады зда-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│ний, памятники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│транспортные тоннели     │  -  │ 1,7 │1,7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2  │ 2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Примечания. 1. Значения коэффициента запаса, указанные в гр.  6  -  9,              │</w:t>
      </w:r>
    </w:p>
    <w:p w:rsidR="00773F9C" w:rsidRDefault="00773F9C">
      <w:pPr>
        <w:pStyle w:val="ConsPlusCell"/>
        <w:rPr>
          <w:rFonts w:ascii="Courier New" w:hAnsi="Courier New" w:cs="Courier New"/>
          <w:sz w:val="16"/>
          <w:szCs w:val="16"/>
        </w:rPr>
      </w:pPr>
      <w:r>
        <w:rPr>
          <w:rFonts w:ascii="Courier New" w:hAnsi="Courier New" w:cs="Courier New"/>
          <w:sz w:val="16"/>
          <w:szCs w:val="16"/>
        </w:rPr>
        <w:t>│следует  умножать:  на   1,1   -   при   применении   узорчатого   стекла,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│стеклопластика,  армопленки   и    матированного    стекла,  а  также  </w:t>
      </w:r>
      <w:proofErr w:type="gramStart"/>
      <w:r>
        <w:rPr>
          <w:rFonts w:ascii="Courier New" w:hAnsi="Courier New" w:cs="Courier New"/>
          <w:sz w:val="16"/>
          <w:szCs w:val="16"/>
        </w:rPr>
        <w:t>при</w:t>
      </w:r>
      <w:proofErr w:type="gramEnd"/>
      <w:r>
        <w:rPr>
          <w:rFonts w:ascii="Courier New" w:hAnsi="Courier New" w:cs="Courier New"/>
          <w:sz w:val="16"/>
          <w:szCs w:val="16"/>
        </w:rPr>
        <w:t xml:space="preserve">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использовании</w:t>
      </w:r>
      <w:proofErr w:type="gramEnd"/>
      <w:r>
        <w:rPr>
          <w:rFonts w:ascii="Courier New" w:hAnsi="Courier New" w:cs="Courier New"/>
          <w:sz w:val="16"/>
          <w:szCs w:val="16"/>
        </w:rPr>
        <w:t xml:space="preserve">  световых проемов для  аэрации;  на  0,9  -  при  применении              │</w:t>
      </w:r>
    </w:p>
    <w:p w:rsidR="00773F9C" w:rsidRDefault="00773F9C">
      <w:pPr>
        <w:pStyle w:val="ConsPlusCell"/>
        <w:rPr>
          <w:rFonts w:ascii="Courier New" w:hAnsi="Courier New" w:cs="Courier New"/>
          <w:sz w:val="16"/>
          <w:szCs w:val="16"/>
        </w:rPr>
      </w:pPr>
      <w:r>
        <w:rPr>
          <w:rFonts w:ascii="Courier New" w:hAnsi="Courier New" w:cs="Courier New"/>
          <w:sz w:val="16"/>
          <w:szCs w:val="16"/>
        </w:rPr>
        <w:t>│органического стекла.                                                                   │</w:t>
      </w:r>
    </w:p>
    <w:p w:rsidR="00773F9C" w:rsidRDefault="00773F9C">
      <w:pPr>
        <w:pStyle w:val="ConsPlusCell"/>
        <w:rPr>
          <w:rFonts w:ascii="Courier New" w:hAnsi="Courier New" w:cs="Courier New"/>
          <w:sz w:val="16"/>
          <w:szCs w:val="16"/>
        </w:rPr>
      </w:pPr>
      <w:r>
        <w:rPr>
          <w:rFonts w:ascii="Courier New" w:hAnsi="Courier New" w:cs="Courier New"/>
          <w:sz w:val="16"/>
          <w:szCs w:val="16"/>
        </w:rPr>
        <w:t>│    2. Значения коэффициентов запаса, указанные в гр.  3, следует  снижать              │</w:t>
      </w:r>
    </w:p>
    <w:p w:rsidR="00773F9C" w:rsidRDefault="00773F9C">
      <w:pPr>
        <w:pStyle w:val="ConsPlusCell"/>
        <w:rPr>
          <w:rFonts w:ascii="Courier New" w:hAnsi="Courier New" w:cs="Courier New"/>
          <w:sz w:val="16"/>
          <w:szCs w:val="16"/>
        </w:rPr>
      </w:pPr>
      <w:proofErr w:type="gramStart"/>
      <w:r>
        <w:rPr>
          <w:rFonts w:ascii="Courier New" w:hAnsi="Courier New" w:cs="Courier New"/>
          <w:sz w:val="16"/>
          <w:szCs w:val="16"/>
        </w:rPr>
        <w:t xml:space="preserve">│при односменной  работе по  </w:t>
      </w:r>
      <w:hyperlink w:anchor="Par377" w:history="1">
        <w:r>
          <w:rPr>
            <w:rFonts w:ascii="Courier New" w:hAnsi="Courier New" w:cs="Courier New"/>
            <w:color w:val="0000FF"/>
            <w:sz w:val="16"/>
            <w:szCs w:val="16"/>
          </w:rPr>
          <w:t>поз. 1 б</w:t>
        </w:r>
      </w:hyperlink>
      <w:r>
        <w:rPr>
          <w:rFonts w:ascii="Courier New" w:hAnsi="Courier New" w:cs="Courier New"/>
          <w:sz w:val="16"/>
          <w:szCs w:val="16"/>
        </w:rPr>
        <w:t xml:space="preserve">, </w:t>
      </w:r>
      <w:hyperlink w:anchor="Par386" w:history="1">
        <w:r>
          <w:rPr>
            <w:rFonts w:ascii="Courier New" w:hAnsi="Courier New" w:cs="Courier New"/>
            <w:color w:val="0000FF"/>
            <w:sz w:val="16"/>
            <w:szCs w:val="16"/>
          </w:rPr>
          <w:t>1 г</w:t>
        </w:r>
      </w:hyperlink>
      <w:r>
        <w:rPr>
          <w:rFonts w:ascii="Courier New" w:hAnsi="Courier New" w:cs="Courier New"/>
          <w:sz w:val="16"/>
          <w:szCs w:val="16"/>
        </w:rPr>
        <w:t xml:space="preserve"> - на 0,2; по  </w:t>
      </w:r>
      <w:hyperlink w:anchor="Par381" w:history="1">
        <w:r>
          <w:rPr>
            <w:rFonts w:ascii="Courier New" w:hAnsi="Courier New" w:cs="Courier New"/>
            <w:color w:val="0000FF"/>
            <w:sz w:val="16"/>
            <w:szCs w:val="16"/>
          </w:rPr>
          <w:t>поз. 1 в</w:t>
        </w:r>
      </w:hyperlink>
      <w:r>
        <w:rPr>
          <w:rFonts w:ascii="Courier New" w:hAnsi="Courier New" w:cs="Courier New"/>
          <w:sz w:val="16"/>
          <w:szCs w:val="16"/>
        </w:rPr>
        <w:t xml:space="preserve"> - на 0,1;              │</w:t>
      </w:r>
      <w:proofErr w:type="gramEnd"/>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│при двухсменной работе -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hyperlink w:anchor="Par377" w:history="1">
        <w:proofErr w:type="gramStart"/>
        <w:r>
          <w:rPr>
            <w:rFonts w:ascii="Courier New" w:hAnsi="Courier New" w:cs="Courier New"/>
            <w:color w:val="0000FF"/>
            <w:sz w:val="16"/>
            <w:szCs w:val="16"/>
          </w:rPr>
          <w:t>поз</w:t>
        </w:r>
        <w:proofErr w:type="gramEnd"/>
        <w:r>
          <w:rPr>
            <w:rFonts w:ascii="Courier New" w:hAnsi="Courier New" w:cs="Courier New"/>
            <w:color w:val="0000FF"/>
            <w:sz w:val="16"/>
            <w:szCs w:val="16"/>
          </w:rPr>
          <w:t>. 1 б</w:t>
        </w:r>
      </w:hyperlink>
      <w:r>
        <w:rPr>
          <w:rFonts w:ascii="Courier New" w:hAnsi="Courier New" w:cs="Courier New"/>
          <w:sz w:val="16"/>
          <w:szCs w:val="16"/>
        </w:rPr>
        <w:t xml:space="preserve">, </w:t>
      </w:r>
      <w:hyperlink w:anchor="Par386" w:history="1">
        <w:r>
          <w:rPr>
            <w:rFonts w:ascii="Courier New" w:hAnsi="Courier New" w:cs="Courier New"/>
            <w:color w:val="0000FF"/>
            <w:sz w:val="16"/>
            <w:szCs w:val="16"/>
          </w:rPr>
          <w:t>1 г</w:t>
        </w:r>
      </w:hyperlink>
      <w:r>
        <w:rPr>
          <w:rFonts w:ascii="Courier New" w:hAnsi="Courier New" w:cs="Courier New"/>
          <w:sz w:val="16"/>
          <w:szCs w:val="16"/>
        </w:rPr>
        <w:t xml:space="preserve"> - на 0,15.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3. Значения коэффициента запаса и количество чисток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транспортных              │</w:t>
      </w:r>
    </w:p>
    <w:p w:rsidR="00773F9C" w:rsidRDefault="00773F9C">
      <w:pPr>
        <w:pStyle w:val="ConsPlusCell"/>
        <w:rPr>
          <w:rFonts w:ascii="Courier New" w:hAnsi="Courier New" w:cs="Courier New"/>
          <w:sz w:val="16"/>
          <w:szCs w:val="16"/>
        </w:rPr>
      </w:pPr>
      <w:r>
        <w:rPr>
          <w:rFonts w:ascii="Courier New" w:hAnsi="Courier New" w:cs="Courier New"/>
          <w:sz w:val="16"/>
          <w:szCs w:val="16"/>
        </w:rPr>
        <w:t>│тоннелей, указанные в гр. 4, 5, приведены  с  учетом использования  только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│светильников   конструктивной   светотехнической    схемы  IV  </w:t>
      </w:r>
      <w:hyperlink w:anchor="Par2107" w:history="1">
        <w:r>
          <w:rPr>
            <w:rFonts w:ascii="Courier New" w:hAnsi="Courier New" w:cs="Courier New"/>
            <w:color w:val="0000FF"/>
            <w:sz w:val="16"/>
            <w:szCs w:val="16"/>
          </w:rPr>
          <w:t>таблицы Д.1</w:t>
        </w:r>
      </w:hyperlink>
      <w:r>
        <w:rPr>
          <w:rFonts w:ascii="Courier New" w:hAnsi="Courier New" w:cs="Courier New"/>
          <w:sz w:val="16"/>
          <w:szCs w:val="16"/>
        </w:rPr>
        <w:t xml:space="preserve">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hyperlink w:anchor="Par2103" w:history="1">
        <w:r>
          <w:rPr>
            <w:rFonts w:ascii="Courier New" w:hAnsi="Courier New" w:cs="Courier New"/>
            <w:color w:val="0000FF"/>
            <w:sz w:val="16"/>
            <w:szCs w:val="16"/>
          </w:rPr>
          <w:t>Приложения</w:t>
        </w:r>
        <w:proofErr w:type="gramStart"/>
        <w:r>
          <w:rPr>
            <w:rFonts w:ascii="Courier New" w:hAnsi="Courier New" w:cs="Courier New"/>
            <w:color w:val="0000FF"/>
            <w:sz w:val="16"/>
            <w:szCs w:val="16"/>
          </w:rPr>
          <w:t xml:space="preserve"> Д</w:t>
        </w:r>
        <w:proofErr w:type="gramEnd"/>
      </w:hyperlink>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Инсоляция и солнцезащита помещений выполняются в соответствии с требованиями </w:t>
      </w:r>
      <w:hyperlink r:id="rId15" w:history="1">
        <w:r>
          <w:rPr>
            <w:rFonts w:ascii="Calibri" w:hAnsi="Calibri" w:cs="Calibri"/>
            <w:color w:val="0000FF"/>
          </w:rPr>
          <w:t>СанПиН 2.2.1/2.1.1.1076</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Измерения освещенности, яркости и коэффициента пульсации освещенности при приемке в эксплуатацию и контроле в процессе эксплуатации за состоянием освещения в зданиях и сооружениях осуществляются по </w:t>
      </w:r>
      <w:hyperlink r:id="rId16" w:history="1">
        <w:r>
          <w:rPr>
            <w:rFonts w:ascii="Calibri" w:hAnsi="Calibri" w:cs="Calibri"/>
            <w:color w:val="0000FF"/>
          </w:rPr>
          <w:t>ГОСТ 24940</w:t>
        </w:r>
      </w:hyperlink>
      <w:r>
        <w:rPr>
          <w:rFonts w:ascii="Calibri" w:hAnsi="Calibri" w:cs="Calibri"/>
        </w:rPr>
        <w:t xml:space="preserve"> и </w:t>
      </w:r>
      <w:hyperlink r:id="rId17" w:history="1">
        <w:r>
          <w:rPr>
            <w:rFonts w:ascii="Calibri" w:hAnsi="Calibri" w:cs="Calibri"/>
            <w:color w:val="0000FF"/>
          </w:rPr>
          <w:t>ГОСТ 26824</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Искусственное и совмещенное освещение следует проектировать, учитывая требования к ультрафиолетовому облучению согласно действующим методическим указаниям </w:t>
      </w:r>
      <w:hyperlink w:anchor="Par3137" w:history="1">
        <w:r>
          <w:rPr>
            <w:rFonts w:ascii="Calibri" w:hAnsi="Calibri" w:cs="Calibri"/>
            <w:color w:val="0000FF"/>
          </w:rPr>
          <w:t>[7]</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Естественное освещение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Помещения с постоянным пребыванием людей должны иметь, как правило, естественное освещение.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естественного освещения допускается проектировать помещения, которые определены соответствующими сводами правил на проектирование зданий и сооружений, нормативными документами по строительному проектированию зданий и сооружений отдельных отраслей промышленности, утвержденными в установленном порядке, а также помещения, размещение которых разрешено в подвальных этажах зданий и сооружений.</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Естественное освещение подразделяется </w:t>
      </w:r>
      <w:proofErr w:type="gramStart"/>
      <w:r>
        <w:rPr>
          <w:rFonts w:ascii="Calibri" w:hAnsi="Calibri" w:cs="Calibri"/>
        </w:rPr>
        <w:t>на</w:t>
      </w:r>
      <w:proofErr w:type="gramEnd"/>
      <w:r>
        <w:rPr>
          <w:rFonts w:ascii="Calibri" w:hAnsi="Calibri" w:cs="Calibri"/>
        </w:rPr>
        <w:t xml:space="preserve"> боковое, верхнее и комбинированное (верхнее и боковое).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Нормируемые значения КЕО </w:t>
      </w:r>
      <w:r w:rsidR="008C199C" w:rsidRPr="008C199C">
        <w:rPr>
          <w:rFonts w:ascii="Calibri" w:hAnsi="Calibri" w:cs="Calibri"/>
          <w:position w:val="-8"/>
        </w:rPr>
        <w:pict>
          <v:shape id="_x0000_i1026" type="#_x0000_t75" style="width:15pt;height:18pt">
            <v:imagedata r:id="rId18" o:title=""/>
          </v:shape>
        </w:pict>
      </w:r>
      <w:r>
        <w:rPr>
          <w:rFonts w:ascii="Calibri" w:hAnsi="Calibri" w:cs="Calibri"/>
        </w:rPr>
        <w:t xml:space="preserve"> для зданий, располагаемых в различных районах </w:t>
      </w:r>
      <w:hyperlink w:anchor="Par2103" w:history="1">
        <w:r>
          <w:rPr>
            <w:rFonts w:ascii="Calibri" w:hAnsi="Calibri" w:cs="Calibri"/>
            <w:color w:val="0000FF"/>
          </w:rPr>
          <w:t>(Приложение Д)</w:t>
        </w:r>
      </w:hyperlink>
      <w:r>
        <w:rPr>
          <w:rFonts w:ascii="Calibri" w:hAnsi="Calibri" w:cs="Calibri"/>
        </w:rPr>
        <w:t>, следует определять по формуле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bookmarkStart w:id="19" w:name="Par476"/>
      <w:bookmarkEnd w:id="19"/>
      <w:r w:rsidRPr="008C199C">
        <w:rPr>
          <w:rFonts w:ascii="Calibri" w:hAnsi="Calibri" w:cs="Calibri"/>
          <w:position w:val="-8"/>
        </w:rPr>
        <w:pict>
          <v:shape id="_x0000_i1027" type="#_x0000_t75" style="width:50.25pt;height:18pt">
            <v:imagedata r:id="rId19" o:title=""/>
          </v:shape>
        </w:pict>
      </w:r>
      <w:r w:rsidR="00773F9C">
        <w:rPr>
          <w:rFonts w:ascii="Calibri" w:hAnsi="Calibri" w:cs="Calibri"/>
        </w:rPr>
        <w:t>, (1)</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 N - номер группы обеспеченности естественным светом по таблице 4;</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028" type="#_x0000_t75" style="width:12.75pt;height:18pt">
            <v:imagedata r:id="rId20" o:title=""/>
          </v:shape>
        </w:pict>
      </w:r>
      <w:r w:rsidR="00773F9C">
        <w:rPr>
          <w:rFonts w:ascii="Calibri" w:hAnsi="Calibri" w:cs="Calibri"/>
        </w:rPr>
        <w:t xml:space="preserve">- значение КЕО по </w:t>
      </w:r>
      <w:hyperlink w:anchor="Par65" w:history="1">
        <w:r w:rsidR="00773F9C">
          <w:rPr>
            <w:rFonts w:ascii="Calibri" w:hAnsi="Calibri" w:cs="Calibri"/>
            <w:color w:val="0000FF"/>
          </w:rPr>
          <w:t>таблицам 1</w:t>
        </w:r>
      </w:hyperlink>
      <w:r w:rsidR="00773F9C">
        <w:rPr>
          <w:rFonts w:ascii="Calibri" w:hAnsi="Calibri" w:cs="Calibri"/>
        </w:rPr>
        <w:t xml:space="preserve"> и </w:t>
      </w:r>
      <w:hyperlink w:anchor="Par227" w:history="1">
        <w:r w:rsidR="00773F9C">
          <w:rPr>
            <w:rFonts w:ascii="Calibri" w:hAnsi="Calibri" w:cs="Calibri"/>
            <w:color w:val="0000FF"/>
          </w:rPr>
          <w:t>2</w:t>
        </w:r>
      </w:hyperlink>
      <w:r w:rsidR="00773F9C">
        <w:rPr>
          <w:rFonts w:ascii="Calibri" w:hAnsi="Calibri" w:cs="Calibri"/>
        </w:rPr>
        <w:t>;</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029" type="#_x0000_t75" style="width:18pt;height:18pt">
            <v:imagedata r:id="rId21" o:title=""/>
          </v:shape>
        </w:pict>
      </w:r>
      <w:r w:rsidR="00773F9C">
        <w:rPr>
          <w:rFonts w:ascii="Calibri" w:hAnsi="Calibri" w:cs="Calibri"/>
        </w:rPr>
        <w:t>- коэффициент светового климата по таблице 4.</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Коэффициенты светового климата в зависимости</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от группы административного района и ориентации</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световых проемов по сторонам горизонта</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Световые проемы   │    Ориентация    │ Коэффициент светового климата m │</w:t>
      </w:r>
    </w:p>
    <w:p w:rsidR="00773F9C" w:rsidRDefault="00773F9C">
      <w:pPr>
        <w:pStyle w:val="ConsPlusCell"/>
        <w:rPr>
          <w:rFonts w:ascii="Courier New" w:hAnsi="Courier New" w:cs="Courier New"/>
          <w:sz w:val="20"/>
          <w:szCs w:val="20"/>
        </w:rPr>
      </w:pPr>
      <w:r>
        <w:rPr>
          <w:rFonts w:ascii="Courier New" w:hAnsi="Courier New" w:cs="Courier New"/>
          <w:sz w:val="20"/>
          <w:szCs w:val="20"/>
        </w:rPr>
        <w:t>│                    │ световых проемов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по сторонам    │  Номер группы </w:t>
      </w:r>
      <w:proofErr w:type="gramStart"/>
      <w:r>
        <w:rPr>
          <w:rFonts w:ascii="Courier New" w:hAnsi="Courier New" w:cs="Courier New"/>
          <w:sz w:val="20"/>
          <w:szCs w:val="20"/>
        </w:rPr>
        <w:t>административных</w:t>
      </w:r>
      <w:proofErr w:type="gramEnd"/>
      <w:r>
        <w:rPr>
          <w:rFonts w:ascii="Courier New" w:hAnsi="Courier New" w:cs="Courier New"/>
          <w:sz w:val="20"/>
          <w:szCs w:val="20"/>
        </w:rPr>
        <w:t xml:space="preserve">  │</w:t>
      </w:r>
    </w:p>
    <w:p w:rsidR="00773F9C" w:rsidRDefault="00773F9C">
      <w:pPr>
        <w:pStyle w:val="ConsPlusCell"/>
        <w:rPr>
          <w:rFonts w:ascii="Courier New" w:hAnsi="Courier New" w:cs="Courier New"/>
          <w:sz w:val="20"/>
          <w:szCs w:val="20"/>
        </w:rPr>
      </w:pPr>
      <w:r>
        <w:rPr>
          <w:rFonts w:ascii="Courier New" w:hAnsi="Courier New" w:cs="Courier New"/>
          <w:sz w:val="20"/>
          <w:szCs w:val="20"/>
        </w:rPr>
        <w:t>│                    │    горизонта     │             районов             │</w:t>
      </w:r>
    </w:p>
    <w:p w:rsidR="00773F9C" w:rsidRDefault="00773F9C">
      <w:pPr>
        <w:pStyle w:val="ConsPlusCell"/>
        <w:rPr>
          <w:rFonts w:ascii="Courier New" w:hAnsi="Courier New" w:cs="Courier New"/>
          <w:sz w:val="20"/>
          <w:szCs w:val="20"/>
        </w:rPr>
      </w:pPr>
      <w:r>
        <w:rPr>
          <w:rFonts w:ascii="Courier New" w:hAnsi="Courier New" w:cs="Courier New"/>
          <w:sz w:val="20"/>
          <w:szCs w:val="20"/>
        </w:rPr>
        <w:t>│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1  │  2   │  3   │  4   │  5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│В наружных стенах</w:t>
      </w:r>
      <w:proofErr w:type="gramStart"/>
      <w:r>
        <w:rPr>
          <w:rFonts w:ascii="Courier New" w:hAnsi="Courier New" w:cs="Courier New"/>
          <w:sz w:val="20"/>
          <w:szCs w:val="20"/>
        </w:rPr>
        <w:t xml:space="preserve">   │        С</w:t>
      </w:r>
      <w:proofErr w:type="gramEnd"/>
      <w:r>
        <w:rPr>
          <w:rFonts w:ascii="Courier New" w:hAnsi="Courier New" w:cs="Courier New"/>
          <w:sz w:val="20"/>
          <w:szCs w:val="20"/>
        </w:rPr>
        <w:t xml:space="preserve">         │  1  │ 0,9  │ 1,1  │ 1,2  │ 0,8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│зданий              │      </w:t>
      </w:r>
      <w:proofErr w:type="gramStart"/>
      <w:r>
        <w:rPr>
          <w:rFonts w:ascii="Courier New" w:hAnsi="Courier New" w:cs="Courier New"/>
          <w:sz w:val="20"/>
          <w:szCs w:val="20"/>
        </w:rPr>
        <w:t>СВ</w:t>
      </w:r>
      <w:proofErr w:type="gramEnd"/>
      <w:r>
        <w:rPr>
          <w:rFonts w:ascii="Courier New" w:hAnsi="Courier New" w:cs="Courier New"/>
          <w:sz w:val="20"/>
          <w:szCs w:val="20"/>
        </w:rPr>
        <w:t>, СЗ      │  1  │ 0,9  │ 1,1  │ 1,2  │ 0,8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З</w:t>
      </w:r>
      <w:proofErr w:type="gramEnd"/>
      <w:r>
        <w:rPr>
          <w:rFonts w:ascii="Courier New" w:hAnsi="Courier New" w:cs="Courier New"/>
          <w:sz w:val="20"/>
          <w:szCs w:val="20"/>
        </w:rPr>
        <w:t>, В       │  1  │ 0,9  │ 1,1  │ 1,1  │ 0,8  │</w:t>
      </w:r>
    </w:p>
    <w:p w:rsidR="00773F9C" w:rsidRDefault="00773F9C">
      <w:pPr>
        <w:pStyle w:val="ConsPlusCell"/>
        <w:rPr>
          <w:rFonts w:ascii="Courier New" w:hAnsi="Courier New" w:cs="Courier New"/>
          <w:sz w:val="20"/>
          <w:szCs w:val="20"/>
        </w:rPr>
      </w:pPr>
      <w:r>
        <w:rPr>
          <w:rFonts w:ascii="Courier New" w:hAnsi="Courier New" w:cs="Courier New"/>
          <w:sz w:val="20"/>
          <w:szCs w:val="20"/>
        </w:rPr>
        <w:t>│                    │      ЮВ, ЮЗ      │  1  │ 0,85 │  1   │ 1,1  │ 0,8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Ю</w:t>
      </w:r>
      <w:proofErr w:type="gramEnd"/>
      <w:r>
        <w:rPr>
          <w:rFonts w:ascii="Courier New" w:hAnsi="Courier New" w:cs="Courier New"/>
          <w:sz w:val="20"/>
          <w:szCs w:val="20"/>
        </w:rPr>
        <w:t xml:space="preserve">         │  1  │ 0,85 │  1   │ 1,1  │ 0,75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│В прямоугольных     │       </w:t>
      </w:r>
      <w:proofErr w:type="gramStart"/>
      <w:r>
        <w:rPr>
          <w:rFonts w:ascii="Courier New" w:hAnsi="Courier New" w:cs="Courier New"/>
          <w:sz w:val="20"/>
          <w:szCs w:val="20"/>
        </w:rPr>
        <w:t>С-Ю</w:t>
      </w:r>
      <w:proofErr w:type="gramEnd"/>
      <w:r>
        <w:rPr>
          <w:rFonts w:ascii="Courier New" w:hAnsi="Courier New" w:cs="Courier New"/>
          <w:sz w:val="20"/>
          <w:szCs w:val="20"/>
        </w:rPr>
        <w:t xml:space="preserve">        │  1  │ 0,9  │ 1,1  │ 1,2  │ 0,75 │</w:t>
      </w:r>
    </w:p>
    <w:p w:rsidR="00773F9C" w:rsidRDefault="00773F9C">
      <w:pPr>
        <w:pStyle w:val="ConsPlusCell"/>
        <w:rPr>
          <w:rFonts w:ascii="Courier New" w:hAnsi="Courier New" w:cs="Courier New"/>
          <w:sz w:val="20"/>
          <w:szCs w:val="20"/>
        </w:rPr>
      </w:pPr>
      <w:r>
        <w:rPr>
          <w:rFonts w:ascii="Courier New" w:hAnsi="Courier New" w:cs="Courier New"/>
          <w:sz w:val="20"/>
          <w:szCs w:val="20"/>
        </w:rPr>
        <w:t>│и трапециевидных    │      СВ-ЮЗ       │  1  │ 0,9  │ 1,2  │ 1,2  │ 0,7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фонарях</w:t>
      </w:r>
      <w:proofErr w:type="gramEnd"/>
      <w:r>
        <w:rPr>
          <w:rFonts w:ascii="Courier New" w:hAnsi="Courier New" w:cs="Courier New"/>
          <w:sz w:val="20"/>
          <w:szCs w:val="20"/>
        </w:rPr>
        <w:t xml:space="preserve">             │      ЮВ-СЗ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       В-З        │  1  │ 0,9  │ 1,1  │ 1,2  │ 0,7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│В фонарях типа "шед"│        С         │  1  │ 0,9  │ 1,2  │ 1,2  │ 0,7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│В зенитных фонарях  │        -         │  1  │ 0,9  │ 1,2  │ 1,2  │ 0,75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Примечания. 1.  С  -  северное;   </w:t>
      </w:r>
      <w:proofErr w:type="gramStart"/>
      <w:r>
        <w:rPr>
          <w:rFonts w:ascii="Courier New" w:hAnsi="Courier New" w:cs="Courier New"/>
          <w:sz w:val="20"/>
          <w:szCs w:val="20"/>
        </w:rPr>
        <w:t>СВ</w:t>
      </w:r>
      <w:proofErr w:type="gramEnd"/>
      <w:r>
        <w:rPr>
          <w:rFonts w:ascii="Courier New" w:hAnsi="Courier New" w:cs="Courier New"/>
          <w:sz w:val="20"/>
          <w:szCs w:val="20"/>
        </w:rPr>
        <w:t xml:space="preserve">   -   северо-восточное;   СЗ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│северо-западное; В - восточное; </w:t>
      </w:r>
      <w:proofErr w:type="gramStart"/>
      <w:r>
        <w:rPr>
          <w:rFonts w:ascii="Courier New" w:hAnsi="Courier New" w:cs="Courier New"/>
          <w:sz w:val="20"/>
          <w:szCs w:val="20"/>
        </w:rPr>
        <w:t>З</w:t>
      </w:r>
      <w:proofErr w:type="gramEnd"/>
      <w:r>
        <w:rPr>
          <w:rFonts w:ascii="Courier New" w:hAnsi="Courier New" w:cs="Courier New"/>
          <w:sz w:val="20"/>
          <w:szCs w:val="20"/>
        </w:rPr>
        <w:t xml:space="preserve"> -  западное;  С-Ю  -  север-юг;  В-З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│восток-запад; </w:t>
      </w:r>
      <w:proofErr w:type="gramStart"/>
      <w:r>
        <w:rPr>
          <w:rFonts w:ascii="Courier New" w:hAnsi="Courier New" w:cs="Courier New"/>
          <w:sz w:val="20"/>
          <w:szCs w:val="20"/>
        </w:rPr>
        <w:t>Ю</w:t>
      </w:r>
      <w:proofErr w:type="gramEnd"/>
      <w:r>
        <w:rPr>
          <w:rFonts w:ascii="Courier New" w:hAnsi="Courier New" w:cs="Courier New"/>
          <w:sz w:val="20"/>
          <w:szCs w:val="20"/>
        </w:rPr>
        <w:t xml:space="preserve"> - южное; ЮВ - юго-восточное; ЮЗ - юго-западное.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2. Группы  административных  районов  России  по  ресурсам  </w:t>
      </w:r>
      <w:proofErr w:type="gramStart"/>
      <w:r>
        <w:rPr>
          <w:rFonts w:ascii="Courier New" w:hAnsi="Courier New" w:cs="Courier New"/>
          <w:sz w:val="20"/>
          <w:szCs w:val="20"/>
        </w:rPr>
        <w:t>светового</w:t>
      </w:r>
      <w:proofErr w:type="gramEnd"/>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│климата приведены в </w:t>
      </w:r>
      <w:hyperlink w:anchor="Par2143" w:history="1">
        <w:r>
          <w:rPr>
            <w:rFonts w:ascii="Courier New" w:hAnsi="Courier New" w:cs="Courier New"/>
            <w:color w:val="0000FF"/>
            <w:sz w:val="20"/>
            <w:szCs w:val="20"/>
          </w:rPr>
          <w:t>Приложении</w:t>
        </w:r>
        <w:proofErr w:type="gramStart"/>
        <w:r>
          <w:rPr>
            <w:rFonts w:ascii="Courier New" w:hAnsi="Courier New" w:cs="Courier New"/>
            <w:color w:val="0000FF"/>
            <w:sz w:val="20"/>
            <w:szCs w:val="20"/>
          </w:rPr>
          <w:t xml:space="preserve"> Е</w:t>
        </w:r>
        <w:proofErr w:type="gramEnd"/>
      </w:hyperlink>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Полученные по </w:t>
      </w:r>
      <w:hyperlink w:anchor="Par476" w:history="1">
        <w:r>
          <w:rPr>
            <w:rFonts w:ascii="Calibri" w:hAnsi="Calibri" w:cs="Calibri"/>
            <w:color w:val="0000FF"/>
          </w:rPr>
          <w:t>формуле (1)</w:t>
        </w:r>
      </w:hyperlink>
      <w:r>
        <w:rPr>
          <w:rFonts w:ascii="Calibri" w:hAnsi="Calibri" w:cs="Calibri"/>
        </w:rPr>
        <w:t xml:space="preserve"> значения следует округлять до сотых долей.</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двустороннем боковом освещении помещений любого назначения нормируемое значение КЕО должно быть обеспечено в расчетной точке в центре помещения на пересечении вертикальной плоскости характерного разреза и рабочей поверхности.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и общественных зданиях при одностороннем боковом освещении нормируемое значение КЕО должно быть обеспечено:</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жилых помещениях жилых зданий -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 в одной комнате для 1-, 2- и 3-комнатных квартир и в двух комнатах для 4-комнатных и более квартир.</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жилых помещениях многокомнатных квартир и в кухне нормируемое значение КЕО при боковом освещении должно обеспечиваться в расчетной точке, расположенной в центре помещения на плоскости пола;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жилых помещениях общежитий, гостиных и номеров гостиниц - в расчетной точке, расположенной на пересечении вертикальной плоскости характерного разреза помещения и плоскости пола в центре помещения;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групповых и игровых помещениях детских дошкольных учреждений, изоляторах и комнатах для заболевших детей - в расчетной точке, расположенной на пересечении </w:t>
      </w:r>
      <w:r>
        <w:rPr>
          <w:rFonts w:ascii="Calibri" w:hAnsi="Calibri" w:cs="Calibri"/>
        </w:rPr>
        <w:lastRenderedPageBreak/>
        <w:t>вертикальной плоскости характерного разреза помещения и плоскости пола на расстоянии 1 м от стены, наиболее удаленной от световых проемов;</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учебных и учебно-производственных помещениях школ, школ-интернатов, профессионально-технических и средних специальных учебных заведений (техникумов) - в расчетной точке, расположенной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палатах и спальных комнатах санаториев и домов отдыха и пансионатов -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w:t>
      </w:r>
    </w:p>
    <w:p w:rsidR="00773F9C" w:rsidRDefault="00773F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в кабинетах врачей, ведущих прием больных, в смотровых, в приемно-смотровых боксах, перевязочных - в расчетной точке, расположенной на пересечении вертикальной плоскости характерного разреза помещения и условной рабочей поверхности в центре помещения;</w:t>
      </w:r>
      <w:proofErr w:type="gramEnd"/>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остальных помещениях жилых и общественных зданий - в расчетной точке, расположенной в центре помещения на рабочей поверхности.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производственных помещениях глубиной до 6,0 м при одностороннем боковом освещении нормируется минимальное значение КЕО в точке, расположенной на пересечении вертикальной плоскости характерного разреза помещения и условной рабочей поверхности на расстоянии 1,0 м от стены или линии максимального заглубления зоны, наиболее удаленной от световых проемов.</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крупногабаритных производственных помещениях глубиной более 6,0 м при боковом освещении нормируется минимальное значение КЕО в точке на условной рабочей поверхности, удаленной от световых проемов:</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1,5 высоты от пола до верха светопроемов для зрительных работ I - IV разрядов;</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 высоты от пола до верха светопроемов для зрительных работ V - VII разрядов;</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3,0 высоты от пола до верха светопроемов для зрительных работ VIII разряда.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верхнем или комбинированном естественном освещении помещений любого назначения нормируется среднее значение КЕО в точках, расположенных на пересечении вертикальной плоскости характерного разреза помещения и условной рабочей поверхности (или пола). Первая и последняя точки принимаются на расстоянии 1 м от поверхности стен (перегородок) или осей колонн.</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Допускается деление помещений на зоны с боковым освещением (зоны, примыкающие к наружным стенам с окнами) и зоны с верхним освещением. Нормирование и расчет естественного освещения в каждой зоне производятся независимо друг от друга.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производственных помещениях со зрительными работами I - III разрядов следует применять совмещенное освещение. Допускается применение верхнего естественного освещения в крупнопролетных сборочных цехах, в которых работы выполняются в значительной части объема помещения на разных уровнях пола и на различно ориентированных в пространстве рабочих поверхностях. При этом нормированные значения КЕО применяются для разрядов I - III соответственно 10; 7; 5%.</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Расчет естественного освещения помещений производится по </w:t>
      </w:r>
      <w:hyperlink r:id="rId22" w:history="1">
        <w:r>
          <w:rPr>
            <w:rFonts w:ascii="Calibri" w:hAnsi="Calibri" w:cs="Calibri"/>
            <w:color w:val="0000FF"/>
          </w:rPr>
          <w:t>СП</w:t>
        </w:r>
      </w:hyperlink>
      <w:r>
        <w:rPr>
          <w:rFonts w:ascii="Calibri" w:hAnsi="Calibri" w:cs="Calibri"/>
        </w:rPr>
        <w:t xml:space="preserve"> </w:t>
      </w:r>
      <w:hyperlink w:anchor="Par3138" w:history="1">
        <w:r>
          <w:rPr>
            <w:rFonts w:ascii="Calibri" w:hAnsi="Calibri" w:cs="Calibri"/>
            <w:color w:val="0000FF"/>
          </w:rPr>
          <w:t>[8]</w:t>
        </w:r>
      </w:hyperlink>
      <w:r>
        <w:rPr>
          <w:rFonts w:ascii="Calibri" w:hAnsi="Calibri" w:cs="Calibri"/>
        </w:rPr>
        <w:t xml:space="preserve"> без учета мебели, оборудования, озеленения и других затеняющих предметов, а также при 100%-ном использовании светопрозрачных заполнений в светопроемах. Расчетные значения КЕО следует округлять до сотых долей.</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снижение расчетного значения КЕО </w:t>
      </w:r>
      <w:r w:rsidR="008C199C" w:rsidRPr="008C199C">
        <w:rPr>
          <w:rFonts w:ascii="Calibri" w:hAnsi="Calibri" w:cs="Calibri"/>
          <w:position w:val="-9"/>
        </w:rPr>
        <w:pict>
          <v:shape id="_x0000_i1030" type="#_x0000_t75" style="width:12.75pt;height:18.75pt">
            <v:imagedata r:id="rId23" o:title=""/>
          </v:shape>
        </w:pict>
      </w:r>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нормируемого КЕО </w:t>
      </w:r>
      <w:r w:rsidR="008C199C" w:rsidRPr="008C199C">
        <w:rPr>
          <w:rFonts w:ascii="Calibri" w:hAnsi="Calibri" w:cs="Calibri"/>
          <w:position w:val="-8"/>
        </w:rPr>
        <w:pict>
          <v:shape id="_x0000_i1031" type="#_x0000_t75" style="width:12.75pt;height:18pt">
            <v:imagedata r:id="rId24" o:title=""/>
          </v:shape>
        </w:pict>
      </w:r>
      <w:r>
        <w:rPr>
          <w:rFonts w:ascii="Calibri" w:hAnsi="Calibri" w:cs="Calibri"/>
        </w:rPr>
        <w:t xml:space="preserve"> не более чем на 10%.</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Расчетное значение средневзвешенного коэффициента отражения внутренних поверхностей помещения следует принимать </w:t>
      </w:r>
      <w:proofErr w:type="gramStart"/>
      <w:r>
        <w:rPr>
          <w:rFonts w:ascii="Calibri" w:hAnsi="Calibri" w:cs="Calibri"/>
        </w:rPr>
        <w:t>равным</w:t>
      </w:r>
      <w:proofErr w:type="gramEnd"/>
      <w:r>
        <w:rPr>
          <w:rFonts w:ascii="Calibri" w:hAnsi="Calibri" w:cs="Calibri"/>
        </w:rPr>
        <w:t xml:space="preserve"> 0,50 в жилых и общественных помещениях и 0,40 в производственных помещениях.</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При расчете естественного освещения помещений в условиях застройки коэффициент отражения строительных и облицовочных материалов </w:t>
      </w:r>
      <w:r w:rsidR="008C199C" w:rsidRPr="008C199C">
        <w:rPr>
          <w:rFonts w:ascii="Calibri" w:hAnsi="Calibri" w:cs="Calibri"/>
          <w:position w:val="-8"/>
        </w:rPr>
        <w:pict>
          <v:shape id="_x0000_i1032" type="#_x0000_t75" style="width:15.75pt;height:18pt">
            <v:imagedata r:id="rId25" o:title=""/>
          </v:shape>
        </w:pict>
      </w:r>
      <w:r>
        <w:rPr>
          <w:rFonts w:ascii="Calibri" w:hAnsi="Calibri" w:cs="Calibri"/>
        </w:rPr>
        <w:t xml:space="preserve"> для фасадов противостоящих зданий (без остекленных проемов фасада) следует принимать:</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строящихся зданий - по данным, приведенным в сертификате на отделочный материал </w:t>
      </w:r>
      <w:r>
        <w:rPr>
          <w:rFonts w:ascii="Calibri" w:hAnsi="Calibri" w:cs="Calibri"/>
        </w:rPr>
        <w:lastRenderedPageBreak/>
        <w:t>фасада или по данным измерений;</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существующей застройки - по </w:t>
      </w:r>
      <w:hyperlink w:anchor="Par1527" w:history="1">
        <w:r>
          <w:rPr>
            <w:rFonts w:ascii="Calibri" w:hAnsi="Calibri" w:cs="Calibri"/>
            <w:color w:val="0000FF"/>
          </w:rPr>
          <w:t>таблице 29</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Средневзвешенный коэффициент отражения остекленных проемов фасада с учетом переплетов </w:t>
      </w:r>
      <w:r w:rsidR="008C199C" w:rsidRPr="008C199C">
        <w:rPr>
          <w:rFonts w:ascii="Calibri" w:hAnsi="Calibri" w:cs="Calibri"/>
          <w:position w:val="-8"/>
        </w:rPr>
        <w:pict>
          <v:shape id="_x0000_i1033" type="#_x0000_t75" style="width:18pt;height:18pt">
            <v:imagedata r:id="rId26" o:title=""/>
          </v:shape>
        </w:pict>
      </w:r>
      <w:r>
        <w:rPr>
          <w:rFonts w:ascii="Calibri" w:hAnsi="Calibri" w:cs="Calibri"/>
        </w:rPr>
        <w:t xml:space="preserve"> в расчетах принимается равным 0,2.</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Средневзвешенный коэффициент отражения фасада </w:t>
      </w:r>
      <w:r w:rsidR="008C199C" w:rsidRPr="008C199C">
        <w:rPr>
          <w:rFonts w:ascii="Calibri" w:hAnsi="Calibri" w:cs="Calibri"/>
          <w:position w:val="-9"/>
        </w:rPr>
        <w:pict>
          <v:shape id="_x0000_i1034" type="#_x0000_t75" style="width:15.75pt;height:18.75pt">
            <v:imagedata r:id="rId27" o:title=""/>
          </v:shape>
        </w:pict>
      </w:r>
      <w:r>
        <w:rPr>
          <w:rFonts w:ascii="Calibri" w:hAnsi="Calibri" w:cs="Calibri"/>
        </w:rPr>
        <w:t xml:space="preserve"> с учетом остекленных проемов следует рассчитывать по формуле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56"/>
        </w:rPr>
        <w:pict>
          <v:shape id="_x0000_i1035" type="#_x0000_t75" style="width:114pt;height:66pt">
            <v:imagedata r:id="rId28" o:title=""/>
          </v:shape>
        </w:pict>
      </w:r>
      <w:r w:rsidR="00773F9C">
        <w:rPr>
          <w:rFonts w:ascii="Calibri" w:hAnsi="Calibri" w:cs="Calibri"/>
        </w:rPr>
        <w:t>, (2)</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8C199C" w:rsidRPr="008C199C">
        <w:rPr>
          <w:rFonts w:ascii="Calibri" w:hAnsi="Calibri" w:cs="Calibri"/>
          <w:position w:val="-8"/>
        </w:rPr>
        <w:pict>
          <v:shape id="_x0000_i1036" type="#_x0000_t75" style="width:18pt;height:18pt">
            <v:imagedata r:id="rId29" o:title=""/>
          </v:shape>
        </w:pict>
      </w:r>
      <w:r>
        <w:rPr>
          <w:rFonts w:ascii="Calibri" w:hAnsi="Calibri" w:cs="Calibri"/>
        </w:rPr>
        <w:t xml:space="preserve">, </w:t>
      </w:r>
      <w:r w:rsidR="008C199C" w:rsidRPr="008C199C">
        <w:rPr>
          <w:rFonts w:ascii="Calibri" w:hAnsi="Calibri" w:cs="Calibri"/>
          <w:position w:val="-8"/>
        </w:rPr>
        <w:pict>
          <v:shape id="_x0000_i1037" type="#_x0000_t75" style="width:18pt;height:18pt">
            <v:imagedata r:id="rId30" o:title=""/>
          </v:shape>
        </w:pict>
      </w:r>
      <w:r>
        <w:rPr>
          <w:rFonts w:ascii="Calibri" w:hAnsi="Calibri" w:cs="Calibri"/>
        </w:rPr>
        <w:t xml:space="preserve"> - коэффициент отражения материала отделки фасада и коэффициент отражения остекленных проемов фасада с учетом переплетов соответственно;</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038" type="#_x0000_t75" style="width:17.25pt;height:18pt">
            <v:imagedata r:id="rId31" o:title=""/>
          </v:shape>
        </w:pict>
      </w:r>
      <w:r w:rsidR="00773F9C">
        <w:rPr>
          <w:rFonts w:ascii="Calibri" w:hAnsi="Calibri" w:cs="Calibri"/>
        </w:rPr>
        <w:t xml:space="preserve">, </w:t>
      </w:r>
      <w:r w:rsidRPr="008C199C">
        <w:rPr>
          <w:rFonts w:ascii="Calibri" w:hAnsi="Calibri" w:cs="Calibri"/>
          <w:position w:val="-8"/>
        </w:rPr>
        <w:pict>
          <v:shape id="_x0000_i1039" type="#_x0000_t75" style="width:17.25pt;height:18pt">
            <v:imagedata r:id="rId32" o:title=""/>
          </v:shape>
        </w:pict>
      </w:r>
      <w:r w:rsidR="00773F9C">
        <w:rPr>
          <w:rFonts w:ascii="Calibri" w:hAnsi="Calibri" w:cs="Calibri"/>
        </w:rPr>
        <w:t xml:space="preserve"> - площадь фасада без светопроемов и площадь светопроемов соответственно.</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В учебных помещениях общего начального и среднего специального образования независимо от типа освещения следует располагать рабочие места учащихся так, чтобы свет от естественного освещения падал на них, как правило, с левой стороны.</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Неравномерность естественного освещения производственных и общественных зданий с верхним или комбинированным освещением не должна превышать 3:1. Расчетное значение КЕО при верхнем и комбинированном естественном освещении в любой точке на линии пересечения условной рабочей поверхности и вертикальной плоскости характерного разреза должно быть не менее нормируемого значения КЕО при боковом освещении для работ соответствующих разрядов.</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Неравномерность естественного освещения не нормируется для производственных помещений с боковым освещением; производственных помещений, в которых выполняются зрительные работы VII и VIII разрядов при верхнем или верхнем и боковом освещении; вспомогательных помещений и помещений общественных зданий, в которых выполняются зрительные работы разрядов Г и Д.</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Совмещенное освещение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Совмещенное освещение помещений производственных зданий следует предусматривать:</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производственных помещений, в которых выполняются работы I - III разрядов;</w:t>
      </w:r>
    </w:p>
    <w:p w:rsidR="00773F9C" w:rsidRDefault="00773F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для производственных и других помещений в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нормируемое значение КЕО (многоэтажные здания большой ширины, одноэтажные многопролетные здания с пролетами большой ширины и т.п.), а также в случаях, когда технико-экономическая целесообразность совмещенного освещения по сравнению с естественным подтверждена соответствующими расчетами;</w:t>
      </w:r>
      <w:proofErr w:type="gramEnd"/>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соответствии с нормативными документами по строительному проектированию зданий и сооружений отдельных отраслей промышленности, утвержденными в установленном порядке.</w:t>
      </w:r>
    </w:p>
    <w:p w:rsidR="00773F9C" w:rsidRDefault="00773F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Совмещенное освещение помещений жилых, общественных и административно-бытовых зданий допускается предусматривать в случаях, когда это требуется по условиям выбора рациональных объемно-планировочных решений, за исключением жилых комнат домов и общежитий, гостиных и номеров гостиниц, спальных помещений санаториев и домов отдыха, групповых и игровых детских дошкольных учреждений, палат и спальных комнат объектов социального обеспечения (интернатов, пансионатов для престарелых и инвалидов и т.п.).</w:t>
      </w:r>
      <w:proofErr w:type="gramEnd"/>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Выбор источников света следует производить в соответствии с требованиями </w:t>
      </w:r>
      <w:hyperlink w:anchor="Par604" w:history="1">
        <w:r>
          <w:rPr>
            <w:rFonts w:ascii="Calibri" w:hAnsi="Calibri" w:cs="Calibri"/>
            <w:color w:val="0000FF"/>
          </w:rPr>
          <w:t>раздела 7</w:t>
        </w:r>
      </w:hyperlink>
      <w:r>
        <w:rPr>
          <w:rFonts w:ascii="Calibri" w:hAnsi="Calibri" w:cs="Calibri"/>
        </w:rPr>
        <w:t xml:space="preserve"> </w:t>
      </w:r>
      <w:r>
        <w:rPr>
          <w:rFonts w:ascii="Calibri" w:hAnsi="Calibri" w:cs="Calibri"/>
        </w:rPr>
        <w:lastRenderedPageBreak/>
        <w:t>настоящего свода правил.</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ламп накаливания допускается в случаях, когда по условиям технологии, среды или требований оформления интерьера использование других источников света невозможно или нецелесообразно.</w:t>
      </w:r>
    </w:p>
    <w:p w:rsidR="00773F9C" w:rsidRDefault="00773F9C">
      <w:pPr>
        <w:widowControl w:val="0"/>
        <w:autoSpaceDE w:val="0"/>
        <w:autoSpaceDN w:val="0"/>
        <w:adjustRightInd w:val="0"/>
        <w:spacing w:after="0" w:line="240" w:lineRule="auto"/>
        <w:ind w:firstLine="540"/>
        <w:jc w:val="both"/>
        <w:rPr>
          <w:rFonts w:ascii="Calibri" w:hAnsi="Calibri" w:cs="Calibri"/>
        </w:rPr>
      </w:pPr>
      <w:bookmarkStart w:id="20" w:name="Par563"/>
      <w:bookmarkEnd w:id="20"/>
      <w:r>
        <w:rPr>
          <w:rFonts w:ascii="Calibri" w:hAnsi="Calibri" w:cs="Calibri"/>
        </w:rPr>
        <w:t xml:space="preserve">6.3. Нормируемые значения КЕО для производственных помещений должны приниматься как для совмещенного освещения по </w:t>
      </w:r>
      <w:hyperlink w:anchor="Par65" w:history="1">
        <w:r>
          <w:rPr>
            <w:rFonts w:ascii="Calibri" w:hAnsi="Calibri" w:cs="Calibri"/>
            <w:color w:val="0000FF"/>
          </w:rPr>
          <w:t>таблице 1</w:t>
        </w:r>
      </w:hyperlink>
      <w:r>
        <w:rPr>
          <w:rFonts w:ascii="Calibri" w:hAnsi="Calibri" w:cs="Calibri"/>
        </w:rPr>
        <w:t xml:space="preserve"> и </w:t>
      </w:r>
      <w:hyperlink w:anchor="Par2593" w:history="1">
        <w:r>
          <w:rPr>
            <w:rFonts w:ascii="Calibri" w:hAnsi="Calibri" w:cs="Calibri"/>
            <w:color w:val="0000FF"/>
          </w:rPr>
          <w:t>Приложению</w:t>
        </w:r>
        <w:proofErr w:type="gramStart"/>
        <w:r>
          <w:rPr>
            <w:rFonts w:ascii="Calibri" w:hAnsi="Calibri" w:cs="Calibri"/>
            <w:color w:val="0000FF"/>
          </w:rPr>
          <w:t xml:space="preserve"> К</w:t>
        </w:r>
        <w:proofErr w:type="gramEnd"/>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снижать нормируемые значения КЕО и принимать их в соответствии с </w:t>
      </w:r>
      <w:hyperlink w:anchor="Par571" w:history="1">
        <w:r>
          <w:rPr>
            <w:rFonts w:ascii="Calibri" w:hAnsi="Calibri" w:cs="Calibri"/>
            <w:color w:val="0000FF"/>
          </w:rPr>
          <w:t>таблицей 5</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районах с температурой наиболее холодной пятидневки по </w:t>
      </w:r>
      <w:hyperlink r:id="rId33" w:history="1">
        <w:r>
          <w:rPr>
            <w:rFonts w:ascii="Calibri" w:hAnsi="Calibri" w:cs="Calibri"/>
            <w:color w:val="0000FF"/>
          </w:rPr>
          <w:t>СНиП 23-01</w:t>
        </w:r>
      </w:hyperlink>
      <w:r>
        <w:rPr>
          <w:rFonts w:ascii="Calibri" w:hAnsi="Calibri" w:cs="Calibri"/>
        </w:rPr>
        <w:t xml:space="preserve"> минус 28 °C и ниже;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помещениях с боковым освещением, глубина которых по условиям технологии или выбору рациональных объемно-планировочных решений не позволяет обеспечить нормируемое значение КЕО, указанное в </w:t>
      </w:r>
      <w:hyperlink w:anchor="Par65" w:history="1">
        <w:r>
          <w:rPr>
            <w:rFonts w:ascii="Calibri" w:hAnsi="Calibri" w:cs="Calibri"/>
            <w:color w:val="0000FF"/>
          </w:rPr>
          <w:t>таблице 1</w:t>
        </w:r>
      </w:hyperlink>
      <w:r>
        <w:rPr>
          <w:rFonts w:ascii="Calibri" w:hAnsi="Calibri" w:cs="Calibri"/>
        </w:rPr>
        <w:t xml:space="preserve"> для совмещенного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помещениях, в которых выполняются работы I - III разрядов.</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21" w:name="Par571"/>
      <w:bookmarkEnd w:id="21"/>
      <w:r>
        <w:rPr>
          <w:rFonts w:ascii="Calibri" w:hAnsi="Calibri" w:cs="Calibri"/>
        </w:rPr>
        <w:t>Наименьшие нормативные значения КЕО</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для производственных помещений</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при совмещенном освещении</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│Разряд </w:t>
      </w:r>
      <w:proofErr w:type="gramStart"/>
      <w:r>
        <w:rPr>
          <w:rFonts w:ascii="Courier New" w:hAnsi="Courier New" w:cs="Courier New"/>
          <w:sz w:val="20"/>
          <w:szCs w:val="20"/>
        </w:rPr>
        <w:t>зрительных</w:t>
      </w:r>
      <w:proofErr w:type="gramEnd"/>
      <w:r>
        <w:rPr>
          <w:rFonts w:ascii="Courier New" w:hAnsi="Courier New" w:cs="Courier New"/>
          <w:sz w:val="20"/>
          <w:szCs w:val="20"/>
        </w:rPr>
        <w:t>│            Нормативное значение КЕО e , %,            │</w:t>
      </w:r>
    </w:p>
    <w:p w:rsidR="00773F9C" w:rsidRDefault="00773F9C">
      <w:pPr>
        <w:pStyle w:val="ConsPlusCell"/>
        <w:rPr>
          <w:rFonts w:ascii="Courier New" w:hAnsi="Courier New" w:cs="Courier New"/>
          <w:sz w:val="20"/>
          <w:szCs w:val="20"/>
        </w:rPr>
      </w:pPr>
      <w:r>
        <w:rPr>
          <w:rFonts w:ascii="Courier New" w:hAnsi="Courier New" w:cs="Courier New"/>
          <w:sz w:val="20"/>
          <w:szCs w:val="20"/>
        </w:rPr>
        <w:t>│      работ      │                                      н                │</w:t>
      </w:r>
    </w:p>
    <w:p w:rsidR="00773F9C" w:rsidRDefault="00773F9C">
      <w:pPr>
        <w:pStyle w:val="ConsPlusCell"/>
        <w:rPr>
          <w:rFonts w:ascii="Courier New" w:hAnsi="Courier New" w:cs="Courier New"/>
          <w:sz w:val="20"/>
          <w:szCs w:val="20"/>
        </w:rPr>
      </w:pPr>
      <w:r>
        <w:rPr>
          <w:rFonts w:ascii="Courier New" w:hAnsi="Courier New" w:cs="Courier New"/>
          <w:sz w:val="20"/>
          <w:szCs w:val="20"/>
        </w:rPr>
        <w:t>│                 │               при совмещенном освещении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│при верхнем или комбинированном │при боковом освещении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освещении</w:t>
      </w:r>
      <w:proofErr w:type="gramEnd"/>
      <w:r>
        <w:rPr>
          <w:rFonts w:ascii="Courier New" w:hAnsi="Courier New" w:cs="Courier New"/>
          <w:sz w:val="20"/>
          <w:szCs w:val="20"/>
        </w:rPr>
        <w:t xml:space="preserve">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I        │              3,0               │         1,2          │</w:t>
      </w:r>
    </w:p>
    <w:p w:rsidR="00773F9C" w:rsidRDefault="00773F9C">
      <w:pPr>
        <w:pStyle w:val="ConsPlusCell"/>
        <w:rPr>
          <w:rFonts w:ascii="Courier New" w:hAnsi="Courier New" w:cs="Courier New"/>
          <w:sz w:val="20"/>
          <w:szCs w:val="20"/>
        </w:rPr>
      </w:pPr>
      <w:r>
        <w:rPr>
          <w:rFonts w:ascii="Courier New" w:hAnsi="Courier New" w:cs="Courier New"/>
          <w:sz w:val="20"/>
          <w:szCs w:val="20"/>
        </w:rPr>
        <w:t>│       II        │              2,5               │         1,0          │</w:t>
      </w:r>
    </w:p>
    <w:p w:rsidR="00773F9C" w:rsidRDefault="00773F9C">
      <w:pPr>
        <w:pStyle w:val="ConsPlusCell"/>
        <w:rPr>
          <w:rFonts w:ascii="Courier New" w:hAnsi="Courier New" w:cs="Courier New"/>
          <w:sz w:val="20"/>
          <w:szCs w:val="20"/>
        </w:rPr>
      </w:pPr>
      <w:r>
        <w:rPr>
          <w:rFonts w:ascii="Courier New" w:hAnsi="Courier New" w:cs="Courier New"/>
          <w:sz w:val="20"/>
          <w:szCs w:val="20"/>
        </w:rPr>
        <w:t>│       III       │              2,0               │         0,7          │</w:t>
      </w:r>
    </w:p>
    <w:p w:rsidR="00773F9C" w:rsidRDefault="00773F9C">
      <w:pPr>
        <w:pStyle w:val="ConsPlusCell"/>
        <w:rPr>
          <w:rFonts w:ascii="Courier New" w:hAnsi="Courier New" w:cs="Courier New"/>
          <w:sz w:val="20"/>
          <w:szCs w:val="20"/>
        </w:rPr>
      </w:pPr>
      <w:r>
        <w:rPr>
          <w:rFonts w:ascii="Courier New" w:hAnsi="Courier New" w:cs="Courier New"/>
          <w:sz w:val="20"/>
          <w:szCs w:val="20"/>
        </w:rPr>
        <w:t>│       IV        │              1,5               │         0,5          │</w:t>
      </w:r>
    </w:p>
    <w:p w:rsidR="00773F9C" w:rsidRDefault="00773F9C">
      <w:pPr>
        <w:pStyle w:val="ConsPlusCell"/>
        <w:rPr>
          <w:rFonts w:ascii="Courier New" w:hAnsi="Courier New" w:cs="Courier New"/>
          <w:sz w:val="20"/>
          <w:szCs w:val="20"/>
        </w:rPr>
      </w:pPr>
      <w:r>
        <w:rPr>
          <w:rFonts w:ascii="Courier New" w:hAnsi="Courier New" w:cs="Courier New"/>
          <w:sz w:val="20"/>
          <w:szCs w:val="20"/>
        </w:rPr>
        <w:t>│     V и VII     │              1,0               │         0,3          │</w:t>
      </w:r>
    </w:p>
    <w:p w:rsidR="00773F9C" w:rsidRDefault="00773F9C">
      <w:pPr>
        <w:pStyle w:val="ConsPlusCell"/>
        <w:rPr>
          <w:rFonts w:ascii="Courier New" w:hAnsi="Courier New" w:cs="Courier New"/>
          <w:sz w:val="20"/>
          <w:szCs w:val="20"/>
        </w:rPr>
      </w:pPr>
      <w:r>
        <w:rPr>
          <w:rFonts w:ascii="Courier New" w:hAnsi="Courier New" w:cs="Courier New"/>
          <w:sz w:val="20"/>
          <w:szCs w:val="20"/>
        </w:rPr>
        <w:t>│       VI        │              0,7               │         0,2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производственных помещениях при установлении нормируемых значений КЕО в соответствии с </w:t>
      </w:r>
      <w:hyperlink w:anchor="Par563" w:history="1">
        <w:r>
          <w:rPr>
            <w:rFonts w:ascii="Calibri" w:hAnsi="Calibri" w:cs="Calibri"/>
            <w:color w:val="0000FF"/>
          </w:rPr>
          <w:t>6.3</w:t>
        </w:r>
      </w:hyperlink>
      <w:r>
        <w:rPr>
          <w:rFonts w:ascii="Calibri" w:hAnsi="Calibri" w:cs="Calibri"/>
        </w:rPr>
        <w:t xml:space="preserve"> настоящих норм:</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освещенность от светильников системы общего освещения должна составлять не менее 200 лк;</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освещенность от светильников общего освещения в системе комбинированного освещения необходимо повышать на одну ступень по шкале освещенности, кроме разрядов Iа, Iб, II</w:t>
      </w:r>
      <w:proofErr w:type="gramStart"/>
      <w:r>
        <w:rPr>
          <w:rFonts w:ascii="Calibri" w:hAnsi="Calibri" w:cs="Calibri"/>
        </w:rPr>
        <w:t>а</w:t>
      </w:r>
      <w:proofErr w:type="gramEnd"/>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коэффициент пульсации </w:t>
      </w:r>
      <w:r w:rsidR="008C199C" w:rsidRPr="008C199C">
        <w:rPr>
          <w:rFonts w:ascii="Calibri" w:hAnsi="Calibri" w:cs="Calibri"/>
          <w:position w:val="-8"/>
        </w:rPr>
        <w:pict>
          <v:shape id="_x0000_i1040" type="#_x0000_t75" style="width:17.25pt;height:18pt">
            <v:imagedata r:id="rId34" o:title=""/>
          </v:shape>
        </w:pict>
      </w:r>
      <w:r>
        <w:rPr>
          <w:rFonts w:ascii="Calibri" w:hAnsi="Calibri" w:cs="Calibri"/>
        </w:rPr>
        <w:t xml:space="preserve"> для I - III разрядов зрительных работ не должен превышать 10%.</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Искусственное освещение при совмещенном освещении помещений следует проектировать также в соответствии с </w:t>
      </w:r>
      <w:hyperlink w:anchor="Par604" w:history="1">
        <w:r>
          <w:rPr>
            <w:rFonts w:ascii="Calibri" w:hAnsi="Calibri" w:cs="Calibri"/>
            <w:color w:val="0000FF"/>
          </w:rPr>
          <w:t>разделом 7</w:t>
        </w:r>
      </w:hyperlink>
      <w:r>
        <w:rPr>
          <w:rFonts w:ascii="Calibri" w:hAnsi="Calibri" w:cs="Calibri"/>
        </w:rPr>
        <w:t xml:space="preserve"> настоящего свода правил.</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Расчетные значения КЕО при совмещенном освещении жилых и общественных зданий должны составлять:</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менее 87% значений, указанных в </w:t>
      </w:r>
      <w:hyperlink w:anchor="Par2593" w:history="1">
        <w:r>
          <w:rPr>
            <w:rFonts w:ascii="Calibri" w:hAnsi="Calibri" w:cs="Calibri"/>
            <w:color w:val="0000FF"/>
          </w:rPr>
          <w:t>Приложении</w:t>
        </w:r>
        <w:proofErr w:type="gramStart"/>
        <w:r>
          <w:rPr>
            <w:rFonts w:ascii="Calibri" w:hAnsi="Calibri" w:cs="Calibri"/>
            <w:color w:val="0000FF"/>
          </w:rPr>
          <w:t xml:space="preserve"> К</w:t>
        </w:r>
        <w:proofErr w:type="gramEnd"/>
      </w:hyperlink>
      <w:r>
        <w:rPr>
          <w:rFonts w:ascii="Calibri" w:hAnsi="Calibri" w:cs="Calibri"/>
        </w:rPr>
        <w:t xml:space="preserve"> для учебных и учебно-производственных помещений школ, школ-интернатов, учебных заведений начального и среднего профессионального образования;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менее 60% значений, указанных в </w:t>
      </w:r>
      <w:hyperlink w:anchor="Par2593" w:history="1">
        <w:r>
          <w:rPr>
            <w:rFonts w:ascii="Calibri" w:hAnsi="Calibri" w:cs="Calibri"/>
            <w:color w:val="0000FF"/>
          </w:rPr>
          <w:t>Приложении</w:t>
        </w:r>
        <w:proofErr w:type="gramStart"/>
        <w:r>
          <w:rPr>
            <w:rFonts w:ascii="Calibri" w:hAnsi="Calibri" w:cs="Calibri"/>
            <w:color w:val="0000FF"/>
          </w:rPr>
          <w:t xml:space="preserve"> К</w:t>
        </w:r>
        <w:proofErr w:type="gramEnd"/>
      </w:hyperlink>
      <w:r>
        <w:rPr>
          <w:rFonts w:ascii="Calibri" w:hAnsi="Calibri" w:cs="Calibri"/>
        </w:rPr>
        <w:t xml:space="preserve"> для остальных помещений.</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При совмещенном освещении для помещений общественных зданий с боковым освещением при расчетном значении КЕО, равном или менее 80% нормируемого значения, </w:t>
      </w:r>
      <w:r>
        <w:rPr>
          <w:rFonts w:ascii="Calibri" w:hAnsi="Calibri" w:cs="Calibri"/>
        </w:rPr>
        <w:lastRenderedPageBreak/>
        <w:t>освещенность от общего искусственного освещения следует повышать на одну ступень по шкале освещенности.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Требования к совмещенному освещению в зависимости от назначения помещения для жилых и общественных зданий следует принимать по </w:t>
      </w:r>
      <w:hyperlink w:anchor="Par227" w:history="1">
        <w:r>
          <w:rPr>
            <w:rFonts w:ascii="Calibri" w:hAnsi="Calibri" w:cs="Calibri"/>
            <w:color w:val="0000FF"/>
          </w:rPr>
          <w:t>таблице 2</w:t>
        </w:r>
      </w:hyperlink>
      <w:r>
        <w:rPr>
          <w:rFonts w:ascii="Calibri" w:hAnsi="Calibri" w:cs="Calibri"/>
        </w:rPr>
        <w:t xml:space="preserve"> и </w:t>
      </w:r>
      <w:hyperlink w:anchor="Par2593" w:history="1">
        <w:r>
          <w:rPr>
            <w:rFonts w:ascii="Calibri" w:hAnsi="Calibri" w:cs="Calibri"/>
            <w:color w:val="0000FF"/>
          </w:rPr>
          <w:t>Приложению</w:t>
        </w:r>
        <w:proofErr w:type="gramStart"/>
        <w:r>
          <w:rPr>
            <w:rFonts w:ascii="Calibri" w:hAnsi="Calibri" w:cs="Calibri"/>
            <w:color w:val="0000FF"/>
          </w:rPr>
          <w:t xml:space="preserve"> К</w:t>
        </w:r>
        <w:proofErr w:type="gramEnd"/>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совмещенном освещении нормируемую освещенность в учебных и учебно-производственных помещениях школ, школ-интернатов, профессионально-технических и средних специальных учебных заведений (техникумов) следует повышать по шкале освещенности, приведенной в </w:t>
      </w:r>
      <w:hyperlink w:anchor="Par56" w:history="1">
        <w:r>
          <w:rPr>
            <w:rFonts w:ascii="Calibri" w:hAnsi="Calibri" w:cs="Calibri"/>
            <w:color w:val="0000FF"/>
          </w:rPr>
          <w:t>4.1</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совмещенном освещении учебных и учебно-производственных помещений школ, школ-интернатов, профессионально-технических и средних специальных учебных заведений (техникумов) следует предусматривать раздельное включение рядов светильников, расположенных параллельно светопроемам.</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1"/>
        <w:rPr>
          <w:rFonts w:ascii="Calibri" w:hAnsi="Calibri" w:cs="Calibri"/>
        </w:rPr>
      </w:pPr>
      <w:bookmarkStart w:id="22" w:name="Par604"/>
      <w:bookmarkEnd w:id="22"/>
      <w:r>
        <w:rPr>
          <w:rFonts w:ascii="Calibri" w:hAnsi="Calibri" w:cs="Calibri"/>
        </w:rPr>
        <w:t>7. Искусственное освещение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Искусственное освещение подразделяется </w:t>
      </w:r>
      <w:proofErr w:type="gramStart"/>
      <w:r>
        <w:rPr>
          <w:rFonts w:ascii="Calibri" w:hAnsi="Calibri" w:cs="Calibri"/>
        </w:rPr>
        <w:t>на</w:t>
      </w:r>
      <w:proofErr w:type="gramEnd"/>
      <w:r>
        <w:rPr>
          <w:rFonts w:ascii="Calibri" w:hAnsi="Calibri" w:cs="Calibri"/>
        </w:rPr>
        <w:t xml:space="preserve"> рабочее, аварийное, охранное и дежурное.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Аварийное освещение разделяется </w:t>
      </w:r>
      <w:proofErr w:type="gramStart"/>
      <w:r>
        <w:rPr>
          <w:rFonts w:ascii="Calibri" w:hAnsi="Calibri" w:cs="Calibri"/>
        </w:rPr>
        <w:t>на</w:t>
      </w:r>
      <w:proofErr w:type="gramEnd"/>
      <w:r>
        <w:rPr>
          <w:rFonts w:ascii="Calibri" w:hAnsi="Calibri" w:cs="Calibri"/>
        </w:rPr>
        <w:t xml:space="preserve"> эвакуационное и резервное.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часть светильников рабочего или аварийного освещения может использоваться для дежурного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Нормируемые характеристики освещения в помещениях и вне зданий могут обеспечиваться как светильниками рабочего освещения, так и совместным действием с ними светильников аварийного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и правила оформления рабочих чертежей для искусственного освещения помещений зданий и сооружений определены </w:t>
      </w:r>
      <w:hyperlink r:id="rId35" w:history="1">
        <w:r>
          <w:rPr>
            <w:rFonts w:ascii="Calibri" w:hAnsi="Calibri" w:cs="Calibri"/>
            <w:color w:val="0000FF"/>
          </w:rPr>
          <w:t>ГОСТ 21.608</w:t>
        </w:r>
      </w:hyperlink>
      <w:r>
        <w:rPr>
          <w:rFonts w:ascii="Calibri" w:hAnsi="Calibri" w:cs="Calibri"/>
        </w:rPr>
        <w:t xml:space="preserve">, а для искусственного освещения территорий промышленных предприятий </w:t>
      </w:r>
      <w:hyperlink r:id="rId36" w:history="1">
        <w:r>
          <w:rPr>
            <w:rFonts w:ascii="Calibri" w:hAnsi="Calibri" w:cs="Calibri"/>
            <w:color w:val="0000FF"/>
          </w:rPr>
          <w:t>ГОСТ 21.607</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Искусственное освещение помещений может быть двух систем - общее (равномерное и локализованное) и комбинированное.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освещение следует предусматривать для всех помещений зданий, а также участков открытых пространств, предназначенных для работы, прохода людей и движения транспорта. Для помещений, имеющих зоны с разными условиями естественного освещения и различными режимами работы, необходимо раздельное управление освещением таких зон.</w:t>
      </w:r>
    </w:p>
    <w:p w:rsidR="00773F9C" w:rsidRDefault="00773F9C">
      <w:pPr>
        <w:widowControl w:val="0"/>
        <w:autoSpaceDE w:val="0"/>
        <w:autoSpaceDN w:val="0"/>
        <w:adjustRightInd w:val="0"/>
        <w:spacing w:after="0" w:line="240" w:lineRule="auto"/>
        <w:ind w:firstLine="540"/>
        <w:jc w:val="both"/>
        <w:rPr>
          <w:rFonts w:ascii="Calibri" w:hAnsi="Calibri" w:cs="Calibri"/>
        </w:rPr>
      </w:pPr>
      <w:bookmarkStart w:id="23" w:name="Par613"/>
      <w:bookmarkEnd w:id="23"/>
      <w:r>
        <w:rPr>
          <w:rFonts w:ascii="Calibri" w:hAnsi="Calibri" w:cs="Calibri"/>
        </w:rPr>
        <w:t>7.3. Для искусственного освещения следует использовать энергоэкономичные источники света, отдавая предпочтение при равной мощности источникам света с наибольшей световой отдачей и сроком службы.</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ламп накаливания общего назначения для освещения ограничивается Федеральным </w:t>
      </w:r>
      <w:hyperlink r:id="rId37" w:history="1">
        <w:r>
          <w:rPr>
            <w:rFonts w:ascii="Calibri" w:hAnsi="Calibri" w:cs="Calibri"/>
            <w:color w:val="0000FF"/>
          </w:rPr>
          <w:t>законом</w:t>
        </w:r>
      </w:hyperlink>
      <w:r>
        <w:rPr>
          <w:rFonts w:ascii="Calibri" w:hAnsi="Calibri" w:cs="Calibri"/>
        </w:rPr>
        <w:t xml:space="preserve"> от 23 ноября 2009 г. N 261-ФЗ. С 1 января 2011 года не допускается применение для освещения ламп накаливания общего назначения мощностью 100 Вт и более.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Запрет на применение ламп накаливания общего назначения меньшей мощности будет вводиться постановлениями Правительства РФ.</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bookmarkStart w:id="24" w:name="Par617"/>
      <w:bookmarkEnd w:id="24"/>
      <w:r>
        <w:rPr>
          <w:rFonts w:ascii="Calibri" w:hAnsi="Calibri" w:cs="Calibri"/>
        </w:rPr>
        <w:t>7.4. Для общего и местного освещения помещений следует использовать источники света с цветовой температурой от 2400</w:t>
      </w:r>
      <w:proofErr w:type="gramStart"/>
      <w:r>
        <w:rPr>
          <w:rFonts w:ascii="Calibri" w:hAnsi="Calibri" w:cs="Calibri"/>
        </w:rPr>
        <w:t xml:space="preserve"> К</w:t>
      </w:r>
      <w:proofErr w:type="gramEnd"/>
      <w:r>
        <w:rPr>
          <w:rFonts w:ascii="Calibri" w:hAnsi="Calibri" w:cs="Calibri"/>
        </w:rPr>
        <w:t xml:space="preserve"> до 6800 К. Интенсивность ультрафиолетового излучения в диапазоне длин волн 320 - 400 нм не должна превышать 0,03 Вт/м2. Наличие в спектре излучения длин волн менее 320 нм не допускается.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Световая отдача источников света для общего искусственного освещения помещений при минимально допустимых индексах цветопередачи не должна быть меньше значений, приведенных в таблице 6.</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 допустимые световые отдачи источников света</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для общего искусственного освещения помещений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w:t>
      </w:r>
    </w:p>
    <w:p w:rsidR="00773F9C" w:rsidRDefault="00773F9C">
      <w:pPr>
        <w:pStyle w:val="ConsPlusCell"/>
        <w:rPr>
          <w:rFonts w:ascii="Courier New" w:hAnsi="Courier New" w:cs="Courier New"/>
          <w:sz w:val="20"/>
          <w:szCs w:val="20"/>
        </w:rPr>
      </w:pPr>
      <w:r>
        <w:rPr>
          <w:rFonts w:ascii="Courier New" w:hAnsi="Courier New" w:cs="Courier New"/>
          <w:sz w:val="20"/>
          <w:szCs w:val="20"/>
        </w:rPr>
        <w:t>│       Тип источника света       │   Световая отдача, лм/Вт, не менее,   │</w:t>
      </w:r>
    </w:p>
    <w:p w:rsidR="00773F9C" w:rsidRDefault="00773F9C">
      <w:pPr>
        <w:pStyle w:val="ConsPlusCell"/>
        <w:rPr>
          <w:rFonts w:ascii="Courier New" w:hAnsi="Courier New" w:cs="Courier New"/>
          <w:sz w:val="20"/>
          <w:szCs w:val="20"/>
        </w:rPr>
      </w:pPr>
      <w:r>
        <w:rPr>
          <w:rFonts w:ascii="Courier New" w:hAnsi="Courier New" w:cs="Courier New"/>
          <w:sz w:val="20"/>
          <w:szCs w:val="20"/>
        </w:rPr>
        <w:t>│                                 │  при минимально допустимых индексах   │</w:t>
      </w:r>
    </w:p>
    <w:p w:rsidR="00773F9C" w:rsidRDefault="00773F9C">
      <w:pPr>
        <w:pStyle w:val="ConsPlusCell"/>
        <w:rPr>
          <w:rFonts w:ascii="Courier New" w:hAnsi="Courier New" w:cs="Courier New"/>
          <w:sz w:val="20"/>
          <w:szCs w:val="20"/>
        </w:rPr>
      </w:pPr>
      <w:r>
        <w:rPr>
          <w:rFonts w:ascii="Courier New" w:hAnsi="Courier New" w:cs="Courier New"/>
          <w:sz w:val="20"/>
          <w:szCs w:val="20"/>
        </w:rPr>
        <w:t>│                                 │           цветопередачи R             │</w:t>
      </w:r>
    </w:p>
    <w:p w:rsidR="00773F9C" w:rsidRDefault="00773F9C">
      <w:pPr>
        <w:pStyle w:val="ConsPlusCell"/>
        <w:rPr>
          <w:rFonts w:ascii="Courier New" w:hAnsi="Courier New" w:cs="Courier New"/>
          <w:sz w:val="20"/>
          <w:szCs w:val="20"/>
        </w:rPr>
      </w:pPr>
      <w:r>
        <w:rPr>
          <w:rFonts w:ascii="Courier New" w:hAnsi="Courier New" w:cs="Courier New"/>
          <w:sz w:val="20"/>
          <w:szCs w:val="20"/>
        </w:rPr>
        <w:t>│                                 │                          a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│R  &gt;= 80 │R  &gt;= 60 │R  &gt;= 45 │R  &gt;= 25 │</w:t>
      </w:r>
    </w:p>
    <w:p w:rsidR="00773F9C" w:rsidRDefault="00773F9C">
      <w:pPr>
        <w:pStyle w:val="ConsPlusCell"/>
        <w:rPr>
          <w:rFonts w:ascii="Courier New" w:hAnsi="Courier New" w:cs="Courier New"/>
          <w:sz w:val="20"/>
          <w:szCs w:val="20"/>
        </w:rPr>
      </w:pPr>
      <w:r>
        <w:rPr>
          <w:rFonts w:ascii="Courier New" w:hAnsi="Courier New" w:cs="Courier New"/>
          <w:sz w:val="20"/>
          <w:szCs w:val="20"/>
        </w:rPr>
        <w:t>│                                 │ a       │ a       │ a       │ a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│Дуговые ртутные лампы            │    -    │    -    │   55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│Компактные люминесцентные лампы  │   70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│Люминесцентные лампы             │   65    │   75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│Металлогалогенные лампы          │   75    │   90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│Натриевые лампы высокого давления│    -    │   75    │    -    │   100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│Светодиодные лампы               │   60    │   65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│Светодиодные модули              │   70    │   80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Световые приборы для общего и местного освещения со светодиодами должны иметь защитные углы или рассеиватели, исключающие попадание в поле зрения работающего прямого излучения.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Освещение помещений производственных и складских зданий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bookmarkStart w:id="25" w:name="Par653"/>
      <w:bookmarkEnd w:id="25"/>
      <w:r>
        <w:rPr>
          <w:rFonts w:ascii="Calibri" w:hAnsi="Calibri" w:cs="Calibri"/>
        </w:rPr>
        <w:t xml:space="preserve">7.5. Выбор источников света по цветовым характеристикам для производственных помещений следует проводить на основании </w:t>
      </w:r>
      <w:hyperlink w:anchor="Par2255" w:history="1">
        <w:r>
          <w:rPr>
            <w:rFonts w:ascii="Calibri" w:hAnsi="Calibri" w:cs="Calibri"/>
            <w:color w:val="0000FF"/>
          </w:rPr>
          <w:t xml:space="preserve">Приложения </w:t>
        </w:r>
        <w:proofErr w:type="gramStart"/>
        <w:r>
          <w:rPr>
            <w:rFonts w:ascii="Calibri" w:hAnsi="Calibri" w:cs="Calibri"/>
            <w:color w:val="0000FF"/>
          </w:rPr>
          <w:t>З</w:t>
        </w:r>
        <w:proofErr w:type="gramEnd"/>
      </w:hyperlink>
      <w:r>
        <w:rPr>
          <w:rFonts w:ascii="Calibri" w:hAnsi="Calibri" w:cs="Calibri"/>
        </w:rPr>
        <w:t xml:space="preserve"> с учетом </w:t>
      </w:r>
      <w:hyperlink w:anchor="Par613" w:history="1">
        <w:r>
          <w:rPr>
            <w:rFonts w:ascii="Calibri" w:hAnsi="Calibri" w:cs="Calibri"/>
            <w:color w:val="0000FF"/>
          </w:rPr>
          <w:t>7.3</w:t>
        </w:r>
      </w:hyperlink>
      <w:r>
        <w:rPr>
          <w:rFonts w:ascii="Calibri" w:hAnsi="Calibri" w:cs="Calibri"/>
        </w:rPr>
        <w:t xml:space="preserve"> и </w:t>
      </w:r>
      <w:hyperlink w:anchor="Par617" w:history="1">
        <w:r>
          <w:rPr>
            <w:rFonts w:ascii="Calibri" w:hAnsi="Calibri" w:cs="Calibri"/>
            <w:color w:val="0000FF"/>
          </w:rPr>
          <w:t>7.4</w:t>
        </w:r>
      </w:hyperlink>
      <w:r>
        <w:rPr>
          <w:rFonts w:ascii="Calibri" w:hAnsi="Calibri" w:cs="Calibri"/>
        </w:rPr>
        <w:t>. Для общего освещения производственных помещений следует использовать энергоэкономичные разрядные источники света и светодиоды.</w:t>
      </w:r>
    </w:p>
    <w:p w:rsidR="00773F9C" w:rsidRDefault="00773F9C">
      <w:pPr>
        <w:widowControl w:val="0"/>
        <w:autoSpaceDE w:val="0"/>
        <w:autoSpaceDN w:val="0"/>
        <w:adjustRightInd w:val="0"/>
        <w:spacing w:after="0" w:line="240" w:lineRule="auto"/>
        <w:ind w:firstLine="540"/>
        <w:jc w:val="both"/>
        <w:rPr>
          <w:rFonts w:ascii="Calibri" w:hAnsi="Calibri" w:cs="Calibri"/>
        </w:rPr>
      </w:pPr>
      <w:bookmarkStart w:id="26" w:name="Par654"/>
      <w:bookmarkEnd w:id="26"/>
      <w:r>
        <w:rPr>
          <w:rFonts w:ascii="Calibri" w:hAnsi="Calibri" w:cs="Calibri"/>
        </w:rPr>
        <w:t xml:space="preserve">7.6. Нормы освещенности, приведенные в </w:t>
      </w:r>
      <w:hyperlink w:anchor="Par65" w:history="1">
        <w:r>
          <w:rPr>
            <w:rFonts w:ascii="Calibri" w:hAnsi="Calibri" w:cs="Calibri"/>
            <w:color w:val="0000FF"/>
          </w:rPr>
          <w:t>таблице 1</w:t>
        </w:r>
      </w:hyperlink>
      <w:r>
        <w:rPr>
          <w:rFonts w:ascii="Calibri" w:hAnsi="Calibri" w:cs="Calibri"/>
        </w:rPr>
        <w:t>, следует повышать на одну ступень шкалы освещенности в следующих случаях:</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работах I - IV разрядов, если зрительная работа выполняется более половины рабочего дня;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повышенной опасности травматизма, если освещенность от системы общего освещения составляет 200 лк и менее;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специальных повышенных санитарных требованиях (на предприятиях пищевой и химико-фармацевтической промышленности), если освещенность от системы общего освещения 500 лк и менее;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работе или производственном обучении подростков, если освещенность от системы общего освещения 300 лк и менее;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отсутствии в помещении естественного света и постоянном пребывании работающих, если освещенность от системы общего освещения 750 лк и менее;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 наблюдении деталей, вращающихся со скоростью, равной или более 500 </w:t>
      </w:r>
      <w:proofErr w:type="gramStart"/>
      <w:r>
        <w:rPr>
          <w:rFonts w:ascii="Calibri" w:hAnsi="Calibri" w:cs="Calibri"/>
        </w:rPr>
        <w:t>об</w:t>
      </w:r>
      <w:proofErr w:type="gramEnd"/>
      <w:r>
        <w:rPr>
          <w:rFonts w:ascii="Calibri" w:hAnsi="Calibri" w:cs="Calibri"/>
        </w:rPr>
        <w:t>/</w:t>
      </w:r>
      <w:proofErr w:type="gramStart"/>
      <w:r>
        <w:rPr>
          <w:rFonts w:ascii="Calibri" w:hAnsi="Calibri" w:cs="Calibri"/>
        </w:rPr>
        <w:t>мин</w:t>
      </w:r>
      <w:proofErr w:type="gramEnd"/>
      <w:r>
        <w:rPr>
          <w:rFonts w:ascii="Calibri" w:hAnsi="Calibri" w:cs="Calibri"/>
        </w:rPr>
        <w:t>, или объектов, движущихся со скоростью, равной или более 1,5 м/мин;</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постоянном поиске объектов различения на поверхности размером 0,1 м</w:t>
      </w:r>
      <w:proofErr w:type="gramStart"/>
      <w:r>
        <w:rPr>
          <w:rFonts w:ascii="Calibri" w:hAnsi="Calibri" w:cs="Calibri"/>
        </w:rPr>
        <w:t>2</w:t>
      </w:r>
      <w:proofErr w:type="gramEnd"/>
      <w:r>
        <w:rPr>
          <w:rFonts w:ascii="Calibri" w:hAnsi="Calibri" w:cs="Calibri"/>
        </w:rPr>
        <w:t xml:space="preserve"> и более;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помещениях, где более половины работающих старше 40 лет.</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одновременно нескольких признаков нормы освещенности следует повышать не более чем на одну ступень.</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помещениях, где выполняются работы IV - VI разрядов, нормы освещенности следует снижать на одну ступень при кратковременном пребывании людей или при наличии оборудования, не требующего постоянного обслуживания.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выполнении в помещениях работ I - III, IV</w:t>
      </w:r>
      <w:proofErr w:type="gramStart"/>
      <w:r>
        <w:rPr>
          <w:rFonts w:ascii="Calibri" w:hAnsi="Calibri" w:cs="Calibri"/>
        </w:rPr>
        <w:t>а</w:t>
      </w:r>
      <w:proofErr w:type="gramEnd"/>
      <w:r>
        <w:rPr>
          <w:rFonts w:ascii="Calibri" w:hAnsi="Calibri" w:cs="Calibri"/>
        </w:rPr>
        <w:t xml:space="preserve">, IVб, IVв, Vа разрядов следует применять </w:t>
      </w:r>
      <w:r>
        <w:rPr>
          <w:rFonts w:ascii="Calibri" w:hAnsi="Calibri" w:cs="Calibri"/>
        </w:rPr>
        <w:lastRenderedPageBreak/>
        <w:t>систему комбинированного освещения. Предусматривать систему общего освещения допускается при технической невозможности или нецелесообразности устройства местного освещения, что конкретизируется в отраслевых нормах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одном помещении рабочих и вспомогательных зон следует предусматривать локализованное общее освещение (при любой системе освещения) рабочих зон и менее интенсивное освещение вспомогательных зон, относя их к разряду VIII</w:t>
      </w:r>
      <w:proofErr w:type="gramStart"/>
      <w:r>
        <w:rPr>
          <w:rFonts w:ascii="Calibri" w:hAnsi="Calibri" w:cs="Calibri"/>
        </w:rPr>
        <w:t>а</w:t>
      </w:r>
      <w:proofErr w:type="gramEnd"/>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Освещенность рабочей поверхности, создаваемая светильниками общего освещения в системе комбинированного, должна составлять не менее 10% нормируемой для комбинированного освещения. При этом освещенность должна быть не менее 200 лк. Создавать освещенность от общего освещения в системе комбинированного более 1200 лк допускается только при наличии обоснований.</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без естественного света освещенность рабочей поверхности, создаваемую светильниками общего освещения в системе комбинированного, следует повышать на одну ступень.</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Равномерность распределения освещенности </w:t>
      </w:r>
      <w:r w:rsidR="008C199C" w:rsidRPr="008C199C">
        <w:rPr>
          <w:rFonts w:ascii="Calibri" w:hAnsi="Calibri" w:cs="Calibri"/>
          <w:position w:val="-8"/>
        </w:rPr>
        <w:pict>
          <v:shape id="_x0000_i1041" type="#_x0000_t75" style="width:53.25pt;height:18pt">
            <v:imagedata r:id="rId38" o:title=""/>
          </v:shape>
        </w:pict>
      </w:r>
      <w:r>
        <w:rPr>
          <w:rFonts w:ascii="Calibri" w:hAnsi="Calibri" w:cs="Calibri"/>
        </w:rPr>
        <w:t xml:space="preserve"> не должна быть менее для работ I - III разрядов - 1,3, для работ IV - VII разрядов - 1,5.</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Равномерность распределения освещенности допускается повышать до 3,0 в тех случаях, когда по условиям технологии светильники общего освещения могут устанавливаться только на площадках, колоннах или стенах помещения.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В производственных помещениях освещенность проходов и участков, где работа не производится, должна составлять не более 25% нормируемой освещенности, создаваемой светильниками общего освещения, но не менее 100 лк.</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В цехах с полностью автоматизированным технологическим процессом следует предусматривать освещение для наблюдения за работой оборудования, а также дополнительно включаемые светильники общего и местного освещения для обеспечения необходимой (в соответствии с </w:t>
      </w:r>
      <w:hyperlink w:anchor="Par65" w:history="1">
        <w:r>
          <w:rPr>
            <w:rFonts w:ascii="Calibri" w:hAnsi="Calibri" w:cs="Calibri"/>
            <w:color w:val="0000FF"/>
          </w:rPr>
          <w:t>таблицей 1</w:t>
        </w:r>
      </w:hyperlink>
      <w:r>
        <w:rPr>
          <w:rFonts w:ascii="Calibri" w:hAnsi="Calibri" w:cs="Calibri"/>
        </w:rPr>
        <w:t>) освещенности при ремонтно-наладочных работах.</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7.13. В целях </w:t>
      </w:r>
      <w:proofErr w:type="gramStart"/>
      <w:r>
        <w:rPr>
          <w:rFonts w:ascii="Calibri" w:hAnsi="Calibri" w:cs="Calibri"/>
        </w:rPr>
        <w:t>контроля за</w:t>
      </w:r>
      <w:proofErr w:type="gramEnd"/>
      <w:r>
        <w:rPr>
          <w:rFonts w:ascii="Calibri" w:hAnsi="Calibri" w:cs="Calibri"/>
        </w:rPr>
        <w:t xml:space="preserve"> энергопотреблением устанавливаются требования к максимально допустимой удельной установленной мощности общего искусственного освещения помещений. Удельные установленные мощности общего искусственного освещения в производственных и складских помещениях не должны превышать максимально допустимых величин, приведенных в таблице 7.</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7</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 допустимые удельные</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установленные мощности искусственного освещения</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в производственных помещениях</w:t>
      </w:r>
    </w:p>
    <w:p w:rsidR="00773F9C" w:rsidRDefault="00773F9C">
      <w:pPr>
        <w:widowControl w:val="0"/>
        <w:autoSpaceDE w:val="0"/>
        <w:autoSpaceDN w:val="0"/>
        <w:adjustRightInd w:val="0"/>
        <w:spacing w:after="0" w:line="240" w:lineRule="auto"/>
        <w:jc w:val="center"/>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│Освещенность на </w:t>
      </w:r>
      <w:proofErr w:type="gramStart"/>
      <w:r>
        <w:rPr>
          <w:rFonts w:ascii="Courier New" w:hAnsi="Courier New" w:cs="Courier New"/>
          <w:sz w:val="20"/>
          <w:szCs w:val="20"/>
        </w:rPr>
        <w:t>рабочей</w:t>
      </w:r>
      <w:proofErr w:type="gramEnd"/>
      <w:r>
        <w:rPr>
          <w:rFonts w:ascii="Courier New" w:hAnsi="Courier New" w:cs="Courier New"/>
          <w:sz w:val="20"/>
          <w:szCs w:val="20"/>
        </w:rPr>
        <w:t>│   Индекс   │  Максимально допустимая удельная   │</w:t>
      </w:r>
    </w:p>
    <w:p w:rsidR="00773F9C" w:rsidRDefault="00773F9C">
      <w:pPr>
        <w:pStyle w:val="ConsPlusCell"/>
        <w:rPr>
          <w:rFonts w:ascii="Courier New" w:hAnsi="Courier New" w:cs="Courier New"/>
          <w:sz w:val="20"/>
          <w:szCs w:val="20"/>
        </w:rPr>
      </w:pPr>
      <w:r>
        <w:rPr>
          <w:rFonts w:ascii="Courier New" w:hAnsi="Courier New" w:cs="Courier New"/>
          <w:sz w:val="20"/>
          <w:szCs w:val="20"/>
        </w:rPr>
        <w:t>│    поверхности, лк    │ помещения  │  установленная мощность, Вт/м</w:t>
      </w:r>
      <w:proofErr w:type="gramStart"/>
      <w:r>
        <w:rPr>
          <w:rFonts w:ascii="Courier New" w:hAnsi="Courier New" w:cs="Courier New"/>
          <w:sz w:val="20"/>
          <w:szCs w:val="20"/>
        </w:rPr>
        <w:t>2</w:t>
      </w:r>
      <w:proofErr w:type="gramEnd"/>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            │              не более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1           │     2      │                 3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750          │    0,6     │                 37                 │</w:t>
      </w:r>
    </w:p>
    <w:p w:rsidR="00773F9C" w:rsidRDefault="00773F9C">
      <w:pPr>
        <w:pStyle w:val="ConsPlusCell"/>
        <w:rPr>
          <w:rFonts w:ascii="Courier New" w:hAnsi="Courier New" w:cs="Courier New"/>
          <w:sz w:val="20"/>
          <w:szCs w:val="20"/>
        </w:rPr>
      </w:pPr>
      <w:r>
        <w:rPr>
          <w:rFonts w:ascii="Courier New" w:hAnsi="Courier New" w:cs="Courier New"/>
          <w:sz w:val="20"/>
          <w:szCs w:val="20"/>
        </w:rPr>
        <w:t>│                       │    0,8     │                 30                 │</w:t>
      </w:r>
    </w:p>
    <w:p w:rsidR="00773F9C" w:rsidRDefault="00773F9C">
      <w:pPr>
        <w:pStyle w:val="ConsPlusCell"/>
        <w:rPr>
          <w:rFonts w:ascii="Courier New" w:hAnsi="Courier New" w:cs="Courier New"/>
          <w:sz w:val="20"/>
          <w:szCs w:val="20"/>
        </w:rPr>
      </w:pPr>
      <w:r>
        <w:rPr>
          <w:rFonts w:ascii="Courier New" w:hAnsi="Courier New" w:cs="Courier New"/>
          <w:sz w:val="20"/>
          <w:szCs w:val="20"/>
        </w:rPr>
        <w:t>│                       │    1,25    │                 28                 │</w:t>
      </w:r>
    </w:p>
    <w:p w:rsidR="00773F9C" w:rsidRDefault="00773F9C">
      <w:pPr>
        <w:pStyle w:val="ConsPlusCell"/>
        <w:rPr>
          <w:rFonts w:ascii="Courier New" w:hAnsi="Courier New" w:cs="Courier New"/>
          <w:sz w:val="20"/>
          <w:szCs w:val="20"/>
        </w:rPr>
      </w:pPr>
      <w:r>
        <w:rPr>
          <w:rFonts w:ascii="Courier New" w:hAnsi="Courier New" w:cs="Courier New"/>
          <w:sz w:val="20"/>
          <w:szCs w:val="20"/>
        </w:rPr>
        <w:t>│                       │    2,0     │                 25                 │</w:t>
      </w:r>
    </w:p>
    <w:p w:rsidR="00773F9C" w:rsidRDefault="00773F9C">
      <w:pPr>
        <w:pStyle w:val="ConsPlusCell"/>
        <w:rPr>
          <w:rFonts w:ascii="Courier New" w:hAnsi="Courier New" w:cs="Courier New"/>
          <w:sz w:val="20"/>
          <w:szCs w:val="20"/>
        </w:rPr>
      </w:pPr>
      <w:r>
        <w:rPr>
          <w:rFonts w:ascii="Courier New" w:hAnsi="Courier New" w:cs="Courier New"/>
          <w:sz w:val="20"/>
          <w:szCs w:val="20"/>
        </w:rPr>
        <w:t>│                       │ 3 и более  │                 23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500          │    0,6     │                 35                 │</w:t>
      </w:r>
    </w:p>
    <w:p w:rsidR="00773F9C" w:rsidRDefault="00773F9C">
      <w:pPr>
        <w:pStyle w:val="ConsPlusCell"/>
        <w:rPr>
          <w:rFonts w:ascii="Courier New" w:hAnsi="Courier New" w:cs="Courier New"/>
          <w:sz w:val="20"/>
          <w:szCs w:val="20"/>
        </w:rPr>
      </w:pPr>
      <w:r>
        <w:rPr>
          <w:rFonts w:ascii="Courier New" w:hAnsi="Courier New" w:cs="Courier New"/>
          <w:sz w:val="20"/>
          <w:szCs w:val="20"/>
        </w:rPr>
        <w:t>│                       │    0,8     │                 22                 │</w:t>
      </w:r>
    </w:p>
    <w:p w:rsidR="00773F9C" w:rsidRDefault="00773F9C">
      <w:pPr>
        <w:pStyle w:val="ConsPlusCell"/>
        <w:rPr>
          <w:rFonts w:ascii="Courier New" w:hAnsi="Courier New" w:cs="Courier New"/>
          <w:sz w:val="20"/>
          <w:szCs w:val="20"/>
        </w:rPr>
      </w:pPr>
      <w:r>
        <w:rPr>
          <w:rFonts w:ascii="Courier New" w:hAnsi="Courier New" w:cs="Courier New"/>
          <w:sz w:val="20"/>
          <w:szCs w:val="20"/>
        </w:rPr>
        <w:t>│                       │    1,25    │                 18                 │</w:t>
      </w:r>
    </w:p>
    <w:p w:rsidR="00773F9C" w:rsidRDefault="00773F9C">
      <w:pPr>
        <w:pStyle w:val="ConsPlusCell"/>
        <w:rPr>
          <w:rFonts w:ascii="Courier New" w:hAnsi="Courier New" w:cs="Courier New"/>
          <w:sz w:val="20"/>
          <w:szCs w:val="20"/>
        </w:rPr>
      </w:pPr>
      <w:r>
        <w:rPr>
          <w:rFonts w:ascii="Courier New" w:hAnsi="Courier New" w:cs="Courier New"/>
          <w:sz w:val="20"/>
          <w:szCs w:val="20"/>
        </w:rPr>
        <w:t>│                       │    2,0     │                 16                 │</w:t>
      </w:r>
    </w:p>
    <w:p w:rsidR="00773F9C" w:rsidRDefault="00773F9C">
      <w:pPr>
        <w:pStyle w:val="ConsPlusCell"/>
        <w:rPr>
          <w:rFonts w:ascii="Courier New" w:hAnsi="Courier New" w:cs="Courier New"/>
          <w:sz w:val="20"/>
          <w:szCs w:val="20"/>
        </w:rPr>
      </w:pPr>
      <w:r>
        <w:rPr>
          <w:rFonts w:ascii="Courier New" w:hAnsi="Courier New" w:cs="Courier New"/>
          <w:sz w:val="20"/>
          <w:szCs w:val="20"/>
        </w:rPr>
        <w:t>│                       │ 3 и более  │                 14                 │</w:t>
      </w:r>
    </w:p>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w:t>
      </w:r>
    </w:p>
    <w:p w:rsidR="00773F9C" w:rsidRDefault="00773F9C">
      <w:pPr>
        <w:pStyle w:val="ConsPlusCell"/>
        <w:rPr>
          <w:rFonts w:ascii="Courier New" w:hAnsi="Courier New" w:cs="Courier New"/>
          <w:sz w:val="20"/>
          <w:szCs w:val="20"/>
        </w:rPr>
      </w:pPr>
      <w:r>
        <w:rPr>
          <w:rFonts w:ascii="Courier New" w:hAnsi="Courier New" w:cs="Courier New"/>
          <w:sz w:val="20"/>
          <w:szCs w:val="20"/>
        </w:rPr>
        <w:t>│          400          │    0,6     │                 15                 │</w:t>
      </w:r>
    </w:p>
    <w:p w:rsidR="00773F9C" w:rsidRDefault="00773F9C">
      <w:pPr>
        <w:pStyle w:val="ConsPlusCell"/>
        <w:rPr>
          <w:rFonts w:ascii="Courier New" w:hAnsi="Courier New" w:cs="Courier New"/>
          <w:sz w:val="20"/>
          <w:szCs w:val="20"/>
        </w:rPr>
      </w:pPr>
      <w:r>
        <w:rPr>
          <w:rFonts w:ascii="Courier New" w:hAnsi="Courier New" w:cs="Courier New"/>
          <w:sz w:val="20"/>
          <w:szCs w:val="20"/>
        </w:rPr>
        <w:t>│                       │    0,8     │                 14                 │</w:t>
      </w:r>
    </w:p>
    <w:p w:rsidR="00773F9C" w:rsidRDefault="00773F9C">
      <w:pPr>
        <w:pStyle w:val="ConsPlusCell"/>
        <w:rPr>
          <w:rFonts w:ascii="Courier New" w:hAnsi="Courier New" w:cs="Courier New"/>
          <w:sz w:val="20"/>
          <w:szCs w:val="20"/>
        </w:rPr>
      </w:pPr>
      <w:r>
        <w:rPr>
          <w:rFonts w:ascii="Courier New" w:hAnsi="Courier New" w:cs="Courier New"/>
          <w:sz w:val="20"/>
          <w:szCs w:val="20"/>
        </w:rPr>
        <w:t>│                       │    1,25    │                 13                 │</w:t>
      </w:r>
    </w:p>
    <w:p w:rsidR="00773F9C" w:rsidRDefault="00773F9C">
      <w:pPr>
        <w:pStyle w:val="ConsPlusCell"/>
        <w:rPr>
          <w:rFonts w:ascii="Courier New" w:hAnsi="Courier New" w:cs="Courier New"/>
          <w:sz w:val="20"/>
          <w:szCs w:val="20"/>
        </w:rPr>
      </w:pPr>
      <w:r>
        <w:rPr>
          <w:rFonts w:ascii="Courier New" w:hAnsi="Courier New" w:cs="Courier New"/>
          <w:sz w:val="20"/>
          <w:szCs w:val="20"/>
        </w:rPr>
        <w:t>│                       │    2,0     │                 11                 │</w:t>
      </w:r>
    </w:p>
    <w:p w:rsidR="00773F9C" w:rsidRDefault="00773F9C">
      <w:pPr>
        <w:pStyle w:val="ConsPlusCell"/>
        <w:rPr>
          <w:rFonts w:ascii="Courier New" w:hAnsi="Courier New" w:cs="Courier New"/>
          <w:sz w:val="20"/>
          <w:szCs w:val="20"/>
        </w:rPr>
      </w:pPr>
      <w:r>
        <w:rPr>
          <w:rFonts w:ascii="Courier New" w:hAnsi="Courier New" w:cs="Courier New"/>
          <w:sz w:val="20"/>
          <w:szCs w:val="20"/>
        </w:rPr>
        <w:t>│                       │ 3 и более  │                 10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300          │    0,6     │                 13                 │</w:t>
      </w:r>
    </w:p>
    <w:p w:rsidR="00773F9C" w:rsidRDefault="00773F9C">
      <w:pPr>
        <w:pStyle w:val="ConsPlusCell"/>
        <w:rPr>
          <w:rFonts w:ascii="Courier New" w:hAnsi="Courier New" w:cs="Courier New"/>
          <w:sz w:val="20"/>
          <w:szCs w:val="20"/>
        </w:rPr>
      </w:pPr>
      <w:r>
        <w:rPr>
          <w:rFonts w:ascii="Courier New" w:hAnsi="Courier New" w:cs="Courier New"/>
          <w:sz w:val="20"/>
          <w:szCs w:val="20"/>
        </w:rPr>
        <w:t>│                       │    0,8     │                 12                 │</w:t>
      </w:r>
    </w:p>
    <w:p w:rsidR="00773F9C" w:rsidRDefault="00773F9C">
      <w:pPr>
        <w:pStyle w:val="ConsPlusCell"/>
        <w:rPr>
          <w:rFonts w:ascii="Courier New" w:hAnsi="Courier New" w:cs="Courier New"/>
          <w:sz w:val="20"/>
          <w:szCs w:val="20"/>
        </w:rPr>
      </w:pPr>
      <w:r>
        <w:rPr>
          <w:rFonts w:ascii="Courier New" w:hAnsi="Courier New" w:cs="Courier New"/>
          <w:sz w:val="20"/>
          <w:szCs w:val="20"/>
        </w:rPr>
        <w:t>│                       │    1,25    │                 10                 │</w:t>
      </w:r>
    </w:p>
    <w:p w:rsidR="00773F9C" w:rsidRDefault="00773F9C">
      <w:pPr>
        <w:pStyle w:val="ConsPlusCell"/>
        <w:rPr>
          <w:rFonts w:ascii="Courier New" w:hAnsi="Courier New" w:cs="Courier New"/>
          <w:sz w:val="20"/>
          <w:szCs w:val="20"/>
        </w:rPr>
      </w:pPr>
      <w:r>
        <w:rPr>
          <w:rFonts w:ascii="Courier New" w:hAnsi="Courier New" w:cs="Courier New"/>
          <w:sz w:val="20"/>
          <w:szCs w:val="20"/>
        </w:rPr>
        <w:t>│                       │    2,0     │                 9                  │</w:t>
      </w:r>
    </w:p>
    <w:p w:rsidR="00773F9C" w:rsidRDefault="00773F9C">
      <w:pPr>
        <w:pStyle w:val="ConsPlusCell"/>
        <w:rPr>
          <w:rFonts w:ascii="Courier New" w:hAnsi="Courier New" w:cs="Courier New"/>
          <w:sz w:val="20"/>
          <w:szCs w:val="20"/>
        </w:rPr>
      </w:pPr>
      <w:r>
        <w:rPr>
          <w:rFonts w:ascii="Courier New" w:hAnsi="Courier New" w:cs="Courier New"/>
          <w:sz w:val="20"/>
          <w:szCs w:val="20"/>
        </w:rPr>
        <w:t>│                       │ 3 и более  │                 8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200          │ 0,6 - 1,25 │                 11                 │</w:t>
      </w:r>
    </w:p>
    <w:p w:rsidR="00773F9C" w:rsidRDefault="00773F9C">
      <w:pPr>
        <w:pStyle w:val="ConsPlusCell"/>
        <w:rPr>
          <w:rFonts w:ascii="Courier New" w:hAnsi="Courier New" w:cs="Courier New"/>
          <w:sz w:val="20"/>
          <w:szCs w:val="20"/>
        </w:rPr>
      </w:pPr>
      <w:r>
        <w:rPr>
          <w:rFonts w:ascii="Courier New" w:hAnsi="Courier New" w:cs="Courier New"/>
          <w:sz w:val="20"/>
          <w:szCs w:val="20"/>
        </w:rPr>
        <w:t>│                       │ 1,25 - 3,0 │                 7                  │</w:t>
      </w:r>
    </w:p>
    <w:p w:rsidR="00773F9C" w:rsidRDefault="00773F9C">
      <w:pPr>
        <w:pStyle w:val="ConsPlusCell"/>
        <w:rPr>
          <w:rFonts w:ascii="Courier New" w:hAnsi="Courier New" w:cs="Courier New"/>
          <w:sz w:val="20"/>
          <w:szCs w:val="20"/>
        </w:rPr>
      </w:pPr>
      <w:r>
        <w:rPr>
          <w:rFonts w:ascii="Courier New" w:hAnsi="Courier New" w:cs="Courier New"/>
          <w:sz w:val="20"/>
          <w:szCs w:val="20"/>
        </w:rPr>
        <w:t>│                       │  Более 3   │                 6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150          │ 0,6 - 1,25 │                 8                  │</w:t>
      </w:r>
    </w:p>
    <w:p w:rsidR="00773F9C" w:rsidRDefault="00773F9C">
      <w:pPr>
        <w:pStyle w:val="ConsPlusCell"/>
        <w:rPr>
          <w:rFonts w:ascii="Courier New" w:hAnsi="Courier New" w:cs="Courier New"/>
          <w:sz w:val="20"/>
          <w:szCs w:val="20"/>
        </w:rPr>
      </w:pPr>
      <w:r>
        <w:rPr>
          <w:rFonts w:ascii="Courier New" w:hAnsi="Courier New" w:cs="Courier New"/>
          <w:sz w:val="20"/>
          <w:szCs w:val="20"/>
        </w:rPr>
        <w:t>│                       │ 1,25 - 3,0 │                 6                  │</w:t>
      </w:r>
    </w:p>
    <w:p w:rsidR="00773F9C" w:rsidRDefault="00773F9C">
      <w:pPr>
        <w:pStyle w:val="ConsPlusCell"/>
        <w:rPr>
          <w:rFonts w:ascii="Courier New" w:hAnsi="Courier New" w:cs="Courier New"/>
          <w:sz w:val="20"/>
          <w:szCs w:val="20"/>
        </w:rPr>
      </w:pPr>
      <w:r>
        <w:rPr>
          <w:rFonts w:ascii="Courier New" w:hAnsi="Courier New" w:cs="Courier New"/>
          <w:sz w:val="20"/>
          <w:szCs w:val="20"/>
        </w:rPr>
        <w:t>│                       │  Более 3   │                 5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100          │ 0,6 - 1,25 │                 7                  │</w:t>
      </w:r>
    </w:p>
    <w:p w:rsidR="00773F9C" w:rsidRDefault="00773F9C">
      <w:pPr>
        <w:pStyle w:val="ConsPlusCell"/>
        <w:rPr>
          <w:rFonts w:ascii="Courier New" w:hAnsi="Courier New" w:cs="Courier New"/>
          <w:sz w:val="20"/>
          <w:szCs w:val="20"/>
        </w:rPr>
      </w:pPr>
      <w:r>
        <w:rPr>
          <w:rFonts w:ascii="Courier New" w:hAnsi="Courier New" w:cs="Courier New"/>
          <w:sz w:val="20"/>
          <w:szCs w:val="20"/>
        </w:rPr>
        <w:t>│                       │ 1,25 - 3,0 │                 5                  │</w:t>
      </w:r>
    </w:p>
    <w:p w:rsidR="00773F9C" w:rsidRDefault="00773F9C">
      <w:pPr>
        <w:pStyle w:val="ConsPlusCell"/>
        <w:rPr>
          <w:rFonts w:ascii="Courier New" w:hAnsi="Courier New" w:cs="Courier New"/>
          <w:sz w:val="20"/>
          <w:szCs w:val="20"/>
        </w:rPr>
      </w:pPr>
      <w:r>
        <w:rPr>
          <w:rFonts w:ascii="Courier New" w:hAnsi="Courier New" w:cs="Courier New"/>
          <w:sz w:val="20"/>
          <w:szCs w:val="20"/>
        </w:rPr>
        <w:t>│                       │  Более 3   │                 4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Примечание. Значения максимальных удельных  мощностей  искусственного│</w:t>
      </w:r>
    </w:p>
    <w:p w:rsidR="00773F9C" w:rsidRDefault="00773F9C">
      <w:pPr>
        <w:pStyle w:val="ConsPlusCell"/>
        <w:rPr>
          <w:rFonts w:ascii="Courier New" w:hAnsi="Courier New" w:cs="Courier New"/>
          <w:sz w:val="20"/>
          <w:szCs w:val="20"/>
        </w:rPr>
      </w:pPr>
      <w:r>
        <w:rPr>
          <w:rFonts w:ascii="Courier New" w:hAnsi="Courier New" w:cs="Courier New"/>
          <w:sz w:val="20"/>
          <w:szCs w:val="20"/>
        </w:rPr>
        <w:t>│освещения для помещений  других  размеров  и  освещенностей  определяются│</w:t>
      </w:r>
    </w:p>
    <w:p w:rsidR="00773F9C" w:rsidRDefault="00773F9C">
      <w:pPr>
        <w:pStyle w:val="ConsPlusCell"/>
        <w:rPr>
          <w:rFonts w:ascii="Courier New" w:hAnsi="Courier New" w:cs="Courier New"/>
          <w:sz w:val="20"/>
          <w:szCs w:val="20"/>
        </w:rPr>
      </w:pPr>
      <w:r>
        <w:rPr>
          <w:rFonts w:ascii="Courier New" w:hAnsi="Courier New" w:cs="Courier New"/>
          <w:sz w:val="20"/>
          <w:szCs w:val="20"/>
        </w:rPr>
        <w:t>│интерполяцией.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7.14. Показатель ослепленности от светильников общего освещения (независимо от системы освещения) не должен превышать значений, указанных в </w:t>
      </w:r>
      <w:hyperlink w:anchor="Par65" w:history="1">
        <w:r>
          <w:rPr>
            <w:rFonts w:ascii="Calibri" w:hAnsi="Calibri" w:cs="Calibri"/>
            <w:color w:val="0000FF"/>
          </w:rPr>
          <w:t>таблице 1</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ослепленности не ограничивается для помещений, длина которых не превышает двойной высоты подвеса светильников над полом, а также для помещений с временным пребыванием людей и для площадок, предназначенных для прохода или обслуживания оборудования.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Для местного освещения рабочих мест следует использовать светильники с непросвечивающими отражателями. Светильники должны располагаться таким образом, чтобы их светящие элементы не попадали в поле зрения работающих на освещаемом рабочем месте и на других рабочих местах.</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освещение рабочих мест, как правило, должно быть оборудовано регуляторами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освещение зрительных работ с трехмерными объектами различения следует выполнять:</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диффузном отражении фона - светильником, отношение наибольшего линейного размера светящей поверхности которого к высоте расположения ее над рабочей поверхностью составляет не более 0,4 при направлении оптической оси в центр рабочей поверхности под углом не менее 30° к вертикали;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направленно-рассеянном и смешанном отражении фона - светильником, отношение наименьшего линейного размера светящей поверхности которого к высоте расположения ее над рабочей поверхностью составляет не менее 0,5, а ее яркость - от 2500 до 4000 кд/м</w:t>
      </w:r>
      <w:proofErr w:type="gramStart"/>
      <w:r>
        <w:rPr>
          <w:rFonts w:ascii="Calibri" w:hAnsi="Calibri" w:cs="Calibri"/>
        </w:rPr>
        <w:t>2</w:t>
      </w:r>
      <w:proofErr w:type="gramEnd"/>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Яркость рабочей поверхности не должна превышать значений, указанных в таблице 8.</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8</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Наибольшая допустимая яркость рабочих поверхностей</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условиям </w:t>
      </w:r>
      <w:proofErr w:type="gramStart"/>
      <w:r>
        <w:rPr>
          <w:rFonts w:ascii="Calibri" w:hAnsi="Calibri" w:cs="Calibri"/>
        </w:rPr>
        <w:t>отраженной</w:t>
      </w:r>
      <w:proofErr w:type="gramEnd"/>
      <w:r>
        <w:rPr>
          <w:rFonts w:ascii="Calibri" w:hAnsi="Calibri" w:cs="Calibri"/>
        </w:rPr>
        <w:t xml:space="preserve"> блескости</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Площадь рабочей поверхности, м</w:t>
      </w:r>
      <w:proofErr w:type="gramStart"/>
      <w:r>
        <w:rPr>
          <w:rFonts w:ascii="Courier New" w:hAnsi="Courier New" w:cs="Courier New"/>
          <w:sz w:val="20"/>
          <w:szCs w:val="20"/>
        </w:rPr>
        <w:t>2</w:t>
      </w:r>
      <w:proofErr w:type="gramEnd"/>
      <w:r>
        <w:rPr>
          <w:rFonts w:ascii="Courier New" w:hAnsi="Courier New" w:cs="Courier New"/>
          <w:sz w:val="20"/>
          <w:szCs w:val="20"/>
        </w:rPr>
        <w:t xml:space="preserve">  │ Наибольшая допустимая яркость, кд/м2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Менее 0,0001           │                 2000                 │</w:t>
      </w:r>
    </w:p>
    <w:p w:rsidR="00773F9C" w:rsidRDefault="00773F9C">
      <w:pPr>
        <w:pStyle w:val="ConsPlusCell"/>
        <w:rPr>
          <w:rFonts w:ascii="Courier New" w:hAnsi="Courier New" w:cs="Courier New"/>
          <w:sz w:val="20"/>
          <w:szCs w:val="20"/>
        </w:rPr>
      </w:pPr>
      <w:r>
        <w:rPr>
          <w:rFonts w:ascii="Courier New" w:hAnsi="Courier New" w:cs="Courier New"/>
          <w:sz w:val="20"/>
          <w:szCs w:val="20"/>
        </w:rPr>
        <w:t>│        От 0,0001 до 0,001        │                 1500                 │</w:t>
      </w:r>
    </w:p>
    <w:p w:rsidR="00773F9C" w:rsidRDefault="00773F9C">
      <w:pPr>
        <w:pStyle w:val="ConsPlusCell"/>
        <w:rPr>
          <w:rFonts w:ascii="Courier New" w:hAnsi="Courier New" w:cs="Courier New"/>
          <w:sz w:val="20"/>
          <w:szCs w:val="20"/>
        </w:rPr>
      </w:pPr>
      <w:r>
        <w:rPr>
          <w:rFonts w:ascii="Courier New" w:hAnsi="Courier New" w:cs="Courier New"/>
          <w:sz w:val="20"/>
          <w:szCs w:val="20"/>
        </w:rPr>
        <w:t>│         " 0,001   " 0,01         │                 1000                 │</w:t>
      </w:r>
    </w:p>
    <w:p w:rsidR="00773F9C" w:rsidRDefault="00773F9C">
      <w:pPr>
        <w:pStyle w:val="ConsPlusCell"/>
        <w:rPr>
          <w:rFonts w:ascii="Courier New" w:hAnsi="Courier New" w:cs="Courier New"/>
          <w:sz w:val="20"/>
          <w:szCs w:val="20"/>
        </w:rPr>
      </w:pPr>
      <w:r>
        <w:rPr>
          <w:rFonts w:ascii="Courier New" w:hAnsi="Courier New" w:cs="Courier New"/>
          <w:sz w:val="20"/>
          <w:szCs w:val="20"/>
        </w:rPr>
        <w:t>│         " 0,01    " 0,1          │                 750                  │</w:t>
      </w:r>
    </w:p>
    <w:p w:rsidR="00773F9C" w:rsidRDefault="00773F9C">
      <w:pPr>
        <w:pStyle w:val="ConsPlusCell"/>
        <w:rPr>
          <w:rFonts w:ascii="Courier New" w:hAnsi="Courier New" w:cs="Courier New"/>
          <w:sz w:val="20"/>
          <w:szCs w:val="20"/>
        </w:rPr>
      </w:pPr>
      <w:r>
        <w:rPr>
          <w:rFonts w:ascii="Courier New" w:hAnsi="Courier New" w:cs="Courier New"/>
          <w:sz w:val="20"/>
          <w:szCs w:val="20"/>
        </w:rPr>
        <w:t>│            Более 0,1             │                 500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Коэффициент пульсации освещенности на рабочих поверхностях не должен превышать значений, указанных в </w:t>
      </w:r>
      <w:hyperlink w:anchor="Par65" w:history="1">
        <w:r>
          <w:rPr>
            <w:rFonts w:ascii="Calibri" w:hAnsi="Calibri" w:cs="Calibri"/>
            <w:color w:val="0000FF"/>
          </w:rPr>
          <w:t>таблице 1</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пульсации не ограничивается </w:t>
      </w:r>
      <w:proofErr w:type="gramStart"/>
      <w:r>
        <w:rPr>
          <w:rFonts w:ascii="Calibri" w:hAnsi="Calibri" w:cs="Calibri"/>
        </w:rPr>
        <w:t>для помещений с периодическим пребыванием людей при отсутствии в них условий для возникновения</w:t>
      </w:r>
      <w:proofErr w:type="gramEnd"/>
      <w:r>
        <w:rPr>
          <w:rFonts w:ascii="Calibri" w:hAnsi="Calibri" w:cs="Calibri"/>
        </w:rPr>
        <w:t xml:space="preserve"> стробоскопического эффекта. В помещениях, где возможно возникновение стробоскопического эффекта, коэффициент пульсации освещенности должен быть менее 10% за счет применения источников света со специальными устройствами питания (светодиоды постоянного тока, люминесцентные лампы с электронными пускорегулирующими устройствами), включения соседних разрядных источников света в три фазы питающего напряжения.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Освещение помещений общественных,</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жилых и вспомогательных зданий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7.18. Выбор источников света по цветовым характеристикам для общественных, жилых и вспомогательных помещений следует производить на основании </w:t>
      </w:r>
      <w:hyperlink w:anchor="Par2463" w:history="1">
        <w:r>
          <w:rPr>
            <w:rFonts w:ascii="Calibri" w:hAnsi="Calibri" w:cs="Calibri"/>
            <w:color w:val="0000FF"/>
          </w:rPr>
          <w:t>Приложения</w:t>
        </w:r>
        <w:proofErr w:type="gramStart"/>
        <w:r>
          <w:rPr>
            <w:rFonts w:ascii="Calibri" w:hAnsi="Calibri" w:cs="Calibri"/>
            <w:color w:val="0000FF"/>
          </w:rPr>
          <w:t xml:space="preserve"> И</w:t>
        </w:r>
        <w:proofErr w:type="gramEnd"/>
      </w:hyperlink>
      <w:r>
        <w:rPr>
          <w:rFonts w:ascii="Calibri" w:hAnsi="Calibri" w:cs="Calibri"/>
        </w:rPr>
        <w:t xml:space="preserve"> с учетом </w:t>
      </w:r>
      <w:hyperlink w:anchor="Par613" w:history="1">
        <w:r>
          <w:rPr>
            <w:rFonts w:ascii="Calibri" w:hAnsi="Calibri" w:cs="Calibri"/>
            <w:color w:val="0000FF"/>
          </w:rPr>
          <w:t>7.3</w:t>
        </w:r>
      </w:hyperlink>
      <w:r>
        <w:rPr>
          <w:rFonts w:ascii="Calibri" w:hAnsi="Calibri" w:cs="Calibri"/>
        </w:rPr>
        <w:t xml:space="preserve"> и </w:t>
      </w:r>
      <w:hyperlink w:anchor="Par617" w:history="1">
        <w:r>
          <w:rPr>
            <w:rFonts w:ascii="Calibri" w:hAnsi="Calibri" w:cs="Calibri"/>
            <w:color w:val="0000FF"/>
          </w:rPr>
          <w:t>7.4</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учреждениях дошкольного, школьного и профессионально-технического образования, а также в основных функциональных помещениях лечебно-профилактических учреждений следует применять люминесцентные (в том числе компактные) лампы и галогенные лампы накаливания.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общественных помещениях использование галогенных ламп накаливания для общего освещения допускается только для обеспечения архитектурно-художественных требований.</w:t>
      </w:r>
    </w:p>
    <w:p w:rsidR="00773F9C" w:rsidRDefault="00773F9C">
      <w:pPr>
        <w:widowControl w:val="0"/>
        <w:autoSpaceDE w:val="0"/>
        <w:autoSpaceDN w:val="0"/>
        <w:adjustRightInd w:val="0"/>
        <w:spacing w:after="0" w:line="240" w:lineRule="auto"/>
        <w:ind w:firstLine="540"/>
        <w:jc w:val="both"/>
        <w:rPr>
          <w:rFonts w:ascii="Calibri" w:hAnsi="Calibri" w:cs="Calibri"/>
        </w:rPr>
      </w:pPr>
      <w:bookmarkStart w:id="27" w:name="Par762"/>
      <w:bookmarkEnd w:id="27"/>
      <w:r>
        <w:rPr>
          <w:rFonts w:ascii="Calibri" w:hAnsi="Calibri" w:cs="Calibri"/>
        </w:rPr>
        <w:t>7.19. В целях контроля за энергопотреблением устанавливаются требования к максимально допустимой удельной установленной мощности общего искусственного освещения помещений общественных зданий разрядов</w:t>
      </w:r>
      <w:proofErr w:type="gramStart"/>
      <w:r>
        <w:rPr>
          <w:rFonts w:ascii="Calibri" w:hAnsi="Calibri" w:cs="Calibri"/>
        </w:rPr>
        <w:t xml:space="preserve"> А</w:t>
      </w:r>
      <w:proofErr w:type="gramEnd"/>
      <w:r>
        <w:rPr>
          <w:rFonts w:ascii="Calibri" w:hAnsi="Calibri" w:cs="Calibri"/>
        </w:rPr>
        <w:t xml:space="preserve"> - В.</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Удельные установленные мощности общего искусственного освещения не должны превышать максимально допустимых величин, приведенных в таблице 9.</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9</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28" w:name="Par767"/>
      <w:bookmarkEnd w:id="28"/>
      <w:r>
        <w:rPr>
          <w:rFonts w:ascii="Calibri" w:hAnsi="Calibri" w:cs="Calibri"/>
        </w:rPr>
        <w:t>Максимально допустимые удельные установленные мощности</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искусственного освещения в помещениях общественных зданий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Освещенность на </w:t>
      </w:r>
      <w:proofErr w:type="gramStart"/>
      <w:r>
        <w:rPr>
          <w:rFonts w:ascii="Courier New" w:hAnsi="Courier New" w:cs="Courier New"/>
          <w:sz w:val="20"/>
          <w:szCs w:val="20"/>
        </w:rPr>
        <w:t>рабочей</w:t>
      </w:r>
      <w:proofErr w:type="gramEnd"/>
      <w:r>
        <w:rPr>
          <w:rFonts w:ascii="Courier New" w:hAnsi="Courier New" w:cs="Courier New"/>
          <w:sz w:val="20"/>
          <w:szCs w:val="20"/>
        </w:rPr>
        <w:t xml:space="preserve">  │  Индекс  │  Максимально допустимая удельная  │</w:t>
      </w:r>
    </w:p>
    <w:p w:rsidR="00773F9C" w:rsidRDefault="00773F9C">
      <w:pPr>
        <w:pStyle w:val="ConsPlusCell"/>
        <w:rPr>
          <w:rFonts w:ascii="Courier New" w:hAnsi="Courier New" w:cs="Courier New"/>
          <w:sz w:val="20"/>
          <w:szCs w:val="20"/>
        </w:rPr>
      </w:pPr>
      <w:r>
        <w:rPr>
          <w:rFonts w:ascii="Courier New" w:hAnsi="Courier New" w:cs="Courier New"/>
          <w:sz w:val="20"/>
          <w:szCs w:val="20"/>
        </w:rPr>
        <w:t>│     поверхности, лк      │помещения │  установленная мощность, Вт/м</w:t>
      </w:r>
      <w:proofErr w:type="gramStart"/>
      <w:r>
        <w:rPr>
          <w:rFonts w:ascii="Courier New" w:hAnsi="Courier New" w:cs="Courier New"/>
          <w:sz w:val="20"/>
          <w:szCs w:val="20"/>
        </w:rPr>
        <w:t>2</w:t>
      </w:r>
      <w:proofErr w:type="gramEnd"/>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          │             не более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1             │    2     │                 3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500            │   0,6    │                42                 │</w:t>
      </w:r>
    </w:p>
    <w:p w:rsidR="00773F9C" w:rsidRDefault="00773F9C">
      <w:pPr>
        <w:pStyle w:val="ConsPlusCell"/>
        <w:rPr>
          <w:rFonts w:ascii="Courier New" w:hAnsi="Courier New" w:cs="Courier New"/>
          <w:sz w:val="20"/>
          <w:szCs w:val="20"/>
        </w:rPr>
      </w:pPr>
      <w:r>
        <w:rPr>
          <w:rFonts w:ascii="Courier New" w:hAnsi="Courier New" w:cs="Courier New"/>
          <w:sz w:val="20"/>
          <w:szCs w:val="20"/>
        </w:rPr>
        <w:t>│                          │   0,8    │                39                 │</w:t>
      </w:r>
    </w:p>
    <w:p w:rsidR="00773F9C" w:rsidRDefault="00773F9C">
      <w:pPr>
        <w:pStyle w:val="ConsPlusCell"/>
        <w:rPr>
          <w:rFonts w:ascii="Courier New" w:hAnsi="Courier New" w:cs="Courier New"/>
          <w:sz w:val="20"/>
          <w:szCs w:val="20"/>
        </w:rPr>
      </w:pPr>
      <w:r>
        <w:rPr>
          <w:rFonts w:ascii="Courier New" w:hAnsi="Courier New" w:cs="Courier New"/>
          <w:sz w:val="20"/>
          <w:szCs w:val="20"/>
        </w:rPr>
        <w:t>│                          │   1,25   │                35                 │</w:t>
      </w:r>
    </w:p>
    <w:p w:rsidR="00773F9C" w:rsidRDefault="00773F9C">
      <w:pPr>
        <w:pStyle w:val="ConsPlusCell"/>
        <w:rPr>
          <w:rFonts w:ascii="Courier New" w:hAnsi="Courier New" w:cs="Courier New"/>
          <w:sz w:val="20"/>
          <w:szCs w:val="20"/>
        </w:rPr>
      </w:pPr>
      <w:r>
        <w:rPr>
          <w:rFonts w:ascii="Courier New" w:hAnsi="Courier New" w:cs="Courier New"/>
          <w:sz w:val="20"/>
          <w:szCs w:val="20"/>
        </w:rPr>
        <w:t>│                          │   2,0    │                31                 │</w:t>
      </w:r>
    </w:p>
    <w:p w:rsidR="00773F9C" w:rsidRDefault="00773F9C">
      <w:pPr>
        <w:pStyle w:val="ConsPlusCell"/>
        <w:rPr>
          <w:rFonts w:ascii="Courier New" w:hAnsi="Courier New" w:cs="Courier New"/>
          <w:sz w:val="20"/>
          <w:szCs w:val="20"/>
        </w:rPr>
      </w:pPr>
      <w:r>
        <w:rPr>
          <w:rFonts w:ascii="Courier New" w:hAnsi="Courier New" w:cs="Courier New"/>
          <w:sz w:val="20"/>
          <w:szCs w:val="20"/>
        </w:rPr>
        <w:t>│                          │3 и более │                28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400            │   0,6    │                30                 │</w:t>
      </w:r>
    </w:p>
    <w:p w:rsidR="00773F9C" w:rsidRDefault="00773F9C">
      <w:pPr>
        <w:pStyle w:val="ConsPlusCell"/>
        <w:rPr>
          <w:rFonts w:ascii="Courier New" w:hAnsi="Courier New" w:cs="Courier New"/>
          <w:sz w:val="20"/>
          <w:szCs w:val="20"/>
        </w:rPr>
      </w:pPr>
      <w:r>
        <w:rPr>
          <w:rFonts w:ascii="Courier New" w:hAnsi="Courier New" w:cs="Courier New"/>
          <w:sz w:val="20"/>
          <w:szCs w:val="20"/>
        </w:rPr>
        <w:t>│                          │   0,8    │                28                 │</w:t>
      </w:r>
    </w:p>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                          │   1,25   │                25                 │</w:t>
      </w:r>
    </w:p>
    <w:p w:rsidR="00773F9C" w:rsidRDefault="00773F9C">
      <w:pPr>
        <w:pStyle w:val="ConsPlusCell"/>
        <w:rPr>
          <w:rFonts w:ascii="Courier New" w:hAnsi="Courier New" w:cs="Courier New"/>
          <w:sz w:val="20"/>
          <w:szCs w:val="20"/>
        </w:rPr>
      </w:pPr>
      <w:r>
        <w:rPr>
          <w:rFonts w:ascii="Courier New" w:hAnsi="Courier New" w:cs="Courier New"/>
          <w:sz w:val="20"/>
          <w:szCs w:val="20"/>
        </w:rPr>
        <w:t>│                          │   2,0    │                22                 │</w:t>
      </w:r>
    </w:p>
    <w:p w:rsidR="00773F9C" w:rsidRDefault="00773F9C">
      <w:pPr>
        <w:pStyle w:val="ConsPlusCell"/>
        <w:rPr>
          <w:rFonts w:ascii="Courier New" w:hAnsi="Courier New" w:cs="Courier New"/>
          <w:sz w:val="20"/>
          <w:szCs w:val="20"/>
        </w:rPr>
      </w:pPr>
      <w:r>
        <w:rPr>
          <w:rFonts w:ascii="Courier New" w:hAnsi="Courier New" w:cs="Courier New"/>
          <w:sz w:val="20"/>
          <w:szCs w:val="20"/>
        </w:rPr>
        <w:t>│                          │3 и более │                20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300            │   0,6    │                25                 │</w:t>
      </w:r>
    </w:p>
    <w:p w:rsidR="00773F9C" w:rsidRDefault="00773F9C">
      <w:pPr>
        <w:pStyle w:val="ConsPlusCell"/>
        <w:rPr>
          <w:rFonts w:ascii="Courier New" w:hAnsi="Courier New" w:cs="Courier New"/>
          <w:sz w:val="20"/>
          <w:szCs w:val="20"/>
        </w:rPr>
      </w:pPr>
      <w:r>
        <w:rPr>
          <w:rFonts w:ascii="Courier New" w:hAnsi="Courier New" w:cs="Courier New"/>
          <w:sz w:val="20"/>
          <w:szCs w:val="20"/>
        </w:rPr>
        <w:t>│                          │   0,8    │                23                 │</w:t>
      </w:r>
    </w:p>
    <w:p w:rsidR="00773F9C" w:rsidRDefault="00773F9C">
      <w:pPr>
        <w:pStyle w:val="ConsPlusCell"/>
        <w:rPr>
          <w:rFonts w:ascii="Courier New" w:hAnsi="Courier New" w:cs="Courier New"/>
          <w:sz w:val="20"/>
          <w:szCs w:val="20"/>
        </w:rPr>
      </w:pPr>
      <w:r>
        <w:rPr>
          <w:rFonts w:ascii="Courier New" w:hAnsi="Courier New" w:cs="Courier New"/>
          <w:sz w:val="20"/>
          <w:szCs w:val="20"/>
        </w:rPr>
        <w:t>│                          │   1,25   │                20                 │</w:t>
      </w:r>
    </w:p>
    <w:p w:rsidR="00773F9C" w:rsidRDefault="00773F9C">
      <w:pPr>
        <w:pStyle w:val="ConsPlusCell"/>
        <w:rPr>
          <w:rFonts w:ascii="Courier New" w:hAnsi="Courier New" w:cs="Courier New"/>
          <w:sz w:val="20"/>
          <w:szCs w:val="20"/>
        </w:rPr>
      </w:pPr>
      <w:r>
        <w:rPr>
          <w:rFonts w:ascii="Courier New" w:hAnsi="Courier New" w:cs="Courier New"/>
          <w:sz w:val="20"/>
          <w:szCs w:val="20"/>
        </w:rPr>
        <w:t>│                          │   2,0    │                18                 │</w:t>
      </w:r>
    </w:p>
    <w:p w:rsidR="00773F9C" w:rsidRDefault="00773F9C">
      <w:pPr>
        <w:pStyle w:val="ConsPlusCell"/>
        <w:rPr>
          <w:rFonts w:ascii="Courier New" w:hAnsi="Courier New" w:cs="Courier New"/>
          <w:sz w:val="20"/>
          <w:szCs w:val="20"/>
        </w:rPr>
      </w:pPr>
      <w:r>
        <w:rPr>
          <w:rFonts w:ascii="Courier New" w:hAnsi="Courier New" w:cs="Courier New"/>
          <w:sz w:val="20"/>
          <w:szCs w:val="20"/>
        </w:rPr>
        <w:t>│                          │3 и более │                16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200            │0,6 - 1,25│                18                 │</w:t>
      </w:r>
    </w:p>
    <w:p w:rsidR="00773F9C" w:rsidRDefault="00773F9C">
      <w:pPr>
        <w:pStyle w:val="ConsPlusCell"/>
        <w:rPr>
          <w:rFonts w:ascii="Courier New" w:hAnsi="Courier New" w:cs="Courier New"/>
          <w:sz w:val="20"/>
          <w:szCs w:val="20"/>
        </w:rPr>
      </w:pPr>
      <w:r>
        <w:rPr>
          <w:rFonts w:ascii="Courier New" w:hAnsi="Courier New" w:cs="Courier New"/>
          <w:sz w:val="20"/>
          <w:szCs w:val="20"/>
        </w:rPr>
        <w:t>│                          │1,25 - 3,0│                14                 │</w:t>
      </w:r>
    </w:p>
    <w:p w:rsidR="00773F9C" w:rsidRDefault="00773F9C">
      <w:pPr>
        <w:pStyle w:val="ConsPlusCell"/>
        <w:rPr>
          <w:rFonts w:ascii="Courier New" w:hAnsi="Courier New" w:cs="Courier New"/>
          <w:sz w:val="20"/>
          <w:szCs w:val="20"/>
        </w:rPr>
      </w:pPr>
      <w:r>
        <w:rPr>
          <w:rFonts w:ascii="Courier New" w:hAnsi="Courier New" w:cs="Courier New"/>
          <w:sz w:val="20"/>
          <w:szCs w:val="20"/>
        </w:rPr>
        <w:t>│                          │ Более 3  │                12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150            │0,6 - 1,25│                15                 │</w:t>
      </w:r>
    </w:p>
    <w:p w:rsidR="00773F9C" w:rsidRDefault="00773F9C">
      <w:pPr>
        <w:pStyle w:val="ConsPlusCell"/>
        <w:rPr>
          <w:rFonts w:ascii="Courier New" w:hAnsi="Courier New" w:cs="Courier New"/>
          <w:sz w:val="20"/>
          <w:szCs w:val="20"/>
        </w:rPr>
      </w:pPr>
      <w:r>
        <w:rPr>
          <w:rFonts w:ascii="Courier New" w:hAnsi="Courier New" w:cs="Courier New"/>
          <w:sz w:val="20"/>
          <w:szCs w:val="20"/>
        </w:rPr>
        <w:t>│                          │1,25 - 3,0│                12                 │</w:t>
      </w:r>
    </w:p>
    <w:p w:rsidR="00773F9C" w:rsidRDefault="00773F9C">
      <w:pPr>
        <w:pStyle w:val="ConsPlusCell"/>
        <w:rPr>
          <w:rFonts w:ascii="Courier New" w:hAnsi="Courier New" w:cs="Courier New"/>
          <w:sz w:val="20"/>
          <w:szCs w:val="20"/>
        </w:rPr>
      </w:pPr>
      <w:r>
        <w:rPr>
          <w:rFonts w:ascii="Courier New" w:hAnsi="Courier New" w:cs="Courier New"/>
          <w:sz w:val="20"/>
          <w:szCs w:val="20"/>
        </w:rPr>
        <w:t>│                          │ Более 3  │                10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100            │0,6 - 1,25│                12                 │</w:t>
      </w:r>
    </w:p>
    <w:p w:rsidR="00773F9C" w:rsidRDefault="00773F9C">
      <w:pPr>
        <w:pStyle w:val="ConsPlusCell"/>
        <w:rPr>
          <w:rFonts w:ascii="Courier New" w:hAnsi="Courier New" w:cs="Courier New"/>
          <w:sz w:val="20"/>
          <w:szCs w:val="20"/>
        </w:rPr>
      </w:pPr>
      <w:r>
        <w:rPr>
          <w:rFonts w:ascii="Courier New" w:hAnsi="Courier New" w:cs="Courier New"/>
          <w:sz w:val="20"/>
          <w:szCs w:val="20"/>
        </w:rPr>
        <w:t>│                          │1,25 - 3,0│                10                 │</w:t>
      </w:r>
    </w:p>
    <w:p w:rsidR="00773F9C" w:rsidRDefault="00773F9C">
      <w:pPr>
        <w:pStyle w:val="ConsPlusCell"/>
        <w:rPr>
          <w:rFonts w:ascii="Courier New" w:hAnsi="Courier New" w:cs="Courier New"/>
          <w:sz w:val="20"/>
          <w:szCs w:val="20"/>
        </w:rPr>
      </w:pPr>
      <w:r>
        <w:rPr>
          <w:rFonts w:ascii="Courier New" w:hAnsi="Courier New" w:cs="Courier New"/>
          <w:sz w:val="20"/>
          <w:szCs w:val="20"/>
        </w:rPr>
        <w:t>│                          │ Более 3  │                 8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Примечание. Значения  в  </w:t>
      </w:r>
      <w:hyperlink w:anchor="Par767" w:history="1">
        <w:r>
          <w:rPr>
            <w:rFonts w:ascii="Courier New" w:hAnsi="Courier New" w:cs="Courier New"/>
            <w:color w:val="0000FF"/>
            <w:sz w:val="20"/>
            <w:szCs w:val="20"/>
          </w:rPr>
          <w:t>таблице  9</w:t>
        </w:r>
      </w:hyperlink>
      <w:r>
        <w:rPr>
          <w:rFonts w:ascii="Courier New" w:hAnsi="Courier New" w:cs="Courier New"/>
          <w:sz w:val="20"/>
          <w:szCs w:val="20"/>
        </w:rPr>
        <w:t xml:space="preserve">  приведены с  учетом  потребления│</w:t>
      </w:r>
    </w:p>
    <w:p w:rsidR="00773F9C" w:rsidRDefault="00773F9C">
      <w:pPr>
        <w:pStyle w:val="ConsPlusCell"/>
        <w:rPr>
          <w:rFonts w:ascii="Courier New" w:hAnsi="Courier New" w:cs="Courier New"/>
          <w:sz w:val="20"/>
          <w:szCs w:val="20"/>
        </w:rPr>
      </w:pPr>
      <w:r>
        <w:rPr>
          <w:rFonts w:ascii="Courier New" w:hAnsi="Courier New" w:cs="Courier New"/>
          <w:sz w:val="20"/>
          <w:szCs w:val="20"/>
        </w:rPr>
        <w:t>│мощности  пускорегулирующих  устройств,  а  также  устройств   управления│</w:t>
      </w:r>
    </w:p>
    <w:p w:rsidR="00773F9C" w:rsidRDefault="00773F9C">
      <w:pPr>
        <w:pStyle w:val="ConsPlusCell"/>
        <w:rPr>
          <w:rFonts w:ascii="Courier New" w:hAnsi="Courier New" w:cs="Courier New"/>
          <w:sz w:val="20"/>
          <w:szCs w:val="20"/>
        </w:rPr>
      </w:pPr>
      <w:r>
        <w:rPr>
          <w:rFonts w:ascii="Courier New" w:hAnsi="Courier New" w:cs="Courier New"/>
          <w:sz w:val="20"/>
          <w:szCs w:val="20"/>
        </w:rPr>
        <w:t>│освещением.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bookmarkStart w:id="29" w:name="Par812"/>
      <w:bookmarkEnd w:id="29"/>
      <w:r>
        <w:rPr>
          <w:rFonts w:ascii="Calibri" w:hAnsi="Calibri" w:cs="Calibri"/>
        </w:rPr>
        <w:t xml:space="preserve">7.20. Нормы освещенности, приведенные в </w:t>
      </w:r>
      <w:hyperlink w:anchor="Par227" w:history="1">
        <w:r>
          <w:rPr>
            <w:rFonts w:ascii="Calibri" w:hAnsi="Calibri" w:cs="Calibri"/>
            <w:color w:val="0000FF"/>
          </w:rPr>
          <w:t>таблице 2</w:t>
        </w:r>
      </w:hyperlink>
      <w:r>
        <w:rPr>
          <w:rFonts w:ascii="Calibri" w:hAnsi="Calibri" w:cs="Calibri"/>
        </w:rPr>
        <w:t>, следует повышать на одну ступень шкалы освещенности в следующих случаях:</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работах разрядов</w:t>
      </w:r>
      <w:proofErr w:type="gramStart"/>
      <w:r>
        <w:rPr>
          <w:rFonts w:ascii="Calibri" w:hAnsi="Calibri" w:cs="Calibri"/>
        </w:rPr>
        <w:t xml:space="preserve"> А</w:t>
      </w:r>
      <w:proofErr w:type="gramEnd"/>
      <w:r>
        <w:rPr>
          <w:rFonts w:ascii="Calibri" w:hAnsi="Calibri" w:cs="Calibri"/>
        </w:rPr>
        <w:t xml:space="preserve"> - В при специальных повышенных санитарных требованиях (например, в некоторых помещениях общественного питания и торговли);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отсутствии в помещении с постоянным пребыванием людей естественного света;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повышенных требованиях к насыщенности помещения светом для зрительных работ разрядов Г - Е (зрительные и концертные залы, фойе уникальных зданий и т.п.);</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применении системы комбинированного освещения административных зданий (кабинеты, рабочие комнаты, читальные залы библиотеки);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помещениях, где более половины работающих старше 40 лет.</w:t>
      </w:r>
    </w:p>
    <w:p w:rsidR="00773F9C" w:rsidRDefault="00773F9C">
      <w:pPr>
        <w:widowControl w:val="0"/>
        <w:autoSpaceDE w:val="0"/>
        <w:autoSpaceDN w:val="0"/>
        <w:adjustRightInd w:val="0"/>
        <w:spacing w:after="0" w:line="240" w:lineRule="auto"/>
        <w:ind w:firstLine="540"/>
        <w:jc w:val="both"/>
        <w:rPr>
          <w:rFonts w:ascii="Calibri" w:hAnsi="Calibri" w:cs="Calibri"/>
        </w:rPr>
      </w:pPr>
      <w:bookmarkStart w:id="30" w:name="Par818"/>
      <w:bookmarkEnd w:id="30"/>
      <w:r>
        <w:rPr>
          <w:rFonts w:ascii="Calibri" w:hAnsi="Calibri" w:cs="Calibri"/>
        </w:rPr>
        <w:t xml:space="preserve">7.21. Нормы освещенности, приведенные в </w:t>
      </w:r>
      <w:hyperlink w:anchor="Par227" w:history="1">
        <w:r>
          <w:rPr>
            <w:rFonts w:ascii="Calibri" w:hAnsi="Calibri" w:cs="Calibri"/>
            <w:color w:val="0000FF"/>
          </w:rPr>
          <w:t>таблице 2</w:t>
        </w:r>
      </w:hyperlink>
      <w:r>
        <w:rPr>
          <w:rFonts w:ascii="Calibri" w:hAnsi="Calibri" w:cs="Calibri"/>
        </w:rPr>
        <w:t xml:space="preserve"> и </w:t>
      </w:r>
      <w:hyperlink w:anchor="Par2463" w:history="1">
        <w:r>
          <w:rPr>
            <w:rFonts w:ascii="Calibri" w:hAnsi="Calibri" w:cs="Calibri"/>
            <w:color w:val="0000FF"/>
          </w:rPr>
          <w:t>Приложении</w:t>
        </w:r>
        <w:proofErr w:type="gramStart"/>
        <w:r>
          <w:rPr>
            <w:rFonts w:ascii="Calibri" w:hAnsi="Calibri" w:cs="Calibri"/>
            <w:color w:val="0000FF"/>
          </w:rPr>
          <w:t xml:space="preserve"> И</w:t>
        </w:r>
        <w:proofErr w:type="gramEnd"/>
      </w:hyperlink>
      <w:r>
        <w:rPr>
          <w:rFonts w:ascii="Calibri" w:hAnsi="Calibri" w:cs="Calibri"/>
        </w:rPr>
        <w:t xml:space="preserve">, следует снижать на одну ступень по шкале освещенности для разрядов Г - Е при использовании источников света улучшенной цветопередачи </w:t>
      </w:r>
      <w:r w:rsidR="008C199C" w:rsidRPr="008C199C">
        <w:rPr>
          <w:rFonts w:ascii="Calibri" w:hAnsi="Calibri" w:cs="Calibri"/>
          <w:position w:val="-8"/>
        </w:rPr>
        <w:pict>
          <v:shape id="_x0000_i1042" type="#_x0000_t75" style="width:48pt;height:18pt">
            <v:imagedata r:id="rId39" o:title=""/>
          </v:shape>
        </w:pict>
      </w:r>
      <w:r>
        <w:rPr>
          <w:rFonts w:ascii="Calibri" w:hAnsi="Calibri" w:cs="Calibri"/>
        </w:rPr>
        <w:t xml:space="preserve"> при условии сохранения нормы по коэффициенту пульсации.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В установках декоративно-художественного освещения помещений общественных зданий с разрядами зрительных работ Г - Е допускается выбор освещенности в соответствии с архитектурными требованиями, при этом для обеспечения возможности свободного ориентирования в помещении наименьшая освещенность условной горизонтальной поверхности должна быть не менее 100 лк.</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где необходимо обеспечить цилиндрическую освещенность, средневзвешенный по поверхности коэффициент отражения стен должен быть не менее 40%, а потолка - не менее 50%.</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В помещениях общественных зданий, как правило, следует применять систему общего освещения. Допускается применение системы комбинированного освещения в помещениях административных зданий, где выполняется зрительная работа</w:t>
      </w:r>
      <w:proofErr w:type="gramStart"/>
      <w:r>
        <w:rPr>
          <w:rFonts w:ascii="Calibri" w:hAnsi="Calibri" w:cs="Calibri"/>
        </w:rPr>
        <w:t xml:space="preserve"> А</w:t>
      </w:r>
      <w:proofErr w:type="gramEnd"/>
      <w:r>
        <w:rPr>
          <w:rFonts w:ascii="Calibri" w:hAnsi="Calibri" w:cs="Calibri"/>
        </w:rPr>
        <w:t xml:space="preserve"> - В разрядов (например, кабинеты, рабочие комнаты, читальные залы библиотек и архивов и т.п.). При этом нормируемая освещенность на рабочей поверхности повышается согласно </w:t>
      </w:r>
      <w:hyperlink w:anchor="Par762" w:history="1">
        <w:r>
          <w:rPr>
            <w:rFonts w:ascii="Calibri" w:hAnsi="Calibri" w:cs="Calibri"/>
            <w:color w:val="0000FF"/>
          </w:rPr>
          <w:t>7.19</w:t>
        </w:r>
      </w:hyperlink>
      <w:r>
        <w:rPr>
          <w:rFonts w:ascii="Calibri" w:hAnsi="Calibri" w:cs="Calibri"/>
        </w:rPr>
        <w:t xml:space="preserve">, а освещенность от общего освещения должна составлять не менее 70% значений по </w:t>
      </w:r>
      <w:hyperlink w:anchor="Par227" w:history="1">
        <w:r>
          <w:rPr>
            <w:rFonts w:ascii="Calibri" w:hAnsi="Calibri" w:cs="Calibri"/>
            <w:color w:val="0000FF"/>
          </w:rPr>
          <w:t>таблице 2</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предприятиях бытового обслуживания в сопутствующих помещениях производственного характера, где выполняются зрительные работы I - IV разрядов (например, помещения ювелирных </w:t>
      </w:r>
      <w:r>
        <w:rPr>
          <w:rFonts w:ascii="Calibri" w:hAnsi="Calibri" w:cs="Calibri"/>
        </w:rPr>
        <w:lastRenderedPageBreak/>
        <w:t xml:space="preserve">и граверных работ, ремонта часов, теле- и радиоаппаратуры, калькуляторов и т.д.), следует применять систему комбинированного освещения. Нормируемые освещенности и качественные показатели принимаются по </w:t>
      </w:r>
      <w:hyperlink w:anchor="Par65" w:history="1">
        <w:r>
          <w:rPr>
            <w:rFonts w:ascii="Calibri" w:hAnsi="Calibri" w:cs="Calibri"/>
            <w:color w:val="0000FF"/>
          </w:rPr>
          <w:t>таблице 1</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7.24. Объединенный показатель дискомфорта, регламентируемый для ограничения слепящего действия в осветительных установках по </w:t>
      </w:r>
      <w:hyperlink w:anchor="Par227" w:history="1">
        <w:r>
          <w:rPr>
            <w:rFonts w:ascii="Calibri" w:hAnsi="Calibri" w:cs="Calibri"/>
            <w:color w:val="0000FF"/>
          </w:rPr>
          <w:t>таблице 2</w:t>
        </w:r>
      </w:hyperlink>
      <w:r>
        <w:rPr>
          <w:rFonts w:ascii="Calibri" w:hAnsi="Calibri" w:cs="Calibri"/>
        </w:rPr>
        <w:t>, должен обеспечиваться у торцевой стены на центральной оси помещения на высоте 1,2 м от пола. Объединенный показатель дискомфорта не ограничивается для помещений, длина которых не превышает двойной высоты установки светильников над полом.</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пульсации освещенности следует принимать по </w:t>
      </w:r>
      <w:hyperlink w:anchor="Par227" w:history="1">
        <w:r>
          <w:rPr>
            <w:rFonts w:ascii="Calibri" w:hAnsi="Calibri" w:cs="Calibri"/>
            <w:color w:val="0000FF"/>
          </w:rPr>
          <w:t>таблице 2</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Освещение лестничных клеток жилых зданий высотой более 3 этажей должно иметь автоматическое или дистанционное управление, обеспечивающее отключение части светильников или ламп в ночное время с таким расчетом, чтобы освещенность лестниц была не ниже норм эвакуационного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Освещение площадок предприятий</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и мест производства работ вне зданий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7.26. Освещенность рабочих поверхностей мест производства работ, расположенных вне зданий, на этажерках вне зданий и под навесом, должна приниматься по таблице 10.</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10</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Освещенность мест производства работ вне зданий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Разряд   │   Отношение минимального размера   │Минимальная освещенность│</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зрительной</w:t>
      </w:r>
      <w:proofErr w:type="gramEnd"/>
      <w:r>
        <w:rPr>
          <w:rFonts w:ascii="Courier New" w:hAnsi="Courier New" w:cs="Courier New"/>
          <w:sz w:val="20"/>
          <w:szCs w:val="20"/>
        </w:rPr>
        <w:t xml:space="preserve"> │  объекта различения к расстоянию   │    в горизонтальной    │</w:t>
      </w:r>
    </w:p>
    <w:p w:rsidR="00773F9C" w:rsidRDefault="00773F9C">
      <w:pPr>
        <w:pStyle w:val="ConsPlusCell"/>
        <w:rPr>
          <w:rFonts w:ascii="Courier New" w:hAnsi="Courier New" w:cs="Courier New"/>
          <w:sz w:val="20"/>
          <w:szCs w:val="20"/>
        </w:rPr>
      </w:pPr>
      <w:r>
        <w:rPr>
          <w:rFonts w:ascii="Courier New" w:hAnsi="Courier New" w:cs="Courier New"/>
          <w:sz w:val="20"/>
          <w:szCs w:val="20"/>
        </w:rPr>
        <w:t>│  работы   │от этого объекта до глаз работающего│     плоскости, лк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IX</w:t>
      </w:r>
      <w:proofErr w:type="gramStart"/>
      <w:r>
        <w:rPr>
          <w:rFonts w:ascii="Courier New" w:hAnsi="Courier New" w:cs="Courier New"/>
          <w:sz w:val="20"/>
          <w:szCs w:val="20"/>
        </w:rPr>
        <w:t xml:space="preserve">     │            М</w:t>
      </w:r>
      <w:proofErr w:type="gramEnd"/>
      <w:r>
        <w:rPr>
          <w:rFonts w:ascii="Courier New" w:hAnsi="Courier New" w:cs="Courier New"/>
          <w:sz w:val="20"/>
          <w:szCs w:val="20"/>
        </w:rPr>
        <w:t>енее 0,005             │           50           │</w:t>
      </w:r>
    </w:p>
    <w:p w:rsidR="00773F9C" w:rsidRDefault="00773F9C">
      <w:pPr>
        <w:pStyle w:val="ConsPlusCell"/>
        <w:rPr>
          <w:rFonts w:ascii="Courier New" w:hAnsi="Courier New" w:cs="Courier New"/>
          <w:sz w:val="20"/>
          <w:szCs w:val="20"/>
        </w:rPr>
      </w:pPr>
      <w:r>
        <w:rPr>
          <w:rFonts w:ascii="Courier New" w:hAnsi="Courier New" w:cs="Courier New"/>
          <w:sz w:val="20"/>
          <w:szCs w:val="20"/>
        </w:rPr>
        <w:t>│    X</w:t>
      </w:r>
      <w:proofErr w:type="gramStart"/>
      <w:r>
        <w:rPr>
          <w:rFonts w:ascii="Courier New" w:hAnsi="Courier New" w:cs="Courier New"/>
          <w:sz w:val="20"/>
          <w:szCs w:val="20"/>
        </w:rPr>
        <w:t xml:space="preserve">      │          О</w:t>
      </w:r>
      <w:proofErr w:type="gramEnd"/>
      <w:r>
        <w:rPr>
          <w:rFonts w:ascii="Courier New" w:hAnsi="Courier New" w:cs="Courier New"/>
          <w:sz w:val="20"/>
          <w:szCs w:val="20"/>
        </w:rPr>
        <w:t>т 0,005 до 0,01          │           30           │</w:t>
      </w:r>
    </w:p>
    <w:p w:rsidR="00773F9C" w:rsidRDefault="00773F9C">
      <w:pPr>
        <w:pStyle w:val="ConsPlusCell"/>
        <w:rPr>
          <w:rFonts w:ascii="Courier New" w:hAnsi="Courier New" w:cs="Courier New"/>
          <w:sz w:val="20"/>
          <w:szCs w:val="20"/>
        </w:rPr>
      </w:pPr>
      <w:r>
        <w:rPr>
          <w:rFonts w:ascii="Courier New" w:hAnsi="Courier New" w:cs="Courier New"/>
          <w:sz w:val="20"/>
          <w:szCs w:val="20"/>
        </w:rPr>
        <w:t>│    XI</w:t>
      </w:r>
      <w:proofErr w:type="gramStart"/>
      <w:r>
        <w:rPr>
          <w:rFonts w:ascii="Courier New" w:hAnsi="Courier New" w:cs="Courier New"/>
          <w:sz w:val="20"/>
          <w:szCs w:val="20"/>
        </w:rPr>
        <w:t xml:space="preserve">     │          С</w:t>
      </w:r>
      <w:proofErr w:type="gramEnd"/>
      <w:r>
        <w:rPr>
          <w:rFonts w:ascii="Courier New" w:hAnsi="Courier New" w:cs="Courier New"/>
          <w:sz w:val="20"/>
          <w:szCs w:val="20"/>
        </w:rPr>
        <w:t>в. 0,01 " 0,02           │           20           │</w:t>
      </w:r>
    </w:p>
    <w:p w:rsidR="00773F9C" w:rsidRDefault="00773F9C">
      <w:pPr>
        <w:pStyle w:val="ConsPlusCell"/>
        <w:rPr>
          <w:rFonts w:ascii="Courier New" w:hAnsi="Courier New" w:cs="Courier New"/>
          <w:sz w:val="20"/>
          <w:szCs w:val="20"/>
        </w:rPr>
      </w:pPr>
      <w:r>
        <w:rPr>
          <w:rFonts w:ascii="Courier New" w:hAnsi="Courier New" w:cs="Courier New"/>
          <w:sz w:val="20"/>
          <w:szCs w:val="20"/>
        </w:rPr>
        <w:t>│    XII    │           " 0,02  " 0,05           │           10           │</w:t>
      </w:r>
    </w:p>
    <w:p w:rsidR="00773F9C" w:rsidRDefault="00773F9C">
      <w:pPr>
        <w:pStyle w:val="ConsPlusCell"/>
        <w:rPr>
          <w:rFonts w:ascii="Courier New" w:hAnsi="Courier New" w:cs="Courier New"/>
          <w:sz w:val="20"/>
          <w:szCs w:val="20"/>
        </w:rPr>
      </w:pPr>
      <w:r>
        <w:rPr>
          <w:rFonts w:ascii="Courier New" w:hAnsi="Courier New" w:cs="Courier New"/>
          <w:sz w:val="20"/>
          <w:szCs w:val="20"/>
        </w:rPr>
        <w:t>│    XIII   │           " 0,05  " 0,1            │           5            │</w:t>
      </w:r>
    </w:p>
    <w:p w:rsidR="00773F9C" w:rsidRDefault="00773F9C">
      <w:pPr>
        <w:pStyle w:val="ConsPlusCell"/>
        <w:rPr>
          <w:rFonts w:ascii="Courier New" w:hAnsi="Courier New" w:cs="Courier New"/>
          <w:sz w:val="20"/>
          <w:szCs w:val="20"/>
        </w:rPr>
      </w:pPr>
      <w:r>
        <w:rPr>
          <w:rFonts w:ascii="Courier New" w:hAnsi="Courier New" w:cs="Courier New"/>
          <w:sz w:val="20"/>
          <w:szCs w:val="20"/>
        </w:rPr>
        <w:t>│    XIV</w:t>
      </w:r>
      <w:proofErr w:type="gramStart"/>
      <w:r>
        <w:rPr>
          <w:rFonts w:ascii="Courier New" w:hAnsi="Courier New" w:cs="Courier New"/>
          <w:sz w:val="20"/>
          <w:szCs w:val="20"/>
        </w:rPr>
        <w:t xml:space="preserve">    │              С</w:t>
      </w:r>
      <w:proofErr w:type="gramEnd"/>
      <w:r>
        <w:rPr>
          <w:rFonts w:ascii="Courier New" w:hAnsi="Courier New" w:cs="Courier New"/>
          <w:sz w:val="20"/>
          <w:szCs w:val="20"/>
        </w:rPr>
        <w:t>в. 0,1               │           2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Примечание. При опасности травматизма для работ  XI  -  XIV  разрядов│</w:t>
      </w:r>
    </w:p>
    <w:p w:rsidR="00773F9C" w:rsidRDefault="00773F9C">
      <w:pPr>
        <w:pStyle w:val="ConsPlusCell"/>
        <w:rPr>
          <w:rFonts w:ascii="Courier New" w:hAnsi="Courier New" w:cs="Courier New"/>
          <w:sz w:val="20"/>
          <w:szCs w:val="20"/>
        </w:rPr>
      </w:pPr>
      <w:r>
        <w:rPr>
          <w:rFonts w:ascii="Courier New" w:hAnsi="Courier New" w:cs="Courier New"/>
          <w:sz w:val="20"/>
          <w:szCs w:val="20"/>
        </w:rPr>
        <w:t>│освещенность следует принимать по смежному, более высокому разряду.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7.27. Горизонтальную освещенность площадок предприятий в точках ее минимального значения на уровне земли или дорожных покрытий следует принимать по таблице 11.</w:t>
      </w:r>
    </w:p>
    <w:p w:rsidR="00773F9C" w:rsidRDefault="00773F9C">
      <w:pPr>
        <w:widowControl w:val="0"/>
        <w:autoSpaceDE w:val="0"/>
        <w:autoSpaceDN w:val="0"/>
        <w:adjustRightInd w:val="0"/>
        <w:spacing w:after="0" w:line="240" w:lineRule="auto"/>
        <w:jc w:val="center"/>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11</w:t>
      </w:r>
    </w:p>
    <w:p w:rsidR="00773F9C" w:rsidRDefault="00773F9C">
      <w:pPr>
        <w:widowControl w:val="0"/>
        <w:autoSpaceDE w:val="0"/>
        <w:autoSpaceDN w:val="0"/>
        <w:adjustRightInd w:val="0"/>
        <w:spacing w:after="0" w:line="240" w:lineRule="auto"/>
        <w:jc w:val="center"/>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Освещенность территорий предприятий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Освещаемые объекты       │      </w:t>
      </w:r>
      <w:proofErr w:type="gramStart"/>
      <w:r>
        <w:rPr>
          <w:rFonts w:ascii="Courier New" w:hAnsi="Courier New" w:cs="Courier New"/>
          <w:sz w:val="20"/>
          <w:szCs w:val="20"/>
        </w:rPr>
        <w:t>Наибольшая</w:t>
      </w:r>
      <w:proofErr w:type="gramEnd"/>
      <w:r>
        <w:rPr>
          <w:rFonts w:ascii="Courier New" w:hAnsi="Courier New" w:cs="Courier New"/>
          <w:sz w:val="20"/>
          <w:szCs w:val="20"/>
        </w:rPr>
        <w:t xml:space="preserve">      │   Минимальная    │</w:t>
      </w:r>
    </w:p>
    <w:p w:rsidR="00773F9C" w:rsidRDefault="00773F9C">
      <w:pPr>
        <w:pStyle w:val="ConsPlusCell"/>
        <w:rPr>
          <w:rFonts w:ascii="Courier New" w:hAnsi="Courier New" w:cs="Courier New"/>
          <w:sz w:val="20"/>
          <w:szCs w:val="20"/>
        </w:rPr>
      </w:pPr>
      <w:r>
        <w:rPr>
          <w:rFonts w:ascii="Courier New" w:hAnsi="Courier New" w:cs="Courier New"/>
          <w:sz w:val="20"/>
          <w:szCs w:val="20"/>
        </w:rPr>
        <w:t>│                               │интенсивность движения│  освещенность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│в обоих направлениях, │ в </w:t>
      </w:r>
      <w:proofErr w:type="gramStart"/>
      <w:r>
        <w:rPr>
          <w:rFonts w:ascii="Courier New" w:hAnsi="Courier New" w:cs="Courier New"/>
          <w:sz w:val="20"/>
          <w:szCs w:val="20"/>
        </w:rPr>
        <w:t>горизонтальной</w:t>
      </w:r>
      <w:proofErr w:type="gramEnd"/>
      <w:r>
        <w:rPr>
          <w:rFonts w:ascii="Courier New" w:hAnsi="Courier New" w:cs="Courier New"/>
          <w:sz w:val="20"/>
          <w:szCs w:val="20"/>
        </w:rPr>
        <w:t xml:space="preserve"> │</w:t>
      </w:r>
    </w:p>
    <w:p w:rsidR="00773F9C" w:rsidRDefault="00773F9C">
      <w:pPr>
        <w:pStyle w:val="ConsPlusCell"/>
        <w:rPr>
          <w:rFonts w:ascii="Courier New" w:hAnsi="Courier New" w:cs="Courier New"/>
          <w:sz w:val="20"/>
          <w:szCs w:val="20"/>
        </w:rPr>
      </w:pPr>
      <w:r>
        <w:rPr>
          <w:rFonts w:ascii="Courier New" w:hAnsi="Courier New" w:cs="Courier New"/>
          <w:sz w:val="20"/>
          <w:szCs w:val="20"/>
        </w:rPr>
        <w:t>│                               │        ед./</w:t>
      </w:r>
      <w:proofErr w:type="gramStart"/>
      <w:r>
        <w:rPr>
          <w:rFonts w:ascii="Courier New" w:hAnsi="Courier New" w:cs="Courier New"/>
          <w:sz w:val="20"/>
          <w:szCs w:val="20"/>
        </w:rPr>
        <w:t>ч</w:t>
      </w:r>
      <w:proofErr w:type="gramEnd"/>
      <w:r>
        <w:rPr>
          <w:rFonts w:ascii="Courier New" w:hAnsi="Courier New" w:cs="Courier New"/>
          <w:sz w:val="20"/>
          <w:szCs w:val="20"/>
        </w:rPr>
        <w:t xml:space="preserve">         │  плоскости, лк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1               │          2           │        3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│Проезды</w:t>
      </w:r>
      <w:proofErr w:type="gramStart"/>
      <w:r>
        <w:rPr>
          <w:rFonts w:ascii="Courier New" w:hAnsi="Courier New" w:cs="Courier New"/>
          <w:sz w:val="20"/>
          <w:szCs w:val="20"/>
        </w:rPr>
        <w:t xml:space="preserve">                        │    С</w:t>
      </w:r>
      <w:proofErr w:type="gramEnd"/>
      <w:r>
        <w:rPr>
          <w:rFonts w:ascii="Courier New" w:hAnsi="Courier New" w:cs="Courier New"/>
          <w:sz w:val="20"/>
          <w:szCs w:val="20"/>
        </w:rPr>
        <w:t>в. 50 до 150     │        3         │</w:t>
      </w:r>
    </w:p>
    <w:p w:rsidR="00773F9C" w:rsidRDefault="00773F9C">
      <w:pPr>
        <w:pStyle w:val="ConsPlusCell"/>
        <w:rPr>
          <w:rFonts w:ascii="Courier New" w:hAnsi="Courier New" w:cs="Courier New"/>
          <w:sz w:val="20"/>
          <w:szCs w:val="20"/>
        </w:rPr>
      </w:pPr>
      <w:r>
        <w:rPr>
          <w:rFonts w:ascii="Courier New" w:hAnsi="Courier New" w:cs="Courier New"/>
          <w:sz w:val="20"/>
          <w:szCs w:val="20"/>
        </w:rPr>
        <w:t>│                               │      От 10 " 50      │        2         │</w:t>
      </w:r>
    </w:p>
    <w:p w:rsidR="00773F9C" w:rsidRDefault="00773F9C">
      <w:pPr>
        <w:pStyle w:val="ConsPlusCell"/>
        <w:rPr>
          <w:rFonts w:ascii="Courier New" w:hAnsi="Courier New" w:cs="Courier New"/>
          <w:sz w:val="20"/>
          <w:szCs w:val="20"/>
        </w:rPr>
      </w:pPr>
      <w:r>
        <w:rPr>
          <w:rFonts w:ascii="Courier New" w:hAnsi="Courier New" w:cs="Courier New"/>
          <w:sz w:val="20"/>
          <w:szCs w:val="20"/>
        </w:rPr>
        <w:t>│                               │       Менее 10       │        1         │</w:t>
      </w:r>
    </w:p>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w:t>
      </w:r>
    </w:p>
    <w:p w:rsidR="00773F9C" w:rsidRDefault="00773F9C">
      <w:pPr>
        <w:pStyle w:val="ConsPlusCell"/>
        <w:rPr>
          <w:rFonts w:ascii="Courier New" w:hAnsi="Courier New" w:cs="Courier New"/>
          <w:sz w:val="20"/>
          <w:szCs w:val="20"/>
        </w:rPr>
      </w:pPr>
      <w:r>
        <w:rPr>
          <w:rFonts w:ascii="Courier New" w:hAnsi="Courier New" w:cs="Courier New"/>
          <w:sz w:val="20"/>
          <w:szCs w:val="20"/>
        </w:rPr>
        <w:t>│Пожарные проезды, дороги для   │          -           │       0,5        │</w:t>
      </w:r>
    </w:p>
    <w:p w:rsidR="00773F9C" w:rsidRDefault="00773F9C">
      <w:pPr>
        <w:pStyle w:val="ConsPlusCell"/>
        <w:rPr>
          <w:rFonts w:ascii="Courier New" w:hAnsi="Courier New" w:cs="Courier New"/>
          <w:sz w:val="20"/>
          <w:szCs w:val="20"/>
        </w:rPr>
      </w:pPr>
      <w:r>
        <w:rPr>
          <w:rFonts w:ascii="Courier New" w:hAnsi="Courier New" w:cs="Courier New"/>
          <w:sz w:val="20"/>
          <w:szCs w:val="20"/>
        </w:rPr>
        <w:t>│хозяйственных нужд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│Пешеходные и велосипедные</w:t>
      </w:r>
      <w:proofErr w:type="gramStart"/>
      <w:r>
        <w:rPr>
          <w:rFonts w:ascii="Courier New" w:hAnsi="Courier New" w:cs="Courier New"/>
          <w:sz w:val="20"/>
          <w:szCs w:val="20"/>
        </w:rPr>
        <w:t xml:space="preserve">      │       С</w:t>
      </w:r>
      <w:proofErr w:type="gramEnd"/>
      <w:r>
        <w:rPr>
          <w:rFonts w:ascii="Courier New" w:hAnsi="Courier New" w:cs="Courier New"/>
          <w:sz w:val="20"/>
          <w:szCs w:val="20"/>
        </w:rPr>
        <w:t>в. 100        │        2         │</w:t>
      </w:r>
    </w:p>
    <w:p w:rsidR="00773F9C" w:rsidRDefault="00773F9C">
      <w:pPr>
        <w:pStyle w:val="ConsPlusCell"/>
        <w:rPr>
          <w:rFonts w:ascii="Courier New" w:hAnsi="Courier New" w:cs="Courier New"/>
          <w:sz w:val="20"/>
          <w:szCs w:val="20"/>
        </w:rPr>
      </w:pPr>
      <w:r>
        <w:rPr>
          <w:rFonts w:ascii="Courier New" w:hAnsi="Courier New" w:cs="Courier New"/>
          <w:sz w:val="20"/>
          <w:szCs w:val="20"/>
        </w:rPr>
        <w:t>│дорожки</w:t>
      </w:r>
      <w:proofErr w:type="gramStart"/>
      <w:r>
        <w:rPr>
          <w:rFonts w:ascii="Courier New" w:hAnsi="Courier New" w:cs="Courier New"/>
          <w:sz w:val="20"/>
          <w:szCs w:val="20"/>
        </w:rPr>
        <w:t xml:space="preserve">                        │    О</w:t>
      </w:r>
      <w:proofErr w:type="gramEnd"/>
      <w:r>
        <w:rPr>
          <w:rFonts w:ascii="Courier New" w:hAnsi="Courier New" w:cs="Courier New"/>
          <w:sz w:val="20"/>
          <w:szCs w:val="20"/>
        </w:rPr>
        <w:t>т 20 до 100      │        1         │</w:t>
      </w:r>
    </w:p>
    <w:p w:rsidR="00773F9C" w:rsidRDefault="00773F9C">
      <w:pPr>
        <w:pStyle w:val="ConsPlusCell"/>
        <w:rPr>
          <w:rFonts w:ascii="Courier New" w:hAnsi="Courier New" w:cs="Courier New"/>
          <w:sz w:val="20"/>
          <w:szCs w:val="20"/>
        </w:rPr>
      </w:pPr>
      <w:r>
        <w:rPr>
          <w:rFonts w:ascii="Courier New" w:hAnsi="Courier New" w:cs="Courier New"/>
          <w:sz w:val="20"/>
          <w:szCs w:val="20"/>
        </w:rPr>
        <w:t>│                               │       Менее 20       │       0,5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│Ступени и площадки лестниц и   │          -           │        3         │</w:t>
      </w:r>
    </w:p>
    <w:p w:rsidR="00773F9C" w:rsidRDefault="00773F9C">
      <w:pPr>
        <w:pStyle w:val="ConsPlusCell"/>
        <w:rPr>
          <w:rFonts w:ascii="Courier New" w:hAnsi="Courier New" w:cs="Courier New"/>
          <w:sz w:val="20"/>
          <w:szCs w:val="20"/>
        </w:rPr>
      </w:pPr>
      <w:r>
        <w:rPr>
          <w:rFonts w:ascii="Courier New" w:hAnsi="Courier New" w:cs="Courier New"/>
          <w:sz w:val="20"/>
          <w:szCs w:val="20"/>
        </w:rPr>
        <w:t>│переходных мостиков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│Пешеходные дорожки на площадках│          -           │       0,5        │</w:t>
      </w:r>
    </w:p>
    <w:p w:rsidR="00773F9C" w:rsidRDefault="00773F9C">
      <w:pPr>
        <w:pStyle w:val="ConsPlusCell"/>
        <w:rPr>
          <w:rFonts w:ascii="Courier New" w:hAnsi="Courier New" w:cs="Courier New"/>
          <w:sz w:val="20"/>
          <w:szCs w:val="20"/>
        </w:rPr>
      </w:pPr>
      <w:r>
        <w:rPr>
          <w:rFonts w:ascii="Courier New" w:hAnsi="Courier New" w:cs="Courier New"/>
          <w:sz w:val="20"/>
          <w:szCs w:val="20"/>
        </w:rPr>
        <w:t>│и в скверах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│Предзаводские участки,         │          -           │        2         │</w:t>
      </w:r>
    </w:p>
    <w:p w:rsidR="00773F9C" w:rsidRDefault="00773F9C">
      <w:pPr>
        <w:pStyle w:val="ConsPlusCell"/>
        <w:rPr>
          <w:rFonts w:ascii="Courier New" w:hAnsi="Courier New" w:cs="Courier New"/>
          <w:sz w:val="20"/>
          <w:szCs w:val="20"/>
        </w:rPr>
      </w:pPr>
      <w:proofErr w:type="gramStart"/>
      <w:r>
        <w:rPr>
          <w:rFonts w:ascii="Courier New" w:hAnsi="Courier New" w:cs="Courier New"/>
          <w:sz w:val="20"/>
          <w:szCs w:val="20"/>
        </w:rPr>
        <w:t>│не относящиеся к территории    │                      │                  │</w:t>
      </w:r>
      <w:proofErr w:type="gramEnd"/>
    </w:p>
    <w:p w:rsidR="00773F9C" w:rsidRDefault="00773F9C">
      <w:pPr>
        <w:pStyle w:val="ConsPlusCell"/>
        <w:rPr>
          <w:rFonts w:ascii="Courier New" w:hAnsi="Courier New" w:cs="Courier New"/>
          <w:sz w:val="20"/>
          <w:szCs w:val="20"/>
        </w:rPr>
      </w:pPr>
      <w:proofErr w:type="gramStart"/>
      <w:r>
        <w:rPr>
          <w:rFonts w:ascii="Courier New" w:hAnsi="Courier New" w:cs="Courier New"/>
          <w:sz w:val="20"/>
          <w:szCs w:val="20"/>
        </w:rPr>
        <w:t>│города (площадки перед         │                      │                  │</w:t>
      </w:r>
      <w:proofErr w:type="gramEnd"/>
    </w:p>
    <w:p w:rsidR="00773F9C" w:rsidRDefault="00773F9C">
      <w:pPr>
        <w:pStyle w:val="ConsPlusCell"/>
        <w:rPr>
          <w:rFonts w:ascii="Courier New" w:hAnsi="Courier New" w:cs="Courier New"/>
          <w:sz w:val="20"/>
          <w:szCs w:val="20"/>
        </w:rPr>
      </w:pPr>
      <w:r>
        <w:rPr>
          <w:rFonts w:ascii="Courier New" w:hAnsi="Courier New" w:cs="Courier New"/>
          <w:sz w:val="20"/>
          <w:szCs w:val="20"/>
        </w:rPr>
        <w:t>│зданиями, подъезды и проходы   │                      │                  │</w:t>
      </w:r>
    </w:p>
    <w:p w:rsidR="00773F9C" w:rsidRDefault="00773F9C">
      <w:pPr>
        <w:pStyle w:val="ConsPlusCell"/>
        <w:rPr>
          <w:rFonts w:ascii="Courier New" w:hAnsi="Courier New" w:cs="Courier New"/>
          <w:sz w:val="20"/>
          <w:szCs w:val="20"/>
        </w:rPr>
      </w:pPr>
      <w:r>
        <w:rPr>
          <w:rFonts w:ascii="Courier New" w:hAnsi="Courier New" w:cs="Courier New"/>
          <w:sz w:val="20"/>
          <w:szCs w:val="20"/>
        </w:rPr>
        <w:t>│к зданиям, стоянки транспорта)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│Железнодорожные пути:          │                      │                  │</w:t>
      </w:r>
    </w:p>
    <w:p w:rsidR="00773F9C" w:rsidRDefault="00773F9C">
      <w:pPr>
        <w:pStyle w:val="ConsPlusCell"/>
        <w:rPr>
          <w:rFonts w:ascii="Courier New" w:hAnsi="Courier New" w:cs="Courier New"/>
          <w:sz w:val="20"/>
          <w:szCs w:val="20"/>
        </w:rPr>
      </w:pPr>
      <w:r>
        <w:rPr>
          <w:rFonts w:ascii="Courier New" w:hAnsi="Courier New" w:cs="Courier New"/>
          <w:sz w:val="20"/>
          <w:szCs w:val="20"/>
        </w:rPr>
        <w:t>│  стрелочные горловины         │          -           │        2         │</w:t>
      </w:r>
    </w:p>
    <w:p w:rsidR="00773F9C" w:rsidRDefault="00773F9C">
      <w:pPr>
        <w:pStyle w:val="ConsPlusCell"/>
        <w:rPr>
          <w:rFonts w:ascii="Courier New" w:hAnsi="Courier New" w:cs="Courier New"/>
          <w:sz w:val="20"/>
          <w:szCs w:val="20"/>
        </w:rPr>
      </w:pPr>
      <w:r>
        <w:rPr>
          <w:rFonts w:ascii="Courier New" w:hAnsi="Courier New" w:cs="Courier New"/>
          <w:sz w:val="20"/>
          <w:szCs w:val="20"/>
        </w:rPr>
        <w:t>│  отдельные стрелочные переводы│                      │        1         │</w:t>
      </w:r>
    </w:p>
    <w:p w:rsidR="00773F9C" w:rsidRDefault="00773F9C">
      <w:pPr>
        <w:pStyle w:val="ConsPlusCell"/>
        <w:rPr>
          <w:rFonts w:ascii="Courier New" w:hAnsi="Courier New" w:cs="Courier New"/>
          <w:sz w:val="20"/>
          <w:szCs w:val="20"/>
        </w:rPr>
      </w:pPr>
      <w:r>
        <w:rPr>
          <w:rFonts w:ascii="Courier New" w:hAnsi="Courier New" w:cs="Courier New"/>
          <w:sz w:val="20"/>
          <w:szCs w:val="20"/>
        </w:rPr>
        <w:t>│  железнодорожное полотно      │                      │       0,5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│Переходы и переезды            │          -           │        6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Примечание.   Для  автомобильных   дорог,   являющихся   продолжением│</w:t>
      </w:r>
    </w:p>
    <w:p w:rsidR="00773F9C" w:rsidRDefault="00773F9C">
      <w:pPr>
        <w:pStyle w:val="ConsPlusCell"/>
        <w:rPr>
          <w:rFonts w:ascii="Courier New" w:hAnsi="Courier New" w:cs="Courier New"/>
          <w:sz w:val="20"/>
          <w:szCs w:val="20"/>
        </w:rPr>
      </w:pPr>
      <w:r>
        <w:rPr>
          <w:rFonts w:ascii="Courier New" w:hAnsi="Courier New" w:cs="Courier New"/>
          <w:sz w:val="20"/>
          <w:szCs w:val="20"/>
        </w:rPr>
        <w:t>│городских  улиц  и  имеющих  аналогичные  покрытия   проезжей   части   и│</w:t>
      </w:r>
    </w:p>
    <w:p w:rsidR="00773F9C" w:rsidRDefault="00773F9C">
      <w:pPr>
        <w:pStyle w:val="ConsPlusCell"/>
        <w:rPr>
          <w:rFonts w:ascii="Courier New" w:hAnsi="Courier New" w:cs="Courier New"/>
          <w:sz w:val="20"/>
          <w:szCs w:val="20"/>
        </w:rPr>
      </w:pPr>
      <w:r>
        <w:rPr>
          <w:rFonts w:ascii="Courier New" w:hAnsi="Courier New" w:cs="Courier New"/>
          <w:sz w:val="20"/>
          <w:szCs w:val="20"/>
        </w:rPr>
        <w:t>│интенсивность движения транспорта,  необходимо  соблюдать  нормы  средней│</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│яркости покрытий проезжей части, приведенные в </w:t>
      </w:r>
      <w:hyperlink w:anchor="Par1042" w:history="1">
        <w:r>
          <w:rPr>
            <w:rFonts w:ascii="Courier New" w:hAnsi="Courier New" w:cs="Courier New"/>
            <w:color w:val="0000FF"/>
            <w:sz w:val="20"/>
            <w:szCs w:val="20"/>
          </w:rPr>
          <w:t>табл. 15</w:t>
        </w:r>
      </w:hyperlink>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7.28. Наружное освещение должно иметь управление, независимое от управления освещением внутри зданий.</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 где улицы и дороги в промышленных зонах используются только в короткие промежутки времени (ночью), например, при сменной работе для снижения яркости или освещенности дорожного покрытия после снижения интенсивности движения допустимо применять 2-ламповые светильники с отключением одной из ламп или автоматические регуляторы светового потока ламп.</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7.29. Для ограничения слепящего </w:t>
      </w:r>
      <w:proofErr w:type="gramStart"/>
      <w:r>
        <w:rPr>
          <w:rFonts w:ascii="Calibri" w:hAnsi="Calibri" w:cs="Calibri"/>
        </w:rPr>
        <w:t>действия установок наружного освещения мест производства работ</w:t>
      </w:r>
      <w:proofErr w:type="gramEnd"/>
      <w:r>
        <w:rPr>
          <w:rFonts w:ascii="Calibri" w:hAnsi="Calibri" w:cs="Calibri"/>
        </w:rPr>
        <w:t xml:space="preserve"> и территорий промышленных предприятий высота установки светильников над уровнем земли должна быть:</w:t>
      </w:r>
    </w:p>
    <w:p w:rsidR="00773F9C" w:rsidRDefault="00773F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для светильников с защитным углом менее 15° - не менее указанной в таблице 12;</w:t>
      </w:r>
      <w:proofErr w:type="gramEnd"/>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светильников с защитным углом 15° и более - не менее 3,5 м.</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12</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Наименьшие высоты установки светильников</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ограниченно слепящего действия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│Светораспределение│    </w:t>
      </w:r>
      <w:proofErr w:type="gramStart"/>
      <w:r>
        <w:rPr>
          <w:rFonts w:ascii="Courier New" w:hAnsi="Courier New" w:cs="Courier New"/>
          <w:sz w:val="20"/>
          <w:szCs w:val="20"/>
        </w:rPr>
        <w:t>Наибольший</w:t>
      </w:r>
      <w:proofErr w:type="gramEnd"/>
      <w:r>
        <w:rPr>
          <w:rFonts w:ascii="Courier New" w:hAnsi="Courier New" w:cs="Courier New"/>
          <w:sz w:val="20"/>
          <w:szCs w:val="20"/>
        </w:rPr>
        <w:t xml:space="preserve"> световой      │   Наименьшая высота    │</w:t>
      </w:r>
    </w:p>
    <w:p w:rsidR="00773F9C" w:rsidRDefault="00773F9C">
      <w:pPr>
        <w:pStyle w:val="ConsPlusCell"/>
        <w:rPr>
          <w:rFonts w:ascii="Courier New" w:hAnsi="Courier New" w:cs="Courier New"/>
          <w:sz w:val="20"/>
          <w:szCs w:val="20"/>
        </w:rPr>
      </w:pPr>
      <w:r>
        <w:rPr>
          <w:rFonts w:ascii="Courier New" w:hAnsi="Courier New" w:cs="Courier New"/>
          <w:sz w:val="20"/>
          <w:szCs w:val="20"/>
        </w:rPr>
        <w:t>│   светильников   │ поток ламп в светильниках,  │установки светильников,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установленных</w:t>
      </w:r>
      <w:proofErr w:type="gramEnd"/>
      <w:r>
        <w:rPr>
          <w:rFonts w:ascii="Courier New" w:hAnsi="Courier New" w:cs="Courier New"/>
          <w:sz w:val="20"/>
          <w:szCs w:val="20"/>
        </w:rPr>
        <w:t xml:space="preserve"> на одной опоре,│           м            │</w:t>
      </w:r>
    </w:p>
    <w:p w:rsidR="00773F9C" w:rsidRDefault="00773F9C">
      <w:pPr>
        <w:pStyle w:val="ConsPlusCell"/>
        <w:rPr>
          <w:rFonts w:ascii="Courier New" w:hAnsi="Courier New" w:cs="Courier New"/>
          <w:sz w:val="20"/>
          <w:szCs w:val="20"/>
        </w:rPr>
      </w:pPr>
      <w:r>
        <w:rPr>
          <w:rFonts w:ascii="Courier New" w:hAnsi="Courier New" w:cs="Courier New"/>
          <w:sz w:val="20"/>
          <w:szCs w:val="20"/>
        </w:rPr>
        <w:t>│                  │             лм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1         │              2              │           3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│Полуширокое</w:t>
      </w:r>
      <w:proofErr w:type="gramStart"/>
      <w:r>
        <w:rPr>
          <w:rFonts w:ascii="Courier New" w:hAnsi="Courier New" w:cs="Courier New"/>
          <w:sz w:val="20"/>
          <w:szCs w:val="20"/>
        </w:rPr>
        <w:t xml:space="preserve">       │         М</w:t>
      </w:r>
      <w:proofErr w:type="gramEnd"/>
      <w:r>
        <w:rPr>
          <w:rFonts w:ascii="Courier New" w:hAnsi="Courier New" w:cs="Courier New"/>
          <w:sz w:val="20"/>
          <w:szCs w:val="20"/>
        </w:rPr>
        <w:t>енее 6000          │           7,0          │</w:t>
      </w:r>
    </w:p>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                  │       От 6000 до 10000      │           7,5          │</w:t>
      </w:r>
    </w:p>
    <w:p w:rsidR="00773F9C" w:rsidRDefault="00773F9C">
      <w:pPr>
        <w:pStyle w:val="ConsPlusCell"/>
        <w:rPr>
          <w:rFonts w:ascii="Courier New" w:hAnsi="Courier New" w:cs="Courier New"/>
          <w:sz w:val="20"/>
          <w:szCs w:val="20"/>
        </w:rPr>
      </w:pPr>
      <w:r>
        <w:rPr>
          <w:rFonts w:ascii="Courier New" w:hAnsi="Courier New" w:cs="Courier New"/>
          <w:sz w:val="20"/>
          <w:szCs w:val="20"/>
        </w:rPr>
        <w:t>│                  │      Св. 10000 " 20000      │           8,0          │</w:t>
      </w:r>
    </w:p>
    <w:p w:rsidR="00773F9C" w:rsidRDefault="00773F9C">
      <w:pPr>
        <w:pStyle w:val="ConsPlusCell"/>
        <w:rPr>
          <w:rFonts w:ascii="Courier New" w:hAnsi="Courier New" w:cs="Courier New"/>
          <w:sz w:val="20"/>
          <w:szCs w:val="20"/>
        </w:rPr>
      </w:pPr>
      <w:r>
        <w:rPr>
          <w:rFonts w:ascii="Courier New" w:hAnsi="Courier New" w:cs="Courier New"/>
          <w:sz w:val="20"/>
          <w:szCs w:val="20"/>
        </w:rPr>
        <w:t>│                  │       " 20000  " 30000      │           9,0          │</w:t>
      </w:r>
    </w:p>
    <w:p w:rsidR="00773F9C" w:rsidRDefault="00773F9C">
      <w:pPr>
        <w:pStyle w:val="ConsPlusCell"/>
        <w:rPr>
          <w:rFonts w:ascii="Courier New" w:hAnsi="Courier New" w:cs="Courier New"/>
          <w:sz w:val="20"/>
          <w:szCs w:val="20"/>
        </w:rPr>
      </w:pPr>
      <w:r>
        <w:rPr>
          <w:rFonts w:ascii="Courier New" w:hAnsi="Courier New" w:cs="Courier New"/>
          <w:sz w:val="20"/>
          <w:szCs w:val="20"/>
        </w:rPr>
        <w:t>│                  │       " 30000  " 40000      │          10,0          │</w:t>
      </w:r>
    </w:p>
    <w:p w:rsidR="00773F9C" w:rsidRDefault="00773F9C">
      <w:pPr>
        <w:pStyle w:val="ConsPlusCell"/>
        <w:rPr>
          <w:rFonts w:ascii="Courier New" w:hAnsi="Courier New" w:cs="Courier New"/>
          <w:sz w:val="20"/>
          <w:szCs w:val="20"/>
        </w:rPr>
      </w:pPr>
      <w:r>
        <w:rPr>
          <w:rFonts w:ascii="Courier New" w:hAnsi="Courier New" w:cs="Courier New"/>
          <w:sz w:val="20"/>
          <w:szCs w:val="20"/>
        </w:rPr>
        <w:t>│                  │       " 40000               │          11,5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│Широкое</w:t>
      </w:r>
      <w:proofErr w:type="gramStart"/>
      <w:r>
        <w:rPr>
          <w:rFonts w:ascii="Courier New" w:hAnsi="Courier New" w:cs="Courier New"/>
          <w:sz w:val="20"/>
          <w:szCs w:val="20"/>
        </w:rPr>
        <w:t xml:space="preserve">           │         М</w:t>
      </w:r>
      <w:proofErr w:type="gramEnd"/>
      <w:r>
        <w:rPr>
          <w:rFonts w:ascii="Courier New" w:hAnsi="Courier New" w:cs="Courier New"/>
          <w:sz w:val="20"/>
          <w:szCs w:val="20"/>
        </w:rPr>
        <w:t>енее 6000          │           7,5          │</w:t>
      </w:r>
    </w:p>
    <w:p w:rsidR="00773F9C" w:rsidRDefault="00773F9C">
      <w:pPr>
        <w:pStyle w:val="ConsPlusCell"/>
        <w:rPr>
          <w:rFonts w:ascii="Courier New" w:hAnsi="Courier New" w:cs="Courier New"/>
          <w:sz w:val="20"/>
          <w:szCs w:val="20"/>
        </w:rPr>
      </w:pPr>
      <w:r>
        <w:rPr>
          <w:rFonts w:ascii="Courier New" w:hAnsi="Courier New" w:cs="Courier New"/>
          <w:sz w:val="20"/>
          <w:szCs w:val="20"/>
        </w:rPr>
        <w:t>│                  │       От 6000 до 10000      │           8,5          │</w:t>
      </w:r>
    </w:p>
    <w:p w:rsidR="00773F9C" w:rsidRDefault="00773F9C">
      <w:pPr>
        <w:pStyle w:val="ConsPlusCell"/>
        <w:rPr>
          <w:rFonts w:ascii="Courier New" w:hAnsi="Courier New" w:cs="Courier New"/>
          <w:sz w:val="20"/>
          <w:szCs w:val="20"/>
        </w:rPr>
      </w:pPr>
      <w:r>
        <w:rPr>
          <w:rFonts w:ascii="Courier New" w:hAnsi="Courier New" w:cs="Courier New"/>
          <w:sz w:val="20"/>
          <w:szCs w:val="20"/>
        </w:rPr>
        <w:t>│                  │     Св. 10000  " 20000      │           9,5          │</w:t>
      </w:r>
    </w:p>
    <w:p w:rsidR="00773F9C" w:rsidRDefault="00773F9C">
      <w:pPr>
        <w:pStyle w:val="ConsPlusCell"/>
        <w:rPr>
          <w:rFonts w:ascii="Courier New" w:hAnsi="Courier New" w:cs="Courier New"/>
          <w:sz w:val="20"/>
          <w:szCs w:val="20"/>
        </w:rPr>
      </w:pPr>
      <w:r>
        <w:rPr>
          <w:rFonts w:ascii="Courier New" w:hAnsi="Courier New" w:cs="Courier New"/>
          <w:sz w:val="20"/>
          <w:szCs w:val="20"/>
        </w:rPr>
        <w:t>│                  │      " 20000   " 30000      │          10,5          │</w:t>
      </w:r>
    </w:p>
    <w:p w:rsidR="00773F9C" w:rsidRDefault="00773F9C">
      <w:pPr>
        <w:pStyle w:val="ConsPlusCell"/>
        <w:rPr>
          <w:rFonts w:ascii="Courier New" w:hAnsi="Courier New" w:cs="Courier New"/>
          <w:sz w:val="20"/>
          <w:szCs w:val="20"/>
        </w:rPr>
      </w:pPr>
      <w:r>
        <w:rPr>
          <w:rFonts w:ascii="Courier New" w:hAnsi="Courier New" w:cs="Courier New"/>
          <w:sz w:val="20"/>
          <w:szCs w:val="20"/>
        </w:rPr>
        <w:t>│                  │      " 30000   " 40000      │          11,5          │</w:t>
      </w:r>
    </w:p>
    <w:p w:rsidR="00773F9C" w:rsidRDefault="00773F9C">
      <w:pPr>
        <w:pStyle w:val="ConsPlusCell"/>
        <w:rPr>
          <w:rFonts w:ascii="Courier New" w:hAnsi="Courier New" w:cs="Courier New"/>
          <w:sz w:val="20"/>
          <w:szCs w:val="20"/>
        </w:rPr>
      </w:pPr>
      <w:r>
        <w:rPr>
          <w:rFonts w:ascii="Courier New" w:hAnsi="Courier New" w:cs="Courier New"/>
          <w:sz w:val="20"/>
          <w:szCs w:val="20"/>
        </w:rPr>
        <w:t>│                  │      " 40000                │          13,0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 ограничивать высоту подвеса светильников с защитным углом 15° и более (или с рассеивателями из молочного стекла без отражателей) на площадках для прохода людей или обслуживания технологического (или инженерного) оборудования, а также у входа в здание.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7.30. Высота установки светильников рассеянного света должна быть не менее 3 м при световом потоке источника света до 6000 лм и не менее 4 м при световом потоке более 6000 лм.</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 Отношение осевой силы света </w:t>
      </w:r>
      <w:r w:rsidR="008C199C" w:rsidRPr="008C199C">
        <w:rPr>
          <w:rFonts w:ascii="Calibri" w:hAnsi="Calibri" w:cs="Calibri"/>
          <w:position w:val="-8"/>
        </w:rPr>
        <w:pict>
          <v:shape id="_x0000_i1043" type="#_x0000_t75" style="width:23.25pt;height:18pt">
            <v:imagedata r:id="rId40" o:title=""/>
          </v:shape>
        </w:pict>
      </w:r>
      <w:r>
        <w:rPr>
          <w:rFonts w:ascii="Calibri" w:hAnsi="Calibri" w:cs="Calibri"/>
        </w:rPr>
        <w:t>, кд, одного прибора (прожектора или наклонно расположенного осветительного прибора прожекторного типа) к квадрату высоты установки этих приборов H, м, в зависимости от нормируемой освещенности не должно превышать значений, указанных в таблице 13.</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13</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Отношение осевой силы света</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к квадрату высоты установки</w:t>
      </w:r>
    </w:p>
    <w:p w:rsidR="00773F9C" w:rsidRDefault="00773F9C">
      <w:pPr>
        <w:widowControl w:val="0"/>
        <w:autoSpaceDE w:val="0"/>
        <w:autoSpaceDN w:val="0"/>
        <w:adjustRightInd w:val="0"/>
        <w:spacing w:after="0" w:line="240" w:lineRule="auto"/>
        <w:jc w:val="center"/>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│Нормируемая освещенность, лк│0,5 │  1  │ 2  │ 3  │ 5  │10 │ 20 │ 30 │ 50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2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│I    /H                     │100 │ 150 │250 │300 │400 │700│1400│2100│3500│</w:t>
      </w:r>
    </w:p>
    <w:p w:rsidR="00773F9C" w:rsidRDefault="00773F9C">
      <w:pPr>
        <w:pStyle w:val="ConsPlusCell"/>
        <w:rPr>
          <w:rFonts w:ascii="Courier New" w:hAnsi="Courier New" w:cs="Courier New"/>
          <w:sz w:val="20"/>
          <w:szCs w:val="20"/>
        </w:rPr>
      </w:pPr>
      <w:r>
        <w:rPr>
          <w:rFonts w:ascii="Courier New" w:hAnsi="Courier New" w:cs="Courier New"/>
          <w:sz w:val="20"/>
          <w:szCs w:val="20"/>
        </w:rPr>
        <w:t>│ макс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Примечание. При совпадении направлений осевых  сил  света  нескольких│</w:t>
      </w:r>
    </w:p>
    <w:p w:rsidR="00773F9C" w:rsidRDefault="00773F9C">
      <w:pPr>
        <w:pStyle w:val="ConsPlusCell"/>
        <w:rPr>
          <w:rFonts w:ascii="Courier New" w:hAnsi="Courier New" w:cs="Courier New"/>
          <w:sz w:val="20"/>
          <w:szCs w:val="20"/>
        </w:rPr>
      </w:pPr>
      <w:r>
        <w:rPr>
          <w:rFonts w:ascii="Courier New" w:hAnsi="Courier New" w:cs="Courier New"/>
          <w:sz w:val="20"/>
          <w:szCs w:val="20"/>
        </w:rPr>
        <w:t>│                                                    2                    │</w:t>
      </w:r>
    </w:p>
    <w:p w:rsidR="00773F9C" w:rsidRDefault="00773F9C">
      <w:pPr>
        <w:pStyle w:val="ConsPlusCell"/>
        <w:rPr>
          <w:rFonts w:ascii="Courier New" w:hAnsi="Courier New" w:cs="Courier New"/>
          <w:sz w:val="20"/>
          <w:szCs w:val="20"/>
        </w:rPr>
      </w:pPr>
      <w:r>
        <w:rPr>
          <w:rFonts w:ascii="Courier New" w:hAnsi="Courier New" w:cs="Courier New"/>
          <w:sz w:val="20"/>
          <w:szCs w:val="20"/>
        </w:rPr>
        <w:t>│световых   приборов   допустимые    значения I    /H    каждого   прибора│</w:t>
      </w:r>
    </w:p>
    <w:p w:rsidR="00773F9C" w:rsidRDefault="00773F9C">
      <w:pPr>
        <w:pStyle w:val="ConsPlusCell"/>
        <w:rPr>
          <w:rFonts w:ascii="Courier New" w:hAnsi="Courier New" w:cs="Courier New"/>
          <w:sz w:val="20"/>
          <w:szCs w:val="20"/>
        </w:rPr>
      </w:pPr>
      <w:r>
        <w:rPr>
          <w:rFonts w:ascii="Courier New" w:hAnsi="Courier New" w:cs="Courier New"/>
          <w:sz w:val="20"/>
          <w:szCs w:val="20"/>
        </w:rPr>
        <w:t>│                                              макс                       │</w:t>
      </w:r>
    </w:p>
    <w:p w:rsidR="00773F9C" w:rsidRDefault="00773F9C">
      <w:pPr>
        <w:pStyle w:val="ConsPlusCell"/>
        <w:rPr>
          <w:rFonts w:ascii="Courier New" w:hAnsi="Courier New" w:cs="Courier New"/>
          <w:sz w:val="20"/>
          <w:szCs w:val="20"/>
        </w:rPr>
      </w:pPr>
      <w:r>
        <w:rPr>
          <w:rFonts w:ascii="Courier New" w:hAnsi="Courier New" w:cs="Courier New"/>
          <w:sz w:val="20"/>
          <w:szCs w:val="20"/>
        </w:rPr>
        <w:t>│определяются путем деления табличного значения  на  число  этих  световых│</w:t>
      </w:r>
    </w:p>
    <w:p w:rsidR="00773F9C" w:rsidRDefault="00773F9C">
      <w:pPr>
        <w:pStyle w:val="ConsPlusCell"/>
        <w:rPr>
          <w:rFonts w:ascii="Courier New" w:hAnsi="Courier New" w:cs="Courier New"/>
          <w:sz w:val="20"/>
          <w:szCs w:val="20"/>
        </w:rPr>
      </w:pPr>
      <w:r>
        <w:rPr>
          <w:rFonts w:ascii="Courier New" w:hAnsi="Courier New" w:cs="Courier New"/>
          <w:sz w:val="20"/>
          <w:szCs w:val="20"/>
        </w:rPr>
        <w:t>│приборов.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Освещение селитебных зон</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Освещение улиц, дорог и площадей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7.32. Классификация улично-дорожной сети городских поселений производится в соответствии с таблицей 14. Значения нормируемых параметров принимаются согласно </w:t>
      </w:r>
      <w:hyperlink w:anchor="Par1042" w:history="1">
        <w:r>
          <w:rPr>
            <w:rFonts w:ascii="Calibri" w:hAnsi="Calibri" w:cs="Calibri"/>
            <w:color w:val="0000FF"/>
          </w:rPr>
          <w:t>таблице 15</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sectPr w:rsidR="00773F9C">
          <w:pgSz w:w="11905" w:h="16838"/>
          <w:pgMar w:top="1134" w:right="850" w:bottom="1134" w:left="1701" w:header="720" w:footer="720" w:gutter="0"/>
          <w:cols w:space="720"/>
          <w:noEndnote/>
        </w:sect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14</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Классификация улично-дорожной сети городских поселений</w:t>
      </w:r>
    </w:p>
    <w:p w:rsidR="00773F9C" w:rsidRDefault="00773F9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21"/>
        <w:gridCol w:w="2574"/>
        <w:gridCol w:w="819"/>
        <w:gridCol w:w="2223"/>
        <w:gridCol w:w="3627"/>
        <w:gridCol w:w="1170"/>
        <w:gridCol w:w="1053"/>
        <w:gridCol w:w="1053"/>
      </w:tblGrid>
      <w:tr w:rsidR="00773F9C">
        <w:trPr>
          <w:tblCellSpacing w:w="5" w:type="nil"/>
        </w:trPr>
        <w:tc>
          <w:tcPr>
            <w:tcW w:w="4095" w:type="dxa"/>
            <w:gridSpan w:val="2"/>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Категория объектов       </w:t>
            </w:r>
          </w:p>
        </w:tc>
        <w:tc>
          <w:tcPr>
            <w:tcW w:w="819" w:type="dxa"/>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Класс</w:t>
            </w:r>
          </w:p>
        </w:tc>
        <w:tc>
          <w:tcPr>
            <w:tcW w:w="2223" w:type="dxa"/>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Основное     </w:t>
            </w:r>
            <w:r>
              <w:rPr>
                <w:rFonts w:ascii="Courier New" w:hAnsi="Courier New" w:cs="Courier New"/>
                <w:sz w:val="20"/>
                <w:szCs w:val="20"/>
              </w:rPr>
              <w:br/>
              <w:t xml:space="preserve">   назначение    </w:t>
            </w:r>
            <w:r>
              <w:rPr>
                <w:rFonts w:ascii="Courier New" w:hAnsi="Courier New" w:cs="Courier New"/>
                <w:sz w:val="20"/>
                <w:szCs w:val="20"/>
              </w:rPr>
              <w:br/>
              <w:t xml:space="preserve">     объекта     </w:t>
            </w:r>
          </w:p>
        </w:tc>
        <w:tc>
          <w:tcPr>
            <w:tcW w:w="3627" w:type="dxa"/>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Транспортная характеристика </w:t>
            </w:r>
          </w:p>
        </w:tc>
        <w:tc>
          <w:tcPr>
            <w:tcW w:w="1170" w:type="dxa"/>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Расче</w:t>
            </w:r>
            <w:proofErr w:type="gramStart"/>
            <w:r>
              <w:rPr>
                <w:rFonts w:ascii="Courier New" w:hAnsi="Courier New" w:cs="Courier New"/>
                <w:sz w:val="20"/>
                <w:szCs w:val="20"/>
              </w:rPr>
              <w:t>т-</w:t>
            </w:r>
            <w:proofErr w:type="gramEnd"/>
            <w:r>
              <w:rPr>
                <w:rFonts w:ascii="Courier New" w:hAnsi="Courier New" w:cs="Courier New"/>
                <w:sz w:val="20"/>
                <w:szCs w:val="20"/>
              </w:rPr>
              <w:t xml:space="preserve"> </w:t>
            </w:r>
            <w:r>
              <w:rPr>
                <w:rFonts w:ascii="Courier New" w:hAnsi="Courier New" w:cs="Courier New"/>
                <w:sz w:val="20"/>
                <w:szCs w:val="20"/>
              </w:rPr>
              <w:br/>
              <w:t>ная ско-</w:t>
            </w:r>
            <w:r>
              <w:rPr>
                <w:rFonts w:ascii="Courier New" w:hAnsi="Courier New" w:cs="Courier New"/>
                <w:sz w:val="20"/>
                <w:szCs w:val="20"/>
              </w:rPr>
              <w:br/>
              <w:t xml:space="preserve">рость,  </w:t>
            </w:r>
            <w:r>
              <w:rPr>
                <w:rFonts w:ascii="Courier New" w:hAnsi="Courier New" w:cs="Courier New"/>
                <w:sz w:val="20"/>
                <w:szCs w:val="20"/>
              </w:rPr>
              <w:br/>
              <w:t xml:space="preserve">км/ч    </w:t>
            </w:r>
          </w:p>
        </w:tc>
        <w:tc>
          <w:tcPr>
            <w:tcW w:w="1053" w:type="dxa"/>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Число  </w:t>
            </w:r>
            <w:r>
              <w:rPr>
                <w:rFonts w:ascii="Courier New" w:hAnsi="Courier New" w:cs="Courier New"/>
                <w:sz w:val="20"/>
                <w:szCs w:val="20"/>
              </w:rPr>
              <w:br/>
              <w:t xml:space="preserve">полос  </w:t>
            </w:r>
            <w:r>
              <w:rPr>
                <w:rFonts w:ascii="Courier New" w:hAnsi="Courier New" w:cs="Courier New"/>
                <w:sz w:val="20"/>
                <w:szCs w:val="20"/>
              </w:rPr>
              <w:br/>
              <w:t>дв</w:t>
            </w:r>
            <w:proofErr w:type="gramStart"/>
            <w:r>
              <w:rPr>
                <w:rFonts w:ascii="Courier New" w:hAnsi="Courier New" w:cs="Courier New"/>
                <w:sz w:val="20"/>
                <w:szCs w:val="20"/>
              </w:rPr>
              <w:t>и-</w:t>
            </w:r>
            <w:proofErr w:type="gramEnd"/>
            <w:r>
              <w:rPr>
                <w:rFonts w:ascii="Courier New" w:hAnsi="Courier New" w:cs="Courier New"/>
                <w:sz w:val="20"/>
                <w:szCs w:val="20"/>
              </w:rPr>
              <w:t xml:space="preserve">   </w:t>
            </w:r>
            <w:r>
              <w:rPr>
                <w:rFonts w:ascii="Courier New" w:hAnsi="Courier New" w:cs="Courier New"/>
                <w:sz w:val="20"/>
                <w:szCs w:val="20"/>
              </w:rPr>
              <w:br/>
              <w:t xml:space="preserve">жения  </w:t>
            </w:r>
            <w:r>
              <w:rPr>
                <w:rFonts w:ascii="Courier New" w:hAnsi="Courier New" w:cs="Courier New"/>
                <w:sz w:val="20"/>
                <w:szCs w:val="20"/>
              </w:rPr>
              <w:br/>
              <w:t>в обоих</w:t>
            </w:r>
            <w:r>
              <w:rPr>
                <w:rFonts w:ascii="Courier New" w:hAnsi="Courier New" w:cs="Courier New"/>
                <w:sz w:val="20"/>
                <w:szCs w:val="20"/>
              </w:rPr>
              <w:br/>
              <w:t>направ-</w:t>
            </w:r>
            <w:r>
              <w:rPr>
                <w:rFonts w:ascii="Courier New" w:hAnsi="Courier New" w:cs="Courier New"/>
                <w:sz w:val="20"/>
                <w:szCs w:val="20"/>
              </w:rPr>
              <w:br/>
              <w:t xml:space="preserve">лениях </w:t>
            </w:r>
          </w:p>
        </w:tc>
        <w:tc>
          <w:tcPr>
            <w:tcW w:w="1053" w:type="dxa"/>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Пр</w:t>
            </w:r>
            <w:proofErr w:type="gramStart"/>
            <w:r>
              <w:rPr>
                <w:rFonts w:ascii="Courier New" w:hAnsi="Courier New" w:cs="Courier New"/>
                <w:sz w:val="20"/>
                <w:szCs w:val="20"/>
              </w:rPr>
              <w:t>о-</w:t>
            </w:r>
            <w:proofErr w:type="gramEnd"/>
            <w:r>
              <w:rPr>
                <w:rFonts w:ascii="Courier New" w:hAnsi="Courier New" w:cs="Courier New"/>
                <w:sz w:val="20"/>
                <w:szCs w:val="20"/>
              </w:rPr>
              <w:t xml:space="preserve">   </w:t>
            </w:r>
            <w:r>
              <w:rPr>
                <w:rFonts w:ascii="Courier New" w:hAnsi="Courier New" w:cs="Courier New"/>
                <w:sz w:val="20"/>
                <w:szCs w:val="20"/>
              </w:rPr>
              <w:br/>
              <w:t>пускная</w:t>
            </w:r>
            <w:r>
              <w:rPr>
                <w:rFonts w:ascii="Courier New" w:hAnsi="Courier New" w:cs="Courier New"/>
                <w:sz w:val="20"/>
                <w:szCs w:val="20"/>
              </w:rPr>
              <w:br/>
              <w:t>способ-</w:t>
            </w:r>
            <w:r>
              <w:rPr>
                <w:rFonts w:ascii="Courier New" w:hAnsi="Courier New" w:cs="Courier New"/>
                <w:sz w:val="20"/>
                <w:szCs w:val="20"/>
              </w:rPr>
              <w:br/>
              <w:t xml:space="preserve">ность, </w:t>
            </w:r>
            <w:r>
              <w:rPr>
                <w:rFonts w:ascii="Courier New" w:hAnsi="Courier New" w:cs="Courier New"/>
                <w:sz w:val="20"/>
                <w:szCs w:val="20"/>
              </w:rPr>
              <w:br/>
              <w:t xml:space="preserve">тыс.   </w:t>
            </w:r>
            <w:r>
              <w:rPr>
                <w:rFonts w:ascii="Courier New" w:hAnsi="Courier New" w:cs="Courier New"/>
                <w:sz w:val="20"/>
                <w:szCs w:val="20"/>
              </w:rPr>
              <w:br/>
              <w:t xml:space="preserve">ед./ч  </w:t>
            </w:r>
          </w:p>
        </w:tc>
      </w:tr>
      <w:tr w:rsidR="00773F9C">
        <w:trPr>
          <w:tblCellSpacing w:w="5" w:type="nil"/>
        </w:trPr>
        <w:tc>
          <w:tcPr>
            <w:tcW w:w="1521" w:type="dxa"/>
            <w:vMerge w:val="restart"/>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Магистрал</w:t>
            </w:r>
            <w:proofErr w:type="gramStart"/>
            <w:r>
              <w:rPr>
                <w:rFonts w:ascii="Courier New" w:hAnsi="Courier New" w:cs="Courier New"/>
                <w:sz w:val="20"/>
                <w:szCs w:val="20"/>
              </w:rPr>
              <w:t>ь-</w:t>
            </w:r>
            <w:proofErr w:type="gramEnd"/>
            <w:r>
              <w:rPr>
                <w:rFonts w:ascii="Courier New" w:hAnsi="Courier New" w:cs="Courier New"/>
                <w:sz w:val="20"/>
                <w:szCs w:val="20"/>
              </w:rPr>
              <w:br/>
              <w:t xml:space="preserve">ные дороги </w:t>
            </w:r>
            <w:r>
              <w:rPr>
                <w:rFonts w:ascii="Courier New" w:hAnsi="Courier New" w:cs="Courier New"/>
                <w:sz w:val="20"/>
                <w:szCs w:val="20"/>
              </w:rPr>
              <w:br/>
              <w:t xml:space="preserve">и улицы    </w:t>
            </w:r>
            <w:r>
              <w:rPr>
                <w:rFonts w:ascii="Courier New" w:hAnsi="Courier New" w:cs="Courier New"/>
                <w:sz w:val="20"/>
                <w:szCs w:val="20"/>
              </w:rPr>
              <w:br/>
              <w:t xml:space="preserve">общегород- </w:t>
            </w:r>
            <w:r>
              <w:rPr>
                <w:rFonts w:ascii="Courier New" w:hAnsi="Courier New" w:cs="Courier New"/>
                <w:sz w:val="20"/>
                <w:szCs w:val="20"/>
              </w:rPr>
              <w:br/>
              <w:t xml:space="preserve">ского      </w:t>
            </w:r>
            <w:r>
              <w:rPr>
                <w:rFonts w:ascii="Courier New" w:hAnsi="Courier New" w:cs="Courier New"/>
                <w:sz w:val="20"/>
                <w:szCs w:val="20"/>
              </w:rPr>
              <w:br/>
              <w:t xml:space="preserve">значения   </w:t>
            </w:r>
          </w:p>
        </w:tc>
        <w:tc>
          <w:tcPr>
            <w:tcW w:w="2574" w:type="dxa"/>
            <w:vMerge w:val="restart"/>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За пределами центра </w:t>
            </w:r>
            <w:r>
              <w:rPr>
                <w:rFonts w:ascii="Courier New" w:hAnsi="Courier New" w:cs="Courier New"/>
                <w:sz w:val="20"/>
                <w:szCs w:val="20"/>
              </w:rPr>
              <w:br/>
              <w:t xml:space="preserve">       города       </w:t>
            </w:r>
          </w:p>
        </w:tc>
        <w:tc>
          <w:tcPr>
            <w:tcW w:w="819"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А</w:t>
            </w:r>
            <w:proofErr w:type="gramStart"/>
            <w:r>
              <w:rPr>
                <w:rFonts w:ascii="Courier New" w:hAnsi="Courier New" w:cs="Courier New"/>
                <w:sz w:val="20"/>
                <w:szCs w:val="20"/>
              </w:rPr>
              <w:t>1</w:t>
            </w:r>
            <w:proofErr w:type="gramEnd"/>
            <w:r>
              <w:rPr>
                <w:rFonts w:ascii="Courier New" w:hAnsi="Courier New" w:cs="Courier New"/>
                <w:sz w:val="20"/>
                <w:szCs w:val="20"/>
              </w:rPr>
              <w:t xml:space="preserve">  </w:t>
            </w:r>
          </w:p>
        </w:tc>
        <w:tc>
          <w:tcPr>
            <w:tcW w:w="222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Автомагистрали,  </w:t>
            </w:r>
            <w:r>
              <w:rPr>
                <w:rFonts w:ascii="Courier New" w:hAnsi="Courier New" w:cs="Courier New"/>
                <w:sz w:val="20"/>
                <w:szCs w:val="20"/>
              </w:rPr>
              <w:br/>
              <w:t xml:space="preserve">федеральные      </w:t>
            </w:r>
            <w:r>
              <w:rPr>
                <w:rFonts w:ascii="Courier New" w:hAnsi="Courier New" w:cs="Courier New"/>
                <w:sz w:val="20"/>
                <w:szCs w:val="20"/>
              </w:rPr>
              <w:br/>
              <w:t xml:space="preserve">и транзитные     </w:t>
            </w:r>
            <w:r>
              <w:rPr>
                <w:rFonts w:ascii="Courier New" w:hAnsi="Courier New" w:cs="Courier New"/>
                <w:sz w:val="20"/>
                <w:szCs w:val="20"/>
              </w:rPr>
              <w:br/>
              <w:t xml:space="preserve">трассы, основные </w:t>
            </w:r>
            <w:r>
              <w:rPr>
                <w:rFonts w:ascii="Courier New" w:hAnsi="Courier New" w:cs="Courier New"/>
                <w:sz w:val="20"/>
                <w:szCs w:val="20"/>
              </w:rPr>
              <w:br/>
              <w:t>магистрали города</w:t>
            </w:r>
          </w:p>
        </w:tc>
        <w:tc>
          <w:tcPr>
            <w:tcW w:w="3627"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Все виды транспорта, движение</w:t>
            </w:r>
            <w:r>
              <w:rPr>
                <w:rFonts w:ascii="Courier New" w:hAnsi="Courier New" w:cs="Courier New"/>
                <w:sz w:val="20"/>
                <w:szCs w:val="20"/>
              </w:rPr>
              <w:br/>
              <w:t xml:space="preserve">непрерывное, пересечения     </w:t>
            </w:r>
            <w:r>
              <w:rPr>
                <w:rFonts w:ascii="Courier New" w:hAnsi="Courier New" w:cs="Courier New"/>
                <w:sz w:val="20"/>
                <w:szCs w:val="20"/>
              </w:rPr>
              <w:br/>
              <w:t xml:space="preserve">в разных уровнях             </w:t>
            </w:r>
          </w:p>
        </w:tc>
        <w:tc>
          <w:tcPr>
            <w:tcW w:w="1170"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6 - 8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Свыше </w:t>
            </w:r>
            <w:r>
              <w:rPr>
                <w:rFonts w:ascii="Courier New" w:hAnsi="Courier New" w:cs="Courier New"/>
                <w:sz w:val="20"/>
                <w:szCs w:val="20"/>
              </w:rPr>
              <w:br/>
              <w:t xml:space="preserve">  10   </w:t>
            </w:r>
          </w:p>
        </w:tc>
      </w:tr>
      <w:tr w:rsidR="00773F9C">
        <w:trPr>
          <w:tblCellSpacing w:w="5" w:type="nil"/>
        </w:trPr>
        <w:tc>
          <w:tcPr>
            <w:tcW w:w="1521" w:type="dxa"/>
            <w:vMerge/>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
        </w:tc>
        <w:tc>
          <w:tcPr>
            <w:tcW w:w="2574" w:type="dxa"/>
            <w:vMerge/>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А</w:t>
            </w:r>
            <w:proofErr w:type="gramStart"/>
            <w:r>
              <w:rPr>
                <w:rFonts w:ascii="Courier New" w:hAnsi="Courier New" w:cs="Courier New"/>
                <w:sz w:val="20"/>
                <w:szCs w:val="20"/>
              </w:rPr>
              <w:t>2</w:t>
            </w:r>
            <w:proofErr w:type="gramEnd"/>
            <w:r>
              <w:rPr>
                <w:rFonts w:ascii="Courier New" w:hAnsi="Courier New" w:cs="Courier New"/>
                <w:sz w:val="20"/>
                <w:szCs w:val="20"/>
              </w:rPr>
              <w:t xml:space="preserve">  </w:t>
            </w:r>
          </w:p>
        </w:tc>
        <w:tc>
          <w:tcPr>
            <w:tcW w:w="222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Прочие           </w:t>
            </w:r>
            <w:r>
              <w:rPr>
                <w:rFonts w:ascii="Courier New" w:hAnsi="Courier New" w:cs="Courier New"/>
                <w:sz w:val="20"/>
                <w:szCs w:val="20"/>
              </w:rPr>
              <w:br/>
              <w:t xml:space="preserve">федеральные      </w:t>
            </w:r>
            <w:r>
              <w:rPr>
                <w:rFonts w:ascii="Courier New" w:hAnsi="Courier New" w:cs="Courier New"/>
                <w:sz w:val="20"/>
                <w:szCs w:val="20"/>
              </w:rPr>
              <w:br/>
              <w:t>дороги и основные</w:t>
            </w:r>
            <w:r>
              <w:rPr>
                <w:rFonts w:ascii="Courier New" w:hAnsi="Courier New" w:cs="Courier New"/>
                <w:sz w:val="20"/>
                <w:szCs w:val="20"/>
              </w:rPr>
              <w:br/>
              <w:t xml:space="preserve">улицы            </w:t>
            </w:r>
          </w:p>
        </w:tc>
        <w:tc>
          <w:tcPr>
            <w:tcW w:w="3627"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Все виды транспорта, движение</w:t>
            </w:r>
            <w:r>
              <w:rPr>
                <w:rFonts w:ascii="Courier New" w:hAnsi="Courier New" w:cs="Courier New"/>
                <w:sz w:val="20"/>
                <w:szCs w:val="20"/>
              </w:rPr>
              <w:br/>
              <w:t xml:space="preserve">непрерывное и регулируемое,  </w:t>
            </w:r>
            <w:r>
              <w:rPr>
                <w:rFonts w:ascii="Courier New" w:hAnsi="Courier New" w:cs="Courier New"/>
                <w:sz w:val="20"/>
                <w:szCs w:val="20"/>
              </w:rPr>
              <w:br/>
              <w:t xml:space="preserve">пересечение с магистралями   </w:t>
            </w:r>
            <w:r>
              <w:rPr>
                <w:rFonts w:ascii="Courier New" w:hAnsi="Courier New" w:cs="Courier New"/>
                <w:sz w:val="20"/>
                <w:szCs w:val="20"/>
              </w:rPr>
              <w:br/>
              <w:t xml:space="preserve">в одном или разных уровнях   </w:t>
            </w:r>
          </w:p>
        </w:tc>
        <w:tc>
          <w:tcPr>
            <w:tcW w:w="1170"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80 - 100</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6 - 8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7 - 9 </w:t>
            </w:r>
          </w:p>
        </w:tc>
      </w:tr>
      <w:tr w:rsidR="00773F9C">
        <w:trPr>
          <w:tblCellSpacing w:w="5" w:type="nil"/>
        </w:trPr>
        <w:tc>
          <w:tcPr>
            <w:tcW w:w="1521" w:type="dxa"/>
            <w:vMerge/>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
        </w:tc>
        <w:tc>
          <w:tcPr>
            <w:tcW w:w="2574" w:type="dxa"/>
            <w:vMerge w:val="restart"/>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В центре города   </w:t>
            </w:r>
          </w:p>
        </w:tc>
        <w:tc>
          <w:tcPr>
            <w:tcW w:w="819"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А3  </w:t>
            </w:r>
          </w:p>
        </w:tc>
        <w:tc>
          <w:tcPr>
            <w:tcW w:w="222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Центральные      </w:t>
            </w:r>
            <w:r>
              <w:rPr>
                <w:rFonts w:ascii="Courier New" w:hAnsi="Courier New" w:cs="Courier New"/>
                <w:sz w:val="20"/>
                <w:szCs w:val="20"/>
              </w:rPr>
              <w:br/>
              <w:t xml:space="preserve">магистрали,      </w:t>
            </w:r>
            <w:r>
              <w:rPr>
                <w:rFonts w:ascii="Courier New" w:hAnsi="Courier New" w:cs="Courier New"/>
                <w:sz w:val="20"/>
                <w:szCs w:val="20"/>
              </w:rPr>
              <w:br/>
              <w:t xml:space="preserve">связующие улицы  </w:t>
            </w:r>
            <w:r>
              <w:rPr>
                <w:rFonts w:ascii="Courier New" w:hAnsi="Courier New" w:cs="Courier New"/>
                <w:sz w:val="20"/>
                <w:szCs w:val="20"/>
              </w:rPr>
              <w:br/>
              <w:t xml:space="preserve">с выходом на     </w:t>
            </w:r>
            <w:r>
              <w:rPr>
                <w:rFonts w:ascii="Courier New" w:hAnsi="Courier New" w:cs="Courier New"/>
                <w:sz w:val="20"/>
                <w:szCs w:val="20"/>
              </w:rPr>
              <w:br/>
              <w:t>магистрали А</w:t>
            </w:r>
            <w:proofErr w:type="gramStart"/>
            <w:r>
              <w:rPr>
                <w:rFonts w:ascii="Courier New" w:hAnsi="Courier New" w:cs="Courier New"/>
                <w:sz w:val="20"/>
                <w:szCs w:val="20"/>
              </w:rPr>
              <w:t>1</w:t>
            </w:r>
            <w:proofErr w:type="gramEnd"/>
            <w:r>
              <w:rPr>
                <w:rFonts w:ascii="Courier New" w:hAnsi="Courier New" w:cs="Courier New"/>
                <w:sz w:val="20"/>
                <w:szCs w:val="20"/>
              </w:rPr>
              <w:t xml:space="preserve">    </w:t>
            </w:r>
          </w:p>
        </w:tc>
        <w:tc>
          <w:tcPr>
            <w:tcW w:w="3627"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Все виды транспорта, кроме   </w:t>
            </w:r>
            <w:r>
              <w:rPr>
                <w:rFonts w:ascii="Courier New" w:hAnsi="Courier New" w:cs="Courier New"/>
                <w:sz w:val="20"/>
                <w:szCs w:val="20"/>
              </w:rPr>
              <w:br/>
              <w:t xml:space="preserve">грузового, не связанного     </w:t>
            </w:r>
            <w:r>
              <w:rPr>
                <w:rFonts w:ascii="Courier New" w:hAnsi="Courier New" w:cs="Courier New"/>
                <w:sz w:val="20"/>
                <w:szCs w:val="20"/>
              </w:rPr>
              <w:br/>
              <w:t xml:space="preserve">с обслуживанием центра.      </w:t>
            </w:r>
            <w:r>
              <w:rPr>
                <w:rFonts w:ascii="Courier New" w:hAnsi="Courier New" w:cs="Courier New"/>
                <w:sz w:val="20"/>
                <w:szCs w:val="20"/>
              </w:rPr>
              <w:br/>
              <w:t xml:space="preserve">Интенсивное пешеходное       </w:t>
            </w:r>
            <w:r>
              <w:rPr>
                <w:rFonts w:ascii="Courier New" w:hAnsi="Courier New" w:cs="Courier New"/>
                <w:sz w:val="20"/>
                <w:szCs w:val="20"/>
              </w:rPr>
              <w:br/>
              <w:t xml:space="preserve">движение, движение           </w:t>
            </w:r>
            <w:r>
              <w:rPr>
                <w:rFonts w:ascii="Courier New" w:hAnsi="Courier New" w:cs="Courier New"/>
                <w:sz w:val="20"/>
                <w:szCs w:val="20"/>
              </w:rPr>
              <w:br/>
              <w:t xml:space="preserve">регулируемое, пересечение    </w:t>
            </w:r>
            <w:r>
              <w:rPr>
                <w:rFonts w:ascii="Courier New" w:hAnsi="Courier New" w:cs="Courier New"/>
                <w:sz w:val="20"/>
                <w:szCs w:val="20"/>
              </w:rPr>
              <w:br/>
              <w:t>с магистралями в одном уровне</w:t>
            </w:r>
          </w:p>
        </w:tc>
        <w:tc>
          <w:tcPr>
            <w:tcW w:w="1170"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90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6 - 8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4 - 7 </w:t>
            </w:r>
          </w:p>
        </w:tc>
      </w:tr>
      <w:tr w:rsidR="00773F9C">
        <w:trPr>
          <w:tblCellSpacing w:w="5" w:type="nil"/>
        </w:trPr>
        <w:tc>
          <w:tcPr>
            <w:tcW w:w="1521" w:type="dxa"/>
            <w:vMerge/>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
        </w:tc>
        <w:tc>
          <w:tcPr>
            <w:tcW w:w="2574" w:type="dxa"/>
            <w:vMerge/>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А</w:t>
            </w:r>
            <w:proofErr w:type="gramStart"/>
            <w:r>
              <w:rPr>
                <w:rFonts w:ascii="Courier New" w:hAnsi="Courier New" w:cs="Courier New"/>
                <w:sz w:val="20"/>
                <w:szCs w:val="20"/>
              </w:rPr>
              <w:t>4</w:t>
            </w:r>
            <w:proofErr w:type="gramEnd"/>
            <w:r>
              <w:rPr>
                <w:rFonts w:ascii="Courier New" w:hAnsi="Courier New" w:cs="Courier New"/>
                <w:sz w:val="20"/>
                <w:szCs w:val="20"/>
              </w:rPr>
              <w:t xml:space="preserve">  </w:t>
            </w:r>
          </w:p>
        </w:tc>
        <w:tc>
          <w:tcPr>
            <w:tcW w:w="222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Основные         </w:t>
            </w:r>
            <w:r>
              <w:rPr>
                <w:rFonts w:ascii="Courier New" w:hAnsi="Courier New" w:cs="Courier New"/>
                <w:sz w:val="20"/>
                <w:szCs w:val="20"/>
              </w:rPr>
              <w:br/>
              <w:t xml:space="preserve">исторические     </w:t>
            </w:r>
            <w:r>
              <w:rPr>
                <w:rFonts w:ascii="Courier New" w:hAnsi="Courier New" w:cs="Courier New"/>
                <w:sz w:val="20"/>
                <w:szCs w:val="20"/>
              </w:rPr>
              <w:br/>
              <w:t xml:space="preserve">проезды центра,  </w:t>
            </w:r>
            <w:r>
              <w:rPr>
                <w:rFonts w:ascii="Courier New" w:hAnsi="Courier New" w:cs="Courier New"/>
                <w:sz w:val="20"/>
                <w:szCs w:val="20"/>
              </w:rPr>
              <w:br/>
              <w:t xml:space="preserve">внутренние связи </w:t>
            </w:r>
            <w:r>
              <w:rPr>
                <w:rFonts w:ascii="Courier New" w:hAnsi="Courier New" w:cs="Courier New"/>
                <w:sz w:val="20"/>
                <w:szCs w:val="20"/>
              </w:rPr>
              <w:br/>
              <w:t xml:space="preserve">центра           </w:t>
            </w:r>
          </w:p>
        </w:tc>
        <w:tc>
          <w:tcPr>
            <w:tcW w:w="3627"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Все виды транспорта, кроме   </w:t>
            </w:r>
            <w:r>
              <w:rPr>
                <w:rFonts w:ascii="Courier New" w:hAnsi="Courier New" w:cs="Courier New"/>
                <w:sz w:val="20"/>
                <w:szCs w:val="20"/>
              </w:rPr>
              <w:br/>
              <w:t xml:space="preserve">грузового, не связанного     </w:t>
            </w:r>
            <w:r>
              <w:rPr>
                <w:rFonts w:ascii="Courier New" w:hAnsi="Courier New" w:cs="Courier New"/>
                <w:sz w:val="20"/>
                <w:szCs w:val="20"/>
              </w:rPr>
              <w:br/>
              <w:t xml:space="preserve">с обслуживанием центра.      </w:t>
            </w:r>
            <w:r>
              <w:rPr>
                <w:rFonts w:ascii="Courier New" w:hAnsi="Courier New" w:cs="Courier New"/>
                <w:sz w:val="20"/>
                <w:szCs w:val="20"/>
              </w:rPr>
              <w:br/>
              <w:t xml:space="preserve">Интенсивное пешеходное       </w:t>
            </w:r>
            <w:r>
              <w:rPr>
                <w:rFonts w:ascii="Courier New" w:hAnsi="Courier New" w:cs="Courier New"/>
                <w:sz w:val="20"/>
                <w:szCs w:val="20"/>
              </w:rPr>
              <w:br/>
              <w:t xml:space="preserve">движение, движение           </w:t>
            </w:r>
            <w:r>
              <w:rPr>
                <w:rFonts w:ascii="Courier New" w:hAnsi="Courier New" w:cs="Courier New"/>
                <w:sz w:val="20"/>
                <w:szCs w:val="20"/>
              </w:rPr>
              <w:br/>
              <w:t xml:space="preserve">регулируемое, пересечение с  </w:t>
            </w:r>
            <w:r>
              <w:rPr>
                <w:rFonts w:ascii="Courier New" w:hAnsi="Courier New" w:cs="Courier New"/>
                <w:sz w:val="20"/>
                <w:szCs w:val="20"/>
              </w:rPr>
              <w:br/>
              <w:t xml:space="preserve">магистралями в одном уровне  </w:t>
            </w:r>
          </w:p>
        </w:tc>
        <w:tc>
          <w:tcPr>
            <w:tcW w:w="1170"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80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4 - 6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3 - 5 </w:t>
            </w:r>
          </w:p>
        </w:tc>
      </w:tr>
      <w:tr w:rsidR="00773F9C">
        <w:trPr>
          <w:tblCellSpacing w:w="5" w:type="nil"/>
        </w:trPr>
        <w:tc>
          <w:tcPr>
            <w:tcW w:w="1521" w:type="dxa"/>
            <w:vMerge w:val="restart"/>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Магистрали </w:t>
            </w:r>
            <w:r>
              <w:rPr>
                <w:rFonts w:ascii="Courier New" w:hAnsi="Courier New" w:cs="Courier New"/>
                <w:sz w:val="20"/>
                <w:szCs w:val="20"/>
              </w:rPr>
              <w:br/>
              <w:t xml:space="preserve">и улицы    </w:t>
            </w:r>
            <w:r>
              <w:rPr>
                <w:rFonts w:ascii="Courier New" w:hAnsi="Courier New" w:cs="Courier New"/>
                <w:sz w:val="20"/>
                <w:szCs w:val="20"/>
              </w:rPr>
              <w:br/>
              <w:t xml:space="preserve">районного  </w:t>
            </w:r>
            <w:r>
              <w:rPr>
                <w:rFonts w:ascii="Courier New" w:hAnsi="Courier New" w:cs="Courier New"/>
                <w:sz w:val="20"/>
                <w:szCs w:val="20"/>
              </w:rPr>
              <w:br/>
            </w:r>
            <w:r>
              <w:rPr>
                <w:rFonts w:ascii="Courier New" w:hAnsi="Courier New" w:cs="Courier New"/>
                <w:sz w:val="20"/>
                <w:szCs w:val="20"/>
              </w:rPr>
              <w:lastRenderedPageBreak/>
              <w:t xml:space="preserve">значения   </w:t>
            </w:r>
          </w:p>
        </w:tc>
        <w:tc>
          <w:tcPr>
            <w:tcW w:w="257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 xml:space="preserve">За пределами центра </w:t>
            </w:r>
            <w:r>
              <w:rPr>
                <w:rFonts w:ascii="Courier New" w:hAnsi="Courier New" w:cs="Courier New"/>
                <w:sz w:val="20"/>
                <w:szCs w:val="20"/>
              </w:rPr>
              <w:br/>
              <w:t xml:space="preserve">       города       </w:t>
            </w:r>
          </w:p>
        </w:tc>
        <w:tc>
          <w:tcPr>
            <w:tcW w:w="819"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Б</w:t>
            </w:r>
            <w:proofErr w:type="gramStart"/>
            <w:r>
              <w:rPr>
                <w:rFonts w:ascii="Courier New" w:hAnsi="Courier New" w:cs="Courier New"/>
                <w:sz w:val="20"/>
                <w:szCs w:val="20"/>
              </w:rPr>
              <w:t>1</w:t>
            </w:r>
            <w:proofErr w:type="gramEnd"/>
            <w:r>
              <w:rPr>
                <w:rFonts w:ascii="Courier New" w:hAnsi="Courier New" w:cs="Courier New"/>
                <w:sz w:val="20"/>
                <w:szCs w:val="20"/>
              </w:rPr>
              <w:t xml:space="preserve">  </w:t>
            </w:r>
          </w:p>
        </w:tc>
        <w:tc>
          <w:tcPr>
            <w:tcW w:w="222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Основные дороги  </w:t>
            </w:r>
            <w:r>
              <w:rPr>
                <w:rFonts w:ascii="Courier New" w:hAnsi="Courier New" w:cs="Courier New"/>
                <w:sz w:val="20"/>
                <w:szCs w:val="20"/>
              </w:rPr>
              <w:br/>
              <w:t xml:space="preserve">и улицы города   </w:t>
            </w:r>
            <w:r>
              <w:rPr>
                <w:rFonts w:ascii="Courier New" w:hAnsi="Courier New" w:cs="Courier New"/>
                <w:sz w:val="20"/>
                <w:szCs w:val="20"/>
              </w:rPr>
              <w:br/>
              <w:t xml:space="preserve">районного        </w:t>
            </w:r>
            <w:r>
              <w:rPr>
                <w:rFonts w:ascii="Courier New" w:hAnsi="Courier New" w:cs="Courier New"/>
                <w:sz w:val="20"/>
                <w:szCs w:val="20"/>
              </w:rPr>
              <w:br/>
            </w:r>
            <w:r>
              <w:rPr>
                <w:rFonts w:ascii="Courier New" w:hAnsi="Courier New" w:cs="Courier New"/>
                <w:sz w:val="20"/>
                <w:szCs w:val="20"/>
              </w:rPr>
              <w:lastRenderedPageBreak/>
              <w:t xml:space="preserve">значения         </w:t>
            </w:r>
          </w:p>
        </w:tc>
        <w:tc>
          <w:tcPr>
            <w:tcW w:w="3627"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Все виды транспорта, движение</w:t>
            </w:r>
            <w:r>
              <w:rPr>
                <w:rFonts w:ascii="Courier New" w:hAnsi="Courier New" w:cs="Courier New"/>
                <w:sz w:val="20"/>
                <w:szCs w:val="20"/>
              </w:rPr>
              <w:br/>
              <w:t xml:space="preserve">регулируемое, пересечения    </w:t>
            </w:r>
            <w:r>
              <w:rPr>
                <w:rFonts w:ascii="Courier New" w:hAnsi="Courier New" w:cs="Courier New"/>
                <w:sz w:val="20"/>
                <w:szCs w:val="20"/>
              </w:rPr>
              <w:br/>
            </w:r>
            <w:r>
              <w:rPr>
                <w:rFonts w:ascii="Courier New" w:hAnsi="Courier New" w:cs="Courier New"/>
                <w:sz w:val="20"/>
                <w:szCs w:val="20"/>
              </w:rPr>
              <w:lastRenderedPageBreak/>
              <w:t xml:space="preserve">в одном уровне               </w:t>
            </w:r>
          </w:p>
        </w:tc>
        <w:tc>
          <w:tcPr>
            <w:tcW w:w="1170"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 xml:space="preserve">60 - 70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4 - 6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3 - 5 </w:t>
            </w:r>
          </w:p>
        </w:tc>
      </w:tr>
      <w:tr w:rsidR="00773F9C">
        <w:trPr>
          <w:tblCellSpacing w:w="5" w:type="nil"/>
        </w:trPr>
        <w:tc>
          <w:tcPr>
            <w:tcW w:w="1521" w:type="dxa"/>
            <w:vMerge/>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
        </w:tc>
        <w:tc>
          <w:tcPr>
            <w:tcW w:w="257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В центре города   </w:t>
            </w:r>
          </w:p>
        </w:tc>
        <w:tc>
          <w:tcPr>
            <w:tcW w:w="819"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Б</w:t>
            </w:r>
            <w:proofErr w:type="gramStart"/>
            <w:r>
              <w:rPr>
                <w:rFonts w:ascii="Courier New" w:hAnsi="Courier New" w:cs="Courier New"/>
                <w:sz w:val="20"/>
                <w:szCs w:val="20"/>
              </w:rPr>
              <w:t>2</w:t>
            </w:r>
            <w:proofErr w:type="gramEnd"/>
            <w:r>
              <w:rPr>
                <w:rFonts w:ascii="Courier New" w:hAnsi="Courier New" w:cs="Courier New"/>
                <w:sz w:val="20"/>
                <w:szCs w:val="20"/>
              </w:rPr>
              <w:t xml:space="preserve">  </w:t>
            </w:r>
          </w:p>
        </w:tc>
        <w:tc>
          <w:tcPr>
            <w:tcW w:w="222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3627"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Все виды транспорта, кроме   </w:t>
            </w:r>
            <w:r>
              <w:rPr>
                <w:rFonts w:ascii="Courier New" w:hAnsi="Courier New" w:cs="Courier New"/>
                <w:sz w:val="20"/>
                <w:szCs w:val="20"/>
              </w:rPr>
              <w:br/>
              <w:t xml:space="preserve">грузового, не связанного     </w:t>
            </w:r>
            <w:r>
              <w:rPr>
                <w:rFonts w:ascii="Courier New" w:hAnsi="Courier New" w:cs="Courier New"/>
                <w:sz w:val="20"/>
                <w:szCs w:val="20"/>
              </w:rPr>
              <w:br/>
              <w:t xml:space="preserve">с обслуживанием центра,      </w:t>
            </w:r>
            <w:r>
              <w:rPr>
                <w:rFonts w:ascii="Courier New" w:hAnsi="Courier New" w:cs="Courier New"/>
                <w:sz w:val="20"/>
                <w:szCs w:val="20"/>
              </w:rPr>
              <w:br/>
              <w:t xml:space="preserve">движение регулируемое,       </w:t>
            </w:r>
            <w:r>
              <w:rPr>
                <w:rFonts w:ascii="Courier New" w:hAnsi="Courier New" w:cs="Courier New"/>
                <w:sz w:val="20"/>
                <w:szCs w:val="20"/>
              </w:rPr>
              <w:br/>
              <w:t xml:space="preserve">пересечения в одном уровне   </w:t>
            </w:r>
          </w:p>
        </w:tc>
        <w:tc>
          <w:tcPr>
            <w:tcW w:w="1170"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60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3 - 6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2 - 5 </w:t>
            </w:r>
          </w:p>
        </w:tc>
      </w:tr>
      <w:tr w:rsidR="00773F9C">
        <w:trPr>
          <w:tblCellSpacing w:w="5" w:type="nil"/>
        </w:trPr>
        <w:tc>
          <w:tcPr>
            <w:tcW w:w="1521" w:type="dxa"/>
            <w:vMerge w:val="restart"/>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Улицы и    </w:t>
            </w:r>
            <w:r>
              <w:rPr>
                <w:rFonts w:ascii="Courier New" w:hAnsi="Courier New" w:cs="Courier New"/>
                <w:sz w:val="20"/>
                <w:szCs w:val="20"/>
              </w:rPr>
              <w:br/>
              <w:t xml:space="preserve">дороги     </w:t>
            </w:r>
            <w:r>
              <w:rPr>
                <w:rFonts w:ascii="Courier New" w:hAnsi="Courier New" w:cs="Courier New"/>
                <w:sz w:val="20"/>
                <w:szCs w:val="20"/>
              </w:rPr>
              <w:br/>
              <w:t xml:space="preserve">местного   </w:t>
            </w:r>
            <w:r>
              <w:rPr>
                <w:rFonts w:ascii="Courier New" w:hAnsi="Courier New" w:cs="Courier New"/>
                <w:sz w:val="20"/>
                <w:szCs w:val="20"/>
              </w:rPr>
              <w:br/>
              <w:t xml:space="preserve">значения   </w:t>
            </w:r>
          </w:p>
        </w:tc>
        <w:tc>
          <w:tcPr>
            <w:tcW w:w="257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Жилая застройка   </w:t>
            </w:r>
            <w:r>
              <w:rPr>
                <w:rFonts w:ascii="Courier New" w:hAnsi="Courier New" w:cs="Courier New"/>
                <w:sz w:val="20"/>
                <w:szCs w:val="20"/>
              </w:rPr>
              <w:br/>
              <w:t xml:space="preserve">за пределами центра </w:t>
            </w:r>
            <w:r>
              <w:rPr>
                <w:rFonts w:ascii="Courier New" w:hAnsi="Courier New" w:cs="Courier New"/>
                <w:sz w:val="20"/>
                <w:szCs w:val="20"/>
              </w:rPr>
              <w:br/>
              <w:t xml:space="preserve">       города       </w:t>
            </w:r>
          </w:p>
        </w:tc>
        <w:tc>
          <w:tcPr>
            <w:tcW w:w="819"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В</w:t>
            </w:r>
            <w:proofErr w:type="gramStart"/>
            <w:r>
              <w:rPr>
                <w:rFonts w:ascii="Courier New" w:hAnsi="Courier New" w:cs="Courier New"/>
                <w:sz w:val="20"/>
                <w:szCs w:val="20"/>
              </w:rPr>
              <w:t>1</w:t>
            </w:r>
            <w:proofErr w:type="gramEnd"/>
            <w:r>
              <w:rPr>
                <w:rFonts w:ascii="Courier New" w:hAnsi="Courier New" w:cs="Courier New"/>
                <w:sz w:val="20"/>
                <w:szCs w:val="20"/>
              </w:rPr>
              <w:t xml:space="preserve">  </w:t>
            </w:r>
          </w:p>
        </w:tc>
        <w:tc>
          <w:tcPr>
            <w:tcW w:w="222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Транспортные и   </w:t>
            </w:r>
            <w:r>
              <w:rPr>
                <w:rFonts w:ascii="Courier New" w:hAnsi="Courier New" w:cs="Courier New"/>
                <w:sz w:val="20"/>
                <w:szCs w:val="20"/>
              </w:rPr>
              <w:br/>
              <w:t xml:space="preserve">пешеходные связи </w:t>
            </w:r>
            <w:r>
              <w:rPr>
                <w:rFonts w:ascii="Courier New" w:hAnsi="Courier New" w:cs="Courier New"/>
                <w:sz w:val="20"/>
                <w:szCs w:val="20"/>
              </w:rPr>
              <w:br/>
              <w:t xml:space="preserve">в пределах жилых </w:t>
            </w:r>
            <w:r>
              <w:rPr>
                <w:rFonts w:ascii="Courier New" w:hAnsi="Courier New" w:cs="Courier New"/>
                <w:sz w:val="20"/>
                <w:szCs w:val="20"/>
              </w:rPr>
              <w:br/>
              <w:t xml:space="preserve">районов и выход  </w:t>
            </w:r>
            <w:r>
              <w:rPr>
                <w:rFonts w:ascii="Courier New" w:hAnsi="Courier New" w:cs="Courier New"/>
                <w:sz w:val="20"/>
                <w:szCs w:val="20"/>
              </w:rPr>
              <w:br/>
              <w:t xml:space="preserve">на магистрали,   </w:t>
            </w:r>
            <w:r>
              <w:rPr>
                <w:rFonts w:ascii="Courier New" w:hAnsi="Courier New" w:cs="Courier New"/>
                <w:sz w:val="20"/>
                <w:szCs w:val="20"/>
              </w:rPr>
              <w:br/>
              <w:t xml:space="preserve">кроме улиц с     </w:t>
            </w:r>
            <w:r>
              <w:rPr>
                <w:rFonts w:ascii="Courier New" w:hAnsi="Courier New" w:cs="Courier New"/>
                <w:sz w:val="20"/>
                <w:szCs w:val="20"/>
              </w:rPr>
              <w:br/>
              <w:t xml:space="preserve">непрерывным      </w:t>
            </w:r>
            <w:r>
              <w:rPr>
                <w:rFonts w:ascii="Courier New" w:hAnsi="Courier New" w:cs="Courier New"/>
                <w:sz w:val="20"/>
                <w:szCs w:val="20"/>
              </w:rPr>
              <w:br/>
              <w:t xml:space="preserve">движением        </w:t>
            </w:r>
          </w:p>
        </w:tc>
        <w:tc>
          <w:tcPr>
            <w:tcW w:w="3627"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Легковой, специальный        </w:t>
            </w:r>
            <w:r>
              <w:rPr>
                <w:rFonts w:ascii="Courier New" w:hAnsi="Courier New" w:cs="Courier New"/>
                <w:sz w:val="20"/>
                <w:szCs w:val="20"/>
              </w:rPr>
              <w:br/>
              <w:t xml:space="preserve">и обслуживающий грузовой     </w:t>
            </w:r>
            <w:r>
              <w:rPr>
                <w:rFonts w:ascii="Courier New" w:hAnsi="Courier New" w:cs="Courier New"/>
                <w:sz w:val="20"/>
                <w:szCs w:val="20"/>
              </w:rPr>
              <w:br/>
              <w:t xml:space="preserve">транспорт, иногда            </w:t>
            </w:r>
            <w:r>
              <w:rPr>
                <w:rFonts w:ascii="Courier New" w:hAnsi="Courier New" w:cs="Courier New"/>
                <w:sz w:val="20"/>
                <w:szCs w:val="20"/>
              </w:rPr>
              <w:br/>
              <w:t xml:space="preserve">общественный пассажирский,   </w:t>
            </w:r>
            <w:r>
              <w:rPr>
                <w:rFonts w:ascii="Courier New" w:hAnsi="Courier New" w:cs="Courier New"/>
                <w:sz w:val="20"/>
                <w:szCs w:val="20"/>
              </w:rPr>
              <w:br/>
              <w:t xml:space="preserve">движение регулируемое,       </w:t>
            </w:r>
            <w:r>
              <w:rPr>
                <w:rFonts w:ascii="Courier New" w:hAnsi="Courier New" w:cs="Courier New"/>
                <w:sz w:val="20"/>
                <w:szCs w:val="20"/>
              </w:rPr>
              <w:br/>
              <w:t xml:space="preserve">пересечения в одном уровне   </w:t>
            </w:r>
          </w:p>
        </w:tc>
        <w:tc>
          <w:tcPr>
            <w:tcW w:w="1170"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60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2 - 4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1,5 - 3</w:t>
            </w:r>
          </w:p>
        </w:tc>
      </w:tr>
      <w:tr w:rsidR="00773F9C">
        <w:trPr>
          <w:tblCellSpacing w:w="5" w:type="nil"/>
        </w:trPr>
        <w:tc>
          <w:tcPr>
            <w:tcW w:w="1521" w:type="dxa"/>
            <w:vMerge/>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
        </w:tc>
        <w:tc>
          <w:tcPr>
            <w:tcW w:w="257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Жилая застройка   </w:t>
            </w:r>
            <w:r>
              <w:rPr>
                <w:rFonts w:ascii="Courier New" w:hAnsi="Courier New" w:cs="Courier New"/>
                <w:sz w:val="20"/>
                <w:szCs w:val="20"/>
              </w:rPr>
              <w:br/>
              <w:t xml:space="preserve">  в центре города   </w:t>
            </w:r>
          </w:p>
        </w:tc>
        <w:tc>
          <w:tcPr>
            <w:tcW w:w="819"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В</w:t>
            </w:r>
            <w:proofErr w:type="gramStart"/>
            <w:r>
              <w:rPr>
                <w:rFonts w:ascii="Courier New" w:hAnsi="Courier New" w:cs="Courier New"/>
                <w:sz w:val="20"/>
                <w:szCs w:val="20"/>
              </w:rPr>
              <w:t>2</w:t>
            </w:r>
            <w:proofErr w:type="gramEnd"/>
            <w:r>
              <w:rPr>
                <w:rFonts w:ascii="Courier New" w:hAnsi="Courier New" w:cs="Courier New"/>
                <w:sz w:val="20"/>
                <w:szCs w:val="20"/>
              </w:rPr>
              <w:t xml:space="preserve">  </w:t>
            </w:r>
          </w:p>
        </w:tc>
        <w:tc>
          <w:tcPr>
            <w:tcW w:w="222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Транспортные     </w:t>
            </w:r>
            <w:r>
              <w:rPr>
                <w:rFonts w:ascii="Courier New" w:hAnsi="Courier New" w:cs="Courier New"/>
                <w:sz w:val="20"/>
                <w:szCs w:val="20"/>
              </w:rPr>
              <w:br/>
              <w:t xml:space="preserve">и пешеходные     </w:t>
            </w:r>
            <w:r>
              <w:rPr>
                <w:rFonts w:ascii="Courier New" w:hAnsi="Courier New" w:cs="Courier New"/>
                <w:sz w:val="20"/>
                <w:szCs w:val="20"/>
              </w:rPr>
              <w:br/>
              <w:t xml:space="preserve">связи в жилых    </w:t>
            </w:r>
            <w:r>
              <w:rPr>
                <w:rFonts w:ascii="Courier New" w:hAnsi="Courier New" w:cs="Courier New"/>
                <w:sz w:val="20"/>
                <w:szCs w:val="20"/>
              </w:rPr>
              <w:br/>
              <w:t xml:space="preserve">микрорайонах,    </w:t>
            </w:r>
            <w:r>
              <w:rPr>
                <w:rFonts w:ascii="Courier New" w:hAnsi="Courier New" w:cs="Courier New"/>
                <w:sz w:val="20"/>
                <w:szCs w:val="20"/>
              </w:rPr>
              <w:br/>
              <w:t xml:space="preserve">выход на         </w:t>
            </w:r>
            <w:r>
              <w:rPr>
                <w:rFonts w:ascii="Courier New" w:hAnsi="Courier New" w:cs="Courier New"/>
                <w:sz w:val="20"/>
                <w:szCs w:val="20"/>
              </w:rPr>
              <w:br/>
              <w:t xml:space="preserve">магистрали       </w:t>
            </w:r>
          </w:p>
        </w:tc>
        <w:tc>
          <w:tcPr>
            <w:tcW w:w="3627"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Легковой, специальный        </w:t>
            </w:r>
            <w:r>
              <w:rPr>
                <w:rFonts w:ascii="Courier New" w:hAnsi="Courier New" w:cs="Courier New"/>
                <w:sz w:val="20"/>
                <w:szCs w:val="20"/>
              </w:rPr>
              <w:br/>
              <w:t xml:space="preserve">и обслуживающий              </w:t>
            </w:r>
            <w:r>
              <w:rPr>
                <w:rFonts w:ascii="Courier New" w:hAnsi="Courier New" w:cs="Courier New"/>
                <w:sz w:val="20"/>
                <w:szCs w:val="20"/>
              </w:rPr>
              <w:br/>
              <w:t xml:space="preserve">грузовой транспорт,          </w:t>
            </w:r>
            <w:r>
              <w:rPr>
                <w:rFonts w:ascii="Courier New" w:hAnsi="Courier New" w:cs="Courier New"/>
                <w:sz w:val="20"/>
                <w:szCs w:val="20"/>
              </w:rPr>
              <w:br/>
              <w:t xml:space="preserve">движение регулируемое,       </w:t>
            </w:r>
            <w:r>
              <w:rPr>
                <w:rFonts w:ascii="Courier New" w:hAnsi="Courier New" w:cs="Courier New"/>
                <w:sz w:val="20"/>
                <w:szCs w:val="20"/>
              </w:rPr>
              <w:br/>
              <w:t xml:space="preserve">пересечения в одном уровне   </w:t>
            </w:r>
          </w:p>
        </w:tc>
        <w:tc>
          <w:tcPr>
            <w:tcW w:w="1170"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60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2 - 4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1,5 - 3</w:t>
            </w:r>
          </w:p>
        </w:tc>
      </w:tr>
      <w:tr w:rsidR="00773F9C">
        <w:trPr>
          <w:tblCellSpacing w:w="5" w:type="nil"/>
        </w:trPr>
        <w:tc>
          <w:tcPr>
            <w:tcW w:w="1521" w:type="dxa"/>
            <w:vMerge/>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
        </w:tc>
        <w:tc>
          <w:tcPr>
            <w:tcW w:w="257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В городских     </w:t>
            </w:r>
            <w:r>
              <w:rPr>
                <w:rFonts w:ascii="Courier New" w:hAnsi="Courier New" w:cs="Courier New"/>
                <w:sz w:val="20"/>
                <w:szCs w:val="20"/>
              </w:rPr>
              <w:br/>
              <w:t xml:space="preserve">   промышленных,    </w:t>
            </w:r>
            <w:r>
              <w:rPr>
                <w:rFonts w:ascii="Courier New" w:hAnsi="Courier New" w:cs="Courier New"/>
                <w:sz w:val="20"/>
                <w:szCs w:val="20"/>
              </w:rPr>
              <w:br/>
              <w:t xml:space="preserve">   коммунальных и   </w:t>
            </w:r>
            <w:r>
              <w:rPr>
                <w:rFonts w:ascii="Courier New" w:hAnsi="Courier New" w:cs="Courier New"/>
                <w:sz w:val="20"/>
                <w:szCs w:val="20"/>
              </w:rPr>
              <w:br/>
              <w:t xml:space="preserve">  складских зонах   </w:t>
            </w:r>
          </w:p>
        </w:tc>
        <w:tc>
          <w:tcPr>
            <w:tcW w:w="819"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В3  </w:t>
            </w:r>
          </w:p>
        </w:tc>
        <w:tc>
          <w:tcPr>
            <w:tcW w:w="222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Транспортные     </w:t>
            </w:r>
            <w:r>
              <w:rPr>
                <w:rFonts w:ascii="Courier New" w:hAnsi="Courier New" w:cs="Courier New"/>
                <w:sz w:val="20"/>
                <w:szCs w:val="20"/>
              </w:rPr>
              <w:br/>
              <w:t xml:space="preserve">связи в пределах </w:t>
            </w:r>
            <w:r>
              <w:rPr>
                <w:rFonts w:ascii="Courier New" w:hAnsi="Courier New" w:cs="Courier New"/>
                <w:sz w:val="20"/>
                <w:szCs w:val="20"/>
              </w:rPr>
              <w:br/>
              <w:t xml:space="preserve">производственных </w:t>
            </w:r>
            <w:r>
              <w:rPr>
                <w:rFonts w:ascii="Courier New" w:hAnsi="Courier New" w:cs="Courier New"/>
                <w:sz w:val="20"/>
                <w:szCs w:val="20"/>
              </w:rPr>
              <w:br/>
              <w:t xml:space="preserve">и </w:t>
            </w:r>
            <w:proofErr w:type="gramStart"/>
            <w:r>
              <w:rPr>
                <w:rFonts w:ascii="Courier New" w:hAnsi="Courier New" w:cs="Courier New"/>
                <w:sz w:val="20"/>
                <w:szCs w:val="20"/>
              </w:rPr>
              <w:t xml:space="preserve">коммунально-   </w:t>
            </w:r>
            <w:r>
              <w:rPr>
                <w:rFonts w:ascii="Courier New" w:hAnsi="Courier New" w:cs="Courier New"/>
                <w:sz w:val="20"/>
                <w:szCs w:val="20"/>
              </w:rPr>
              <w:br/>
              <w:t>складских</w:t>
            </w:r>
            <w:proofErr w:type="gramEnd"/>
            <w:r>
              <w:rPr>
                <w:rFonts w:ascii="Courier New" w:hAnsi="Courier New" w:cs="Courier New"/>
                <w:sz w:val="20"/>
                <w:szCs w:val="20"/>
              </w:rPr>
              <w:t xml:space="preserve"> зон    </w:t>
            </w:r>
          </w:p>
        </w:tc>
        <w:tc>
          <w:tcPr>
            <w:tcW w:w="3627"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Все виды транспорта, движение</w:t>
            </w:r>
            <w:r>
              <w:rPr>
                <w:rFonts w:ascii="Courier New" w:hAnsi="Courier New" w:cs="Courier New"/>
                <w:sz w:val="20"/>
                <w:szCs w:val="20"/>
              </w:rPr>
              <w:br/>
              <w:t xml:space="preserve">регулируемое, пересечения    </w:t>
            </w:r>
            <w:r>
              <w:rPr>
                <w:rFonts w:ascii="Courier New" w:hAnsi="Courier New" w:cs="Courier New"/>
                <w:sz w:val="20"/>
                <w:szCs w:val="20"/>
              </w:rPr>
              <w:br/>
              <w:t xml:space="preserve">в одном уровне               </w:t>
            </w:r>
          </w:p>
        </w:tc>
        <w:tc>
          <w:tcPr>
            <w:tcW w:w="1170"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60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2 - 4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0,5 - 2</w:t>
            </w:r>
          </w:p>
        </w:tc>
      </w:tr>
    </w:tbl>
    <w:p w:rsidR="00773F9C" w:rsidRDefault="00773F9C">
      <w:pPr>
        <w:widowControl w:val="0"/>
        <w:autoSpaceDE w:val="0"/>
        <w:autoSpaceDN w:val="0"/>
        <w:adjustRightInd w:val="0"/>
        <w:spacing w:after="0" w:line="240" w:lineRule="auto"/>
        <w:ind w:firstLine="540"/>
        <w:jc w:val="both"/>
        <w:rPr>
          <w:rFonts w:ascii="Calibri" w:hAnsi="Calibri" w:cs="Calibri"/>
        </w:rPr>
      </w:pPr>
    </w:p>
    <w:p w:rsidR="001A5893" w:rsidRDefault="001A5893">
      <w:pPr>
        <w:widowControl w:val="0"/>
        <w:autoSpaceDE w:val="0"/>
        <w:autoSpaceDN w:val="0"/>
        <w:adjustRightInd w:val="0"/>
        <w:spacing w:after="0" w:line="240" w:lineRule="auto"/>
        <w:ind w:firstLine="540"/>
        <w:jc w:val="both"/>
        <w:rPr>
          <w:rFonts w:ascii="Calibri" w:hAnsi="Calibri" w:cs="Calibri"/>
        </w:rPr>
      </w:pPr>
    </w:p>
    <w:p w:rsidR="001A5893" w:rsidRDefault="001A5893">
      <w:pPr>
        <w:widowControl w:val="0"/>
        <w:autoSpaceDE w:val="0"/>
        <w:autoSpaceDN w:val="0"/>
        <w:adjustRightInd w:val="0"/>
        <w:spacing w:after="0" w:line="240" w:lineRule="auto"/>
        <w:ind w:firstLine="540"/>
        <w:jc w:val="both"/>
        <w:rPr>
          <w:rFonts w:ascii="Calibri" w:hAnsi="Calibri" w:cs="Calibri"/>
        </w:rPr>
      </w:pPr>
    </w:p>
    <w:p w:rsidR="001A5893" w:rsidRDefault="001A5893">
      <w:pPr>
        <w:widowControl w:val="0"/>
        <w:autoSpaceDE w:val="0"/>
        <w:autoSpaceDN w:val="0"/>
        <w:adjustRightInd w:val="0"/>
        <w:spacing w:after="0" w:line="240" w:lineRule="auto"/>
        <w:ind w:firstLine="540"/>
        <w:jc w:val="both"/>
        <w:rPr>
          <w:rFonts w:ascii="Calibri" w:hAnsi="Calibri" w:cs="Calibri"/>
        </w:rPr>
      </w:pPr>
    </w:p>
    <w:p w:rsidR="001A5893" w:rsidRDefault="001A5893">
      <w:pPr>
        <w:widowControl w:val="0"/>
        <w:autoSpaceDE w:val="0"/>
        <w:autoSpaceDN w:val="0"/>
        <w:adjustRightInd w:val="0"/>
        <w:spacing w:after="0" w:line="240" w:lineRule="auto"/>
        <w:ind w:firstLine="540"/>
        <w:jc w:val="both"/>
        <w:rPr>
          <w:rFonts w:ascii="Calibri" w:hAnsi="Calibri" w:cs="Calibri"/>
        </w:rPr>
      </w:pPr>
    </w:p>
    <w:p w:rsidR="001A5893" w:rsidRDefault="001A5893">
      <w:pPr>
        <w:widowControl w:val="0"/>
        <w:autoSpaceDE w:val="0"/>
        <w:autoSpaceDN w:val="0"/>
        <w:adjustRightInd w:val="0"/>
        <w:spacing w:after="0" w:line="240" w:lineRule="auto"/>
        <w:ind w:firstLine="540"/>
        <w:jc w:val="both"/>
        <w:rPr>
          <w:rFonts w:ascii="Calibri" w:hAnsi="Calibri" w:cs="Calibri"/>
        </w:rPr>
      </w:pPr>
    </w:p>
    <w:p w:rsidR="001A5893" w:rsidRDefault="001A5893">
      <w:pPr>
        <w:widowControl w:val="0"/>
        <w:autoSpaceDE w:val="0"/>
        <w:autoSpaceDN w:val="0"/>
        <w:adjustRightInd w:val="0"/>
        <w:spacing w:after="0" w:line="240" w:lineRule="auto"/>
        <w:ind w:firstLine="540"/>
        <w:jc w:val="both"/>
        <w:rPr>
          <w:rFonts w:ascii="Calibri" w:hAnsi="Calibri" w:cs="Calibri"/>
        </w:rPr>
      </w:pPr>
    </w:p>
    <w:p w:rsidR="001A5893" w:rsidRDefault="001A5893">
      <w:pPr>
        <w:widowControl w:val="0"/>
        <w:autoSpaceDE w:val="0"/>
        <w:autoSpaceDN w:val="0"/>
        <w:adjustRightInd w:val="0"/>
        <w:spacing w:after="0" w:line="240" w:lineRule="auto"/>
        <w:ind w:firstLine="540"/>
        <w:jc w:val="both"/>
        <w:rPr>
          <w:rFonts w:ascii="Calibri" w:hAnsi="Calibri" w:cs="Calibri"/>
        </w:rPr>
      </w:pPr>
    </w:p>
    <w:p w:rsidR="001A5893" w:rsidRDefault="001A5893">
      <w:pPr>
        <w:widowControl w:val="0"/>
        <w:autoSpaceDE w:val="0"/>
        <w:autoSpaceDN w:val="0"/>
        <w:adjustRightInd w:val="0"/>
        <w:spacing w:after="0" w:line="240" w:lineRule="auto"/>
        <w:ind w:firstLine="540"/>
        <w:jc w:val="both"/>
        <w:rPr>
          <w:rFonts w:ascii="Calibri" w:hAnsi="Calibri" w:cs="Calibri"/>
        </w:rPr>
      </w:pPr>
    </w:p>
    <w:p w:rsidR="001A5893" w:rsidRDefault="001A5893">
      <w:pPr>
        <w:widowControl w:val="0"/>
        <w:autoSpaceDE w:val="0"/>
        <w:autoSpaceDN w:val="0"/>
        <w:adjustRightInd w:val="0"/>
        <w:spacing w:after="0" w:line="240" w:lineRule="auto"/>
        <w:ind w:firstLine="540"/>
        <w:jc w:val="both"/>
        <w:rPr>
          <w:rFonts w:ascii="Calibri" w:hAnsi="Calibri" w:cs="Calibri"/>
        </w:rPr>
      </w:pPr>
    </w:p>
    <w:p w:rsidR="001A5893" w:rsidRDefault="001A5893">
      <w:pPr>
        <w:widowControl w:val="0"/>
        <w:autoSpaceDE w:val="0"/>
        <w:autoSpaceDN w:val="0"/>
        <w:adjustRightInd w:val="0"/>
        <w:spacing w:after="0" w:line="240" w:lineRule="auto"/>
        <w:ind w:firstLine="540"/>
        <w:jc w:val="both"/>
        <w:rPr>
          <w:rFonts w:ascii="Calibri" w:hAnsi="Calibri" w:cs="Calibri"/>
        </w:rPr>
      </w:pPr>
    </w:p>
    <w:p w:rsidR="001A5893" w:rsidRDefault="001A5893">
      <w:pPr>
        <w:widowControl w:val="0"/>
        <w:autoSpaceDE w:val="0"/>
        <w:autoSpaceDN w:val="0"/>
        <w:adjustRightInd w:val="0"/>
        <w:spacing w:after="0" w:line="240" w:lineRule="auto"/>
        <w:ind w:firstLine="540"/>
        <w:jc w:val="both"/>
        <w:rPr>
          <w:rFonts w:ascii="Calibri" w:hAnsi="Calibri" w:cs="Calibri"/>
        </w:rPr>
      </w:pPr>
    </w:p>
    <w:p w:rsidR="001A5893" w:rsidRDefault="001A5893">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Таблица 15</w:t>
      </w:r>
    </w:p>
    <w:p w:rsidR="00773F9C" w:rsidRDefault="00773F9C">
      <w:pPr>
        <w:widowControl w:val="0"/>
        <w:autoSpaceDE w:val="0"/>
        <w:autoSpaceDN w:val="0"/>
        <w:adjustRightInd w:val="0"/>
        <w:spacing w:after="0" w:line="240" w:lineRule="auto"/>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31" w:name="Par1042"/>
      <w:bookmarkEnd w:id="31"/>
      <w:r>
        <w:rPr>
          <w:rFonts w:ascii="Calibri" w:hAnsi="Calibri" w:cs="Calibri"/>
        </w:rPr>
        <w:t>Нормируемые показатели для улиц и дорог городских</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поселений с регулярным транспортным движением</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с асфальтобетонным покрытием</w:t>
      </w:r>
    </w:p>
    <w:p w:rsidR="00773F9C" w:rsidRDefault="00773F9C">
      <w:pPr>
        <w:widowControl w:val="0"/>
        <w:autoSpaceDE w:val="0"/>
        <w:autoSpaceDN w:val="0"/>
        <w:adjustRightInd w:val="0"/>
        <w:spacing w:after="0" w:line="240" w:lineRule="auto"/>
        <w:jc w:val="center"/>
        <w:rPr>
          <w:rFonts w:ascii="Calibri" w:hAnsi="Calibri" w:cs="Calibri"/>
        </w:rPr>
        <w:sectPr w:rsidR="00773F9C">
          <w:pgSz w:w="16838" w:h="11905" w:orient="landscape"/>
          <w:pgMar w:top="1701" w:right="1134" w:bottom="850" w:left="1134" w:header="720" w:footer="720" w:gutter="0"/>
          <w:cols w:space="720"/>
          <w:noEndnote/>
        </w:sect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│Категория│ Класс  │ Средняя │Общая    │Продольная │Средняя  │Равномер-   │</w:t>
      </w:r>
    </w:p>
    <w:p w:rsidR="00773F9C" w:rsidRDefault="00773F9C">
      <w:pPr>
        <w:pStyle w:val="ConsPlusCell"/>
        <w:rPr>
          <w:rFonts w:ascii="Courier New" w:hAnsi="Courier New" w:cs="Courier New"/>
          <w:sz w:val="20"/>
          <w:szCs w:val="20"/>
        </w:rPr>
      </w:pPr>
      <w:r>
        <w:rPr>
          <w:rFonts w:ascii="Courier New" w:hAnsi="Courier New" w:cs="Courier New"/>
          <w:sz w:val="20"/>
          <w:szCs w:val="20"/>
        </w:rPr>
        <w:t>│ объекта │</w:t>
      </w:r>
      <w:proofErr w:type="gramStart"/>
      <w:r>
        <w:rPr>
          <w:rFonts w:ascii="Courier New" w:hAnsi="Courier New" w:cs="Courier New"/>
          <w:sz w:val="20"/>
          <w:szCs w:val="20"/>
        </w:rPr>
        <w:t>объекта</w:t>
      </w:r>
      <w:proofErr w:type="gramEnd"/>
      <w:r>
        <w:rPr>
          <w:rFonts w:ascii="Courier New" w:hAnsi="Courier New" w:cs="Courier New"/>
          <w:sz w:val="20"/>
          <w:szCs w:val="20"/>
        </w:rPr>
        <w:t xml:space="preserve"> │ яркость │равномер-│равно-     │освещен- │ность       │</w:t>
      </w:r>
    </w:p>
    <w:p w:rsidR="00773F9C" w:rsidRDefault="00773F9C">
      <w:pPr>
        <w:pStyle w:val="ConsPlusCell"/>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дорожного</w:t>
      </w:r>
      <w:proofErr w:type="gramEnd"/>
      <w:r>
        <w:rPr>
          <w:rFonts w:ascii="Courier New" w:hAnsi="Courier New" w:cs="Courier New"/>
          <w:sz w:val="20"/>
          <w:szCs w:val="20"/>
        </w:rPr>
        <w:t>│ность    │мерность   │ность    │распределе- │</w:t>
      </w:r>
    </w:p>
    <w:p w:rsidR="00773F9C" w:rsidRDefault="00773F9C">
      <w:pPr>
        <w:pStyle w:val="ConsPlusCell"/>
        <w:rPr>
          <w:rFonts w:ascii="Courier New" w:hAnsi="Courier New" w:cs="Courier New"/>
          <w:sz w:val="20"/>
          <w:szCs w:val="20"/>
        </w:rPr>
      </w:pPr>
      <w:r>
        <w:rPr>
          <w:rFonts w:ascii="Courier New" w:hAnsi="Courier New" w:cs="Courier New"/>
          <w:sz w:val="20"/>
          <w:szCs w:val="20"/>
        </w:rPr>
        <w:t>│         │        │покрытия │распред</w:t>
      </w:r>
      <w:proofErr w:type="gramStart"/>
      <w:r>
        <w:rPr>
          <w:rFonts w:ascii="Courier New" w:hAnsi="Courier New" w:cs="Courier New"/>
          <w:sz w:val="20"/>
          <w:szCs w:val="20"/>
        </w:rPr>
        <w:t>е-</w:t>
      </w:r>
      <w:proofErr w:type="gramEnd"/>
      <w:r>
        <w:rPr>
          <w:rFonts w:ascii="Courier New" w:hAnsi="Courier New" w:cs="Courier New"/>
          <w:sz w:val="20"/>
          <w:szCs w:val="20"/>
        </w:rPr>
        <w:t>│распреде-  │дорожного│ния         │</w:t>
      </w:r>
    </w:p>
    <w:p w:rsidR="00773F9C" w:rsidRDefault="00773F9C">
      <w:pPr>
        <w:pStyle w:val="ConsPlusCell"/>
        <w:rPr>
          <w:rFonts w:ascii="Courier New" w:hAnsi="Courier New" w:cs="Courier New"/>
          <w:sz w:val="20"/>
          <w:szCs w:val="20"/>
        </w:rPr>
      </w:pPr>
      <w:r>
        <w:rPr>
          <w:rFonts w:ascii="Courier New" w:hAnsi="Courier New" w:cs="Courier New"/>
          <w:sz w:val="20"/>
          <w:szCs w:val="20"/>
        </w:rPr>
        <w:t>│         │        │   L  ,  │ления    │ления      │покрытия │освещенности│</w:t>
      </w:r>
    </w:p>
    <w:p w:rsidR="00773F9C" w:rsidRDefault="00773F9C">
      <w:pPr>
        <w:pStyle w:val="ConsPlusCell"/>
        <w:rPr>
          <w:rFonts w:ascii="Courier New" w:hAnsi="Courier New" w:cs="Courier New"/>
          <w:sz w:val="20"/>
          <w:szCs w:val="20"/>
        </w:rPr>
      </w:pPr>
      <w:r>
        <w:rPr>
          <w:rFonts w:ascii="Courier New" w:hAnsi="Courier New" w:cs="Courier New"/>
          <w:sz w:val="20"/>
          <w:szCs w:val="20"/>
        </w:rPr>
        <w:t>│         │        │    ср   │яркости  │</w:t>
      </w:r>
      <w:proofErr w:type="gramStart"/>
      <w:r>
        <w:rPr>
          <w:rFonts w:ascii="Courier New" w:hAnsi="Courier New" w:cs="Courier New"/>
          <w:sz w:val="20"/>
          <w:szCs w:val="20"/>
        </w:rPr>
        <w:t>яркости</w:t>
      </w:r>
      <w:proofErr w:type="gramEnd"/>
      <w:r>
        <w:rPr>
          <w:rFonts w:ascii="Courier New" w:hAnsi="Courier New" w:cs="Courier New"/>
          <w:sz w:val="20"/>
          <w:szCs w:val="20"/>
        </w:rPr>
        <w:t xml:space="preserve">    │E  , лк, │дорожного   │</w:t>
      </w:r>
    </w:p>
    <w:p w:rsidR="00773F9C" w:rsidRDefault="00773F9C">
      <w:pPr>
        <w:pStyle w:val="ConsPlusCell"/>
        <w:rPr>
          <w:rFonts w:ascii="Courier New" w:hAnsi="Courier New" w:cs="Courier New"/>
          <w:sz w:val="20"/>
          <w:szCs w:val="20"/>
        </w:rPr>
      </w:pPr>
      <w:r>
        <w:rPr>
          <w:rFonts w:ascii="Courier New" w:hAnsi="Courier New" w:cs="Courier New"/>
          <w:sz w:val="20"/>
          <w:szCs w:val="20"/>
        </w:rPr>
        <w:t>│         │        │ кд/м2,  │дорожного│</w:t>
      </w:r>
      <w:proofErr w:type="gramStart"/>
      <w:r>
        <w:rPr>
          <w:rFonts w:ascii="Courier New" w:hAnsi="Courier New" w:cs="Courier New"/>
          <w:sz w:val="20"/>
          <w:szCs w:val="20"/>
        </w:rPr>
        <w:t>дорожного</w:t>
      </w:r>
      <w:proofErr w:type="gramEnd"/>
      <w:r>
        <w:rPr>
          <w:rFonts w:ascii="Courier New" w:hAnsi="Courier New" w:cs="Courier New"/>
          <w:sz w:val="20"/>
          <w:szCs w:val="20"/>
        </w:rPr>
        <w:t xml:space="preserve">  │ ср      │покрытия    │</w:t>
      </w:r>
    </w:p>
    <w:p w:rsidR="00773F9C" w:rsidRDefault="00773F9C">
      <w:pPr>
        <w:pStyle w:val="ConsPlusCell"/>
        <w:rPr>
          <w:rFonts w:ascii="Courier New" w:hAnsi="Courier New" w:cs="Courier New"/>
          <w:sz w:val="20"/>
          <w:szCs w:val="20"/>
        </w:rPr>
      </w:pPr>
      <w:r>
        <w:rPr>
          <w:rFonts w:ascii="Courier New" w:hAnsi="Courier New" w:cs="Courier New"/>
          <w:sz w:val="20"/>
          <w:szCs w:val="20"/>
        </w:rPr>
        <w:t>│         │        │не менее │покрытия │</w:t>
      </w:r>
      <w:proofErr w:type="gramStart"/>
      <w:r>
        <w:rPr>
          <w:rFonts w:ascii="Courier New" w:hAnsi="Courier New" w:cs="Courier New"/>
          <w:sz w:val="20"/>
          <w:szCs w:val="20"/>
        </w:rPr>
        <w:t>покрытия</w:t>
      </w:r>
      <w:proofErr w:type="gramEnd"/>
      <w:r>
        <w:rPr>
          <w:rFonts w:ascii="Courier New" w:hAnsi="Courier New" w:cs="Courier New"/>
          <w:sz w:val="20"/>
          <w:szCs w:val="20"/>
        </w:rPr>
        <w:t xml:space="preserve">   │не менее │E   /E  ,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         │L   /L  ,│L   /L    ,│         │ мин  </w:t>
      </w:r>
      <w:proofErr w:type="gramStart"/>
      <w:r>
        <w:rPr>
          <w:rFonts w:ascii="Courier New" w:hAnsi="Courier New" w:cs="Courier New"/>
          <w:sz w:val="20"/>
          <w:szCs w:val="20"/>
        </w:rPr>
        <w:t>ср</w:t>
      </w:r>
      <w:proofErr w:type="gramEnd"/>
      <w:r>
        <w:rPr>
          <w:rFonts w:ascii="Courier New" w:hAnsi="Courier New" w:cs="Courier New"/>
          <w:sz w:val="20"/>
          <w:szCs w:val="20"/>
        </w:rPr>
        <w:t xml:space="preserve">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         │ мин  </w:t>
      </w:r>
      <w:proofErr w:type="gramStart"/>
      <w:r>
        <w:rPr>
          <w:rFonts w:ascii="Courier New" w:hAnsi="Courier New" w:cs="Courier New"/>
          <w:sz w:val="20"/>
          <w:szCs w:val="20"/>
        </w:rPr>
        <w:t>ср</w:t>
      </w:r>
      <w:proofErr w:type="gramEnd"/>
      <w:r>
        <w:rPr>
          <w:rFonts w:ascii="Courier New" w:hAnsi="Courier New" w:cs="Courier New"/>
          <w:sz w:val="20"/>
          <w:szCs w:val="20"/>
        </w:rPr>
        <w:t xml:space="preserve"> │ мин  макс │         │не менее    │</w:t>
      </w:r>
    </w:p>
    <w:p w:rsidR="00773F9C" w:rsidRDefault="00773F9C">
      <w:pPr>
        <w:pStyle w:val="ConsPlusCell"/>
        <w:rPr>
          <w:rFonts w:ascii="Courier New" w:hAnsi="Courier New" w:cs="Courier New"/>
          <w:sz w:val="20"/>
          <w:szCs w:val="20"/>
        </w:rPr>
      </w:pPr>
      <w:r>
        <w:rPr>
          <w:rFonts w:ascii="Courier New" w:hAnsi="Courier New" w:cs="Courier New"/>
          <w:sz w:val="20"/>
          <w:szCs w:val="20"/>
        </w:rPr>
        <w:t>│         │        │         │не менее │не менее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1    │   2    │    3    │    4    │     5     │    6    │     7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А    │   А</w:t>
      </w:r>
      <w:proofErr w:type="gramStart"/>
      <w:r>
        <w:rPr>
          <w:rFonts w:ascii="Courier New" w:hAnsi="Courier New" w:cs="Courier New"/>
          <w:sz w:val="20"/>
          <w:szCs w:val="20"/>
        </w:rPr>
        <w:t>1</w:t>
      </w:r>
      <w:proofErr w:type="gramEnd"/>
      <w:r>
        <w:rPr>
          <w:rFonts w:ascii="Courier New" w:hAnsi="Courier New" w:cs="Courier New"/>
          <w:sz w:val="20"/>
          <w:szCs w:val="20"/>
        </w:rPr>
        <w:t xml:space="preserve">   │   2,0   │   0,4   │    0,6    │   30    │    0,35    │</w:t>
      </w:r>
    </w:p>
    <w:p w:rsidR="00773F9C" w:rsidRDefault="00773F9C">
      <w:pPr>
        <w:pStyle w:val="ConsPlusCell"/>
        <w:rPr>
          <w:rFonts w:ascii="Courier New" w:hAnsi="Courier New" w:cs="Courier New"/>
          <w:sz w:val="20"/>
          <w:szCs w:val="20"/>
        </w:rPr>
      </w:pPr>
      <w:r>
        <w:rPr>
          <w:rFonts w:ascii="Courier New" w:hAnsi="Courier New" w:cs="Courier New"/>
          <w:sz w:val="20"/>
          <w:szCs w:val="20"/>
        </w:rPr>
        <w:t>│         │   А</w:t>
      </w:r>
      <w:proofErr w:type="gramStart"/>
      <w:r>
        <w:rPr>
          <w:rFonts w:ascii="Courier New" w:hAnsi="Courier New" w:cs="Courier New"/>
          <w:sz w:val="20"/>
          <w:szCs w:val="20"/>
        </w:rPr>
        <w:t>2</w:t>
      </w:r>
      <w:proofErr w:type="gramEnd"/>
      <w:r>
        <w:rPr>
          <w:rFonts w:ascii="Courier New" w:hAnsi="Courier New" w:cs="Courier New"/>
          <w:sz w:val="20"/>
          <w:szCs w:val="20"/>
        </w:rPr>
        <w:t xml:space="preserve">   │   1,6   │         │           │   20    │            │</w:t>
      </w:r>
    </w:p>
    <w:p w:rsidR="00773F9C" w:rsidRDefault="00773F9C">
      <w:pPr>
        <w:pStyle w:val="ConsPlusCell"/>
        <w:rPr>
          <w:rFonts w:ascii="Courier New" w:hAnsi="Courier New" w:cs="Courier New"/>
          <w:sz w:val="20"/>
          <w:szCs w:val="20"/>
        </w:rPr>
      </w:pPr>
      <w:r>
        <w:rPr>
          <w:rFonts w:ascii="Courier New" w:hAnsi="Courier New" w:cs="Courier New"/>
          <w:sz w:val="20"/>
          <w:szCs w:val="20"/>
        </w:rPr>
        <w:t>│         │   А3   │   1,4   │         │           │   20    │            │</w:t>
      </w:r>
    </w:p>
    <w:p w:rsidR="00773F9C" w:rsidRDefault="00773F9C">
      <w:pPr>
        <w:pStyle w:val="ConsPlusCell"/>
        <w:rPr>
          <w:rFonts w:ascii="Courier New" w:hAnsi="Courier New" w:cs="Courier New"/>
          <w:sz w:val="20"/>
          <w:szCs w:val="20"/>
        </w:rPr>
      </w:pPr>
      <w:r>
        <w:rPr>
          <w:rFonts w:ascii="Courier New" w:hAnsi="Courier New" w:cs="Courier New"/>
          <w:sz w:val="20"/>
          <w:szCs w:val="20"/>
        </w:rPr>
        <w:t>│         │   А</w:t>
      </w:r>
      <w:proofErr w:type="gramStart"/>
      <w:r>
        <w:rPr>
          <w:rFonts w:ascii="Courier New" w:hAnsi="Courier New" w:cs="Courier New"/>
          <w:sz w:val="20"/>
          <w:szCs w:val="20"/>
        </w:rPr>
        <w:t>4</w:t>
      </w:r>
      <w:proofErr w:type="gramEnd"/>
      <w:r>
        <w:rPr>
          <w:rFonts w:ascii="Courier New" w:hAnsi="Courier New" w:cs="Courier New"/>
          <w:sz w:val="20"/>
          <w:szCs w:val="20"/>
        </w:rPr>
        <w:t xml:space="preserve">   │   1,2   │         │           │   20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Б    │   Б</w:t>
      </w:r>
      <w:proofErr w:type="gramStart"/>
      <w:r>
        <w:rPr>
          <w:rFonts w:ascii="Courier New" w:hAnsi="Courier New" w:cs="Courier New"/>
          <w:sz w:val="20"/>
          <w:szCs w:val="20"/>
        </w:rPr>
        <w:t>1</w:t>
      </w:r>
      <w:proofErr w:type="gramEnd"/>
      <w:r>
        <w:rPr>
          <w:rFonts w:ascii="Courier New" w:hAnsi="Courier New" w:cs="Courier New"/>
          <w:sz w:val="20"/>
          <w:szCs w:val="20"/>
        </w:rPr>
        <w:t xml:space="preserve">   │   1,2   │   0,4   │    0,6    │   20    │    0,35    │</w:t>
      </w:r>
    </w:p>
    <w:p w:rsidR="00773F9C" w:rsidRDefault="00773F9C">
      <w:pPr>
        <w:pStyle w:val="ConsPlusCell"/>
        <w:rPr>
          <w:rFonts w:ascii="Courier New" w:hAnsi="Courier New" w:cs="Courier New"/>
          <w:sz w:val="20"/>
          <w:szCs w:val="20"/>
        </w:rPr>
      </w:pPr>
      <w:r>
        <w:rPr>
          <w:rFonts w:ascii="Courier New" w:hAnsi="Courier New" w:cs="Courier New"/>
          <w:sz w:val="20"/>
          <w:szCs w:val="20"/>
        </w:rPr>
        <w:t>│         │   Б</w:t>
      </w:r>
      <w:proofErr w:type="gramStart"/>
      <w:r>
        <w:rPr>
          <w:rFonts w:ascii="Courier New" w:hAnsi="Courier New" w:cs="Courier New"/>
          <w:sz w:val="20"/>
          <w:szCs w:val="20"/>
        </w:rPr>
        <w:t>2</w:t>
      </w:r>
      <w:proofErr w:type="gramEnd"/>
      <w:r>
        <w:rPr>
          <w:rFonts w:ascii="Courier New" w:hAnsi="Courier New" w:cs="Courier New"/>
          <w:sz w:val="20"/>
          <w:szCs w:val="20"/>
        </w:rPr>
        <w:t xml:space="preserve">   │   1,0   │         │           │   15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В    │   В</w:t>
      </w:r>
      <w:proofErr w:type="gramStart"/>
      <w:r>
        <w:rPr>
          <w:rFonts w:ascii="Courier New" w:hAnsi="Courier New" w:cs="Courier New"/>
          <w:sz w:val="20"/>
          <w:szCs w:val="20"/>
        </w:rPr>
        <w:t>1</w:t>
      </w:r>
      <w:proofErr w:type="gramEnd"/>
      <w:r>
        <w:rPr>
          <w:rFonts w:ascii="Courier New" w:hAnsi="Courier New" w:cs="Courier New"/>
          <w:sz w:val="20"/>
          <w:szCs w:val="20"/>
        </w:rPr>
        <w:t xml:space="preserve">   │   0,8   │   0,4   │    0,5    │   15    │    0,25    │</w:t>
      </w:r>
    </w:p>
    <w:p w:rsidR="00773F9C" w:rsidRDefault="00773F9C">
      <w:pPr>
        <w:pStyle w:val="ConsPlusCell"/>
        <w:rPr>
          <w:rFonts w:ascii="Courier New" w:hAnsi="Courier New" w:cs="Courier New"/>
          <w:sz w:val="20"/>
          <w:szCs w:val="20"/>
        </w:rPr>
      </w:pPr>
      <w:r>
        <w:rPr>
          <w:rFonts w:ascii="Courier New" w:hAnsi="Courier New" w:cs="Courier New"/>
          <w:sz w:val="20"/>
          <w:szCs w:val="20"/>
        </w:rPr>
        <w:t>│         │   В</w:t>
      </w:r>
      <w:proofErr w:type="gramStart"/>
      <w:r>
        <w:rPr>
          <w:rFonts w:ascii="Courier New" w:hAnsi="Courier New" w:cs="Courier New"/>
          <w:sz w:val="20"/>
          <w:szCs w:val="20"/>
        </w:rPr>
        <w:t>2</w:t>
      </w:r>
      <w:proofErr w:type="gramEnd"/>
      <w:r>
        <w:rPr>
          <w:rFonts w:ascii="Courier New" w:hAnsi="Courier New" w:cs="Courier New"/>
          <w:sz w:val="20"/>
          <w:szCs w:val="20"/>
        </w:rPr>
        <w:t xml:space="preserve">   │   0,6   │   0,4   │    0,5    │   10    │            │</w:t>
      </w:r>
    </w:p>
    <w:p w:rsidR="00773F9C" w:rsidRDefault="00773F9C">
      <w:pPr>
        <w:pStyle w:val="ConsPlusCell"/>
        <w:rPr>
          <w:rFonts w:ascii="Courier New" w:hAnsi="Courier New" w:cs="Courier New"/>
          <w:sz w:val="20"/>
          <w:szCs w:val="20"/>
        </w:rPr>
      </w:pPr>
      <w:r>
        <w:rPr>
          <w:rFonts w:ascii="Courier New" w:hAnsi="Courier New" w:cs="Courier New"/>
          <w:sz w:val="20"/>
          <w:szCs w:val="20"/>
        </w:rPr>
        <w:t>│         │   В3   │   0,4   │   0,35  │    0,4    │    6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Примечания. 1. Средняя яркость покрытия скоростных  дорог  независимо│</w:t>
      </w:r>
    </w:p>
    <w:p w:rsidR="00773F9C" w:rsidRDefault="00773F9C">
      <w:pPr>
        <w:pStyle w:val="ConsPlusCell"/>
        <w:rPr>
          <w:rFonts w:ascii="Courier New" w:hAnsi="Courier New" w:cs="Courier New"/>
          <w:sz w:val="20"/>
          <w:szCs w:val="20"/>
        </w:rPr>
      </w:pPr>
      <w:r>
        <w:rPr>
          <w:rFonts w:ascii="Courier New" w:hAnsi="Courier New" w:cs="Courier New"/>
          <w:sz w:val="20"/>
          <w:szCs w:val="20"/>
        </w:rPr>
        <w:t>│от интенсивности движения транспорта принимается 2,0 кд/м</w:t>
      </w:r>
      <w:proofErr w:type="gramStart"/>
      <w:r>
        <w:rPr>
          <w:rFonts w:ascii="Courier New" w:hAnsi="Courier New" w:cs="Courier New"/>
          <w:sz w:val="20"/>
          <w:szCs w:val="20"/>
        </w:rPr>
        <w:t>2</w:t>
      </w:r>
      <w:proofErr w:type="gramEnd"/>
      <w:r>
        <w:rPr>
          <w:rFonts w:ascii="Courier New" w:hAnsi="Courier New" w:cs="Courier New"/>
          <w:sz w:val="20"/>
          <w:szCs w:val="20"/>
        </w:rPr>
        <w:t xml:space="preserve"> в черте города│</w:t>
      </w:r>
    </w:p>
    <w:p w:rsidR="00773F9C" w:rsidRDefault="00773F9C">
      <w:pPr>
        <w:pStyle w:val="ConsPlusCell"/>
        <w:rPr>
          <w:rFonts w:ascii="Courier New" w:hAnsi="Courier New" w:cs="Courier New"/>
          <w:sz w:val="20"/>
          <w:szCs w:val="20"/>
        </w:rPr>
      </w:pPr>
      <w:r>
        <w:rPr>
          <w:rFonts w:ascii="Courier New" w:hAnsi="Courier New" w:cs="Courier New"/>
          <w:sz w:val="20"/>
          <w:szCs w:val="20"/>
        </w:rPr>
        <w:t>│и 1,6 кд/м</w:t>
      </w:r>
      <w:proofErr w:type="gramStart"/>
      <w:r>
        <w:rPr>
          <w:rFonts w:ascii="Courier New" w:hAnsi="Courier New" w:cs="Courier New"/>
          <w:sz w:val="20"/>
          <w:szCs w:val="20"/>
        </w:rPr>
        <w:t>2</w:t>
      </w:r>
      <w:proofErr w:type="gramEnd"/>
      <w:r>
        <w:rPr>
          <w:rFonts w:ascii="Courier New" w:hAnsi="Courier New" w:cs="Courier New"/>
          <w:sz w:val="20"/>
          <w:szCs w:val="20"/>
        </w:rPr>
        <w:t xml:space="preserve"> вне городов на  основных  подъездах  к  аэропортам, речным  и│</w:t>
      </w:r>
    </w:p>
    <w:p w:rsidR="00773F9C" w:rsidRDefault="00773F9C">
      <w:pPr>
        <w:pStyle w:val="ConsPlusCell"/>
        <w:rPr>
          <w:rFonts w:ascii="Courier New" w:hAnsi="Courier New" w:cs="Courier New"/>
          <w:sz w:val="20"/>
          <w:szCs w:val="20"/>
        </w:rPr>
      </w:pPr>
      <w:r>
        <w:rPr>
          <w:rFonts w:ascii="Courier New" w:hAnsi="Courier New" w:cs="Courier New"/>
          <w:sz w:val="20"/>
          <w:szCs w:val="20"/>
        </w:rPr>
        <w:t>│морским портам.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2. Средняя яркость или средняя освещенность покрытия проезжей части </w:t>
      </w:r>
      <w:proofErr w:type="gramStart"/>
      <w:r>
        <w:rPr>
          <w:rFonts w:ascii="Courier New" w:hAnsi="Courier New" w:cs="Courier New"/>
          <w:sz w:val="20"/>
          <w:szCs w:val="20"/>
        </w:rPr>
        <w:t>в</w:t>
      </w:r>
      <w:proofErr w:type="gramEnd"/>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границах</w:t>
      </w:r>
      <w:proofErr w:type="gramEnd"/>
      <w:r>
        <w:rPr>
          <w:rFonts w:ascii="Courier New" w:hAnsi="Courier New" w:cs="Courier New"/>
          <w:sz w:val="20"/>
          <w:szCs w:val="20"/>
        </w:rPr>
        <w:t xml:space="preserve"> транспортного  пересечения  в  двух  и  более  уровнях  на  всех│</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│пересекающихся магистралях должна быть как </w:t>
      </w:r>
      <w:proofErr w:type="gramStart"/>
      <w:r>
        <w:rPr>
          <w:rFonts w:ascii="Courier New" w:hAnsi="Courier New" w:cs="Courier New"/>
          <w:sz w:val="20"/>
          <w:szCs w:val="20"/>
        </w:rPr>
        <w:t>на</w:t>
      </w:r>
      <w:proofErr w:type="gramEnd"/>
      <w:r>
        <w:rPr>
          <w:rFonts w:ascii="Courier New" w:hAnsi="Courier New" w:cs="Courier New"/>
          <w:sz w:val="20"/>
          <w:szCs w:val="20"/>
        </w:rPr>
        <w:t xml:space="preserve"> основной из них, так  и  на│</w:t>
      </w:r>
    </w:p>
    <w:p w:rsidR="00773F9C" w:rsidRDefault="00773F9C">
      <w:pPr>
        <w:pStyle w:val="ConsPlusCell"/>
        <w:rPr>
          <w:rFonts w:ascii="Courier New" w:hAnsi="Courier New" w:cs="Courier New"/>
          <w:sz w:val="20"/>
          <w:szCs w:val="20"/>
        </w:rPr>
      </w:pPr>
      <w:r>
        <w:rPr>
          <w:rFonts w:ascii="Courier New" w:hAnsi="Courier New" w:cs="Courier New"/>
          <w:sz w:val="20"/>
          <w:szCs w:val="20"/>
        </w:rPr>
        <w:t>│съездах и ответвлениях не менее 1,2 кд/м</w:t>
      </w:r>
      <w:proofErr w:type="gramStart"/>
      <w:r>
        <w:rPr>
          <w:rFonts w:ascii="Courier New" w:hAnsi="Courier New" w:cs="Courier New"/>
          <w:sz w:val="20"/>
          <w:szCs w:val="20"/>
        </w:rPr>
        <w:t>2</w:t>
      </w:r>
      <w:proofErr w:type="gramEnd"/>
      <w:r>
        <w:rPr>
          <w:rFonts w:ascii="Courier New" w:hAnsi="Courier New" w:cs="Courier New"/>
          <w:sz w:val="20"/>
          <w:szCs w:val="20"/>
        </w:rPr>
        <w:t>, или 20 лк.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3. Освещение проезжей части улиц, дорог и  площадей  с  покрытием  </w:t>
      </w:r>
      <w:proofErr w:type="gramStart"/>
      <w:r>
        <w:rPr>
          <w:rFonts w:ascii="Courier New" w:hAnsi="Courier New" w:cs="Courier New"/>
          <w:sz w:val="20"/>
          <w:szCs w:val="20"/>
        </w:rPr>
        <w:t>из</w:t>
      </w:r>
      <w:proofErr w:type="gramEnd"/>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│брусчатки, гранитных плит и других материалов регламентируется  величиной│</w:t>
      </w:r>
    </w:p>
    <w:p w:rsidR="00773F9C" w:rsidRDefault="00773F9C">
      <w:pPr>
        <w:pStyle w:val="ConsPlusCell"/>
        <w:rPr>
          <w:rFonts w:ascii="Courier New" w:hAnsi="Courier New" w:cs="Courier New"/>
          <w:sz w:val="20"/>
          <w:szCs w:val="20"/>
        </w:rPr>
      </w:pPr>
      <w:r>
        <w:rPr>
          <w:rFonts w:ascii="Courier New" w:hAnsi="Courier New" w:cs="Courier New"/>
          <w:sz w:val="20"/>
          <w:szCs w:val="20"/>
        </w:rPr>
        <w:t>│средней горизонтальной освещенности.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4. Яркость и  освещенность  улиц  местного  значения,  примыкающих  </w:t>
      </w:r>
      <w:proofErr w:type="gramStart"/>
      <w:r>
        <w:rPr>
          <w:rFonts w:ascii="Courier New" w:hAnsi="Courier New" w:cs="Courier New"/>
          <w:sz w:val="20"/>
          <w:szCs w:val="20"/>
        </w:rPr>
        <w:t>к</w:t>
      </w:r>
      <w:proofErr w:type="gramEnd"/>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│скоростным дорогам и магистральным улицам, должны  быть  не  менее  одной│</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│трети яркости и освещенности скоростной дороги или магистральной улицы </w:t>
      </w:r>
      <w:proofErr w:type="gramStart"/>
      <w:r>
        <w:rPr>
          <w:rFonts w:ascii="Courier New" w:hAnsi="Courier New" w:cs="Courier New"/>
          <w:sz w:val="20"/>
          <w:szCs w:val="20"/>
        </w:rPr>
        <w:t>на</w:t>
      </w:r>
      <w:proofErr w:type="gramEnd"/>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расстоянии</w:t>
      </w:r>
      <w:proofErr w:type="gramEnd"/>
      <w:r>
        <w:rPr>
          <w:rFonts w:ascii="Courier New" w:hAnsi="Courier New" w:cs="Courier New"/>
          <w:sz w:val="20"/>
          <w:szCs w:val="20"/>
        </w:rPr>
        <w:t xml:space="preserve"> не менее 100 м от линии примыкания.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Освещение проезжей части участков улиц, дорог и площадей городских поселений со стандартной геометрией с регулярным транспортным движением следует проектировать исходя из норм средней яркости дорожных покрытий </w:t>
      </w:r>
      <w:r w:rsidR="008C199C" w:rsidRPr="008C199C">
        <w:rPr>
          <w:rFonts w:ascii="Calibri" w:hAnsi="Calibri" w:cs="Calibri"/>
          <w:position w:val="-9"/>
        </w:rPr>
        <w:pict>
          <v:shape id="_x0000_i1044" type="#_x0000_t75" style="width:17.25pt;height:18.75pt">
            <v:imagedata r:id="rId41" o:title=""/>
          </v:shape>
        </w:pict>
      </w:r>
      <w:r>
        <w:rPr>
          <w:rFonts w:ascii="Calibri" w:hAnsi="Calibri" w:cs="Calibri"/>
        </w:rPr>
        <w:t xml:space="preserve">, слепящего действия и общей и продольной равномерности распределения яркости дорожного покрытия </w:t>
      </w:r>
      <w:r w:rsidR="008C199C" w:rsidRPr="008C199C">
        <w:rPr>
          <w:rFonts w:ascii="Calibri" w:hAnsi="Calibri" w:cs="Calibri"/>
          <w:position w:val="-9"/>
        </w:rPr>
        <w:pict>
          <v:shape id="_x0000_i1045" type="#_x0000_t75" style="width:42.75pt;height:18.75pt">
            <v:imagedata r:id="rId42" o:title=""/>
          </v:shape>
        </w:pict>
      </w:r>
      <w:r>
        <w:rPr>
          <w:rFonts w:ascii="Calibri" w:hAnsi="Calibri" w:cs="Calibri"/>
        </w:rPr>
        <w:t xml:space="preserve"> и </w:t>
      </w:r>
      <w:r w:rsidR="008C199C" w:rsidRPr="008C199C">
        <w:rPr>
          <w:rFonts w:ascii="Calibri" w:hAnsi="Calibri" w:cs="Calibri"/>
          <w:position w:val="-8"/>
        </w:rPr>
        <w:pict>
          <v:shape id="_x0000_i1046" type="#_x0000_t75" style="width:50.25pt;height:18pt">
            <v:imagedata r:id="rId43" o:title=""/>
          </v:shape>
        </w:pict>
      </w:r>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7.34. Освещение проезжей части участков улиц, дорог и площадей городских поселений с нестандартной геометрией с регулярным транспортным движением следует проектировать исходя из норм средней горизонтальной освещенности дорожных покрытий </w:t>
      </w:r>
      <w:r w:rsidR="008C199C" w:rsidRPr="008C199C">
        <w:rPr>
          <w:rFonts w:ascii="Calibri" w:hAnsi="Calibri" w:cs="Calibri"/>
          <w:position w:val="-9"/>
        </w:rPr>
        <w:pict>
          <v:shape id="_x0000_i1047" type="#_x0000_t75" style="width:18pt;height:18.75pt">
            <v:imagedata r:id="rId44" o:title=""/>
          </v:shape>
        </w:pict>
      </w:r>
      <w:r>
        <w:rPr>
          <w:rFonts w:ascii="Calibri" w:hAnsi="Calibri" w:cs="Calibri"/>
        </w:rPr>
        <w:t xml:space="preserve">, слепящего действия и равномерности распределения освещенности </w:t>
      </w:r>
      <w:r w:rsidR="008C199C" w:rsidRPr="008C199C">
        <w:rPr>
          <w:rFonts w:ascii="Calibri" w:hAnsi="Calibri" w:cs="Calibri"/>
          <w:position w:val="-9"/>
        </w:rPr>
        <w:pict>
          <v:shape id="_x0000_i1048" type="#_x0000_t75" style="width:45.75pt;height:18.75pt">
            <v:imagedata r:id="rId45" o:title=""/>
          </v:shape>
        </w:pict>
      </w:r>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7.35. Освещение проезжей части улиц, дорог и площадей городских поселений, расположенных в северной строительно-климатической зоне азиатской части России и севернее 66° северной широты в европейской части России, следует проектировать исходя из норм средней горизонтальной освещенности </w:t>
      </w:r>
      <w:r w:rsidR="008C199C" w:rsidRPr="008C199C">
        <w:rPr>
          <w:rFonts w:ascii="Calibri" w:hAnsi="Calibri" w:cs="Calibri"/>
          <w:position w:val="-9"/>
        </w:rPr>
        <w:pict>
          <v:shape id="_x0000_i1049" type="#_x0000_t75" style="width:18pt;height:18.75pt">
            <v:imagedata r:id="rId44" o:title=""/>
          </v:shape>
        </w:pict>
      </w:r>
      <w:r>
        <w:rPr>
          <w:rFonts w:ascii="Calibri" w:hAnsi="Calibri" w:cs="Calibri"/>
        </w:rPr>
        <w:t xml:space="preserve">, слепящего действия и равномерности распределения освещенности дорожного покрытия </w:t>
      </w:r>
      <w:r w:rsidR="008C199C" w:rsidRPr="008C199C">
        <w:rPr>
          <w:rFonts w:ascii="Calibri" w:hAnsi="Calibri" w:cs="Calibri"/>
          <w:position w:val="-9"/>
        </w:rPr>
        <w:pict>
          <v:shape id="_x0000_i1050" type="#_x0000_t75" style="width:45.75pt;height:18.75pt">
            <v:imagedata r:id="rId45" o:title=""/>
          </v:shape>
        </w:pict>
      </w:r>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7.36. Нормы освещения разрешается увеличивать по согласованию с администрацией города на 0,2 кд/м2 (или на 5 лк) для осветительных установок улиц, дорог и площадей категорий</w:t>
      </w:r>
      <w:proofErr w:type="gramStart"/>
      <w:r>
        <w:rPr>
          <w:rFonts w:ascii="Calibri" w:hAnsi="Calibri" w:cs="Calibri"/>
        </w:rPr>
        <w:t xml:space="preserve"> А</w:t>
      </w:r>
      <w:proofErr w:type="gramEnd"/>
      <w:r>
        <w:rPr>
          <w:rFonts w:ascii="Calibri" w:hAnsi="Calibri" w:cs="Calibri"/>
        </w:rPr>
        <w:t xml:space="preserve"> (за исключением класса А1) и Б, а также и вне города на подъездах к аэропортам, вокзалам, гипер- и супермаркетам.</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 Средняя яркость или средняя освещенность покрытия проезжей части в границах транспортного пересечения в двух и более уровнях на всех пересекающихся магистралях должна быть как на основной из них, а на съездах и ответвлениях - не менее 1,2 кд/м</w:t>
      </w:r>
      <w:proofErr w:type="gramStart"/>
      <w:r>
        <w:rPr>
          <w:rFonts w:ascii="Calibri" w:hAnsi="Calibri" w:cs="Calibri"/>
        </w:rPr>
        <w:t>2</w:t>
      </w:r>
      <w:proofErr w:type="gramEnd"/>
      <w:r>
        <w:rPr>
          <w:rFonts w:ascii="Calibri" w:hAnsi="Calibri" w:cs="Calibri"/>
        </w:rPr>
        <w:t xml:space="preserve"> или 15 лк.</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 На улицах, дорогах и транспортных зонах площадей пороговое приращение яркости TI не должно превышать значений: 10% при нормируемой яркости дорожного покрытия в диапазоне 1,2 - 2,0 кд/м</w:t>
      </w:r>
      <w:proofErr w:type="gramStart"/>
      <w:r>
        <w:rPr>
          <w:rFonts w:ascii="Calibri" w:hAnsi="Calibri" w:cs="Calibri"/>
        </w:rPr>
        <w:t>2</w:t>
      </w:r>
      <w:proofErr w:type="gramEnd"/>
      <w:r>
        <w:rPr>
          <w:rFonts w:ascii="Calibri" w:hAnsi="Calibri" w:cs="Calibri"/>
        </w:rPr>
        <w:t xml:space="preserve"> и 15% в диапазоне 0,4 - 1,0 кд/м2 соответственно.</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улицах, дорогах и транспортных зонах площадей, где нормируется освещенность, требуется ограничить предельную силу света светильников в установке в направлении водителей под углами 80° и 90° от вертикали соответственно значениями 30 и 10 кд на 1000 лм суммарного светового потока ламп в светильнике.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7.39. Высота размещения световых приборов на улицах, дорогах и площадях с трамвайным и троллейбусным движением должна приниматься согласно </w:t>
      </w:r>
      <w:hyperlink r:id="rId46" w:history="1">
        <w:r>
          <w:rPr>
            <w:rFonts w:ascii="Calibri" w:hAnsi="Calibri" w:cs="Calibri"/>
            <w:color w:val="0000FF"/>
          </w:rPr>
          <w:t>СНиП 2.05.09</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7.40. </w:t>
      </w:r>
      <w:proofErr w:type="gramStart"/>
      <w:r>
        <w:rPr>
          <w:rFonts w:ascii="Calibri" w:hAnsi="Calibri" w:cs="Calibri"/>
        </w:rPr>
        <w:t>При использовании для освещения больших площадей и транспортных развязок, в том числе и в нескольких уровнях, опор высотой 20 м и более устанавливаемые на них световые приборы должны обеспечивать максимум силы света под углом не более 65° от вертикали, при этом сила света под углами 80°, 85°, 90° в рабочем положении не должна превышать соответственно 50, 30 и 10 кд</w:t>
      </w:r>
      <w:proofErr w:type="gramEnd"/>
      <w:r>
        <w:rPr>
          <w:rFonts w:ascii="Calibri" w:hAnsi="Calibri" w:cs="Calibri"/>
        </w:rPr>
        <w:t xml:space="preserve"> на 1000 лм суммарного светового потока ламп в светильнике. Высота расположения светильников над дорожным покрытием проезжей части верхнего уровня транспортного пересечения должна быть не менее 10 м.</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Норма средней горизонтальной освещенности и равномерности освещенности трамвайных путей, расположенных на проезжей части улиц, должна соответствовать норме освещения улицы согласно </w:t>
      </w:r>
      <w:hyperlink w:anchor="Par1042" w:history="1">
        <w:r>
          <w:rPr>
            <w:rFonts w:ascii="Calibri" w:hAnsi="Calibri" w:cs="Calibri"/>
            <w:color w:val="0000FF"/>
          </w:rPr>
          <w:t>таблице 15</w:t>
        </w:r>
      </w:hyperlink>
      <w:r>
        <w:rPr>
          <w:rFonts w:ascii="Calibri" w:hAnsi="Calibri" w:cs="Calibri"/>
        </w:rPr>
        <w:t>. Средняя горизонтальная освещенность обособленного трамвайного пути должна быть 10 лк.</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Минимальная высота установки светильников в парапетах мостов и путеводов и других объектов не ограничивается при условии обеспечения защитного угла не менее 10° и исключения возможности доступа к лампам и пускорегулирующим аппаратам без применения специального инструмента.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 Допускается в ночное время снижать уровень наружного освещения городских улиц, дорог и площадей при нормируемой средней яркости более 0,8 кд/м</w:t>
      </w:r>
      <w:proofErr w:type="gramStart"/>
      <w:r>
        <w:rPr>
          <w:rFonts w:ascii="Calibri" w:hAnsi="Calibri" w:cs="Calibri"/>
        </w:rPr>
        <w:t>2</w:t>
      </w:r>
      <w:proofErr w:type="gramEnd"/>
      <w:r>
        <w:rPr>
          <w:rFonts w:ascii="Calibri" w:hAnsi="Calibri" w:cs="Calibri"/>
        </w:rPr>
        <w:t xml:space="preserve"> или средней освещенности более 15 лк:</w:t>
      </w:r>
    </w:p>
    <w:p w:rsidR="00773F9C" w:rsidRDefault="00773F9C">
      <w:pPr>
        <w:pStyle w:val="ConsPlusNonformat"/>
      </w:pPr>
      <w:r>
        <w:t>на 30% при уменьшении интенсивности движения до 1/3 максимальной величины;</w:t>
      </w:r>
    </w:p>
    <w:p w:rsidR="00773F9C" w:rsidRDefault="00773F9C">
      <w:pPr>
        <w:pStyle w:val="ConsPlusNonformat"/>
      </w:pPr>
      <w:r>
        <w:t>на 50%  "      "            "          "     до 1/5       "          ".</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 Не допускается в ночное время частичное отключение светильников при однорядном их расположении и установке по одному светильнику на опоре, а также на пешеходных мостиках, автостоянках, пешеходных аллеях и дорогах, внутренних, служебно-хозяйственных и пожарных проездах, а также на улицах и дорогах сельских поселений.</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7.45. Для надежной ориентации водителей и пешеходов светильники должны располагаться таким образом, чтобы образуемая ими линия ясно и однозначно указывала на направление дороги.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7.46. Среднюю горизонтальную освещенность на уровне покрытия улиц, дорог, проездов и площадей сельских поселений следует принимать по таблице 16.</w:t>
      </w:r>
    </w:p>
    <w:p w:rsidR="00773F9C" w:rsidRPr="00C30116" w:rsidRDefault="00773F9C">
      <w:pPr>
        <w:widowControl w:val="0"/>
        <w:autoSpaceDE w:val="0"/>
        <w:autoSpaceDN w:val="0"/>
        <w:adjustRightInd w:val="0"/>
        <w:spacing w:after="0" w:line="240" w:lineRule="auto"/>
        <w:ind w:firstLine="540"/>
        <w:jc w:val="both"/>
        <w:rPr>
          <w:rFonts w:ascii="Calibri" w:hAnsi="Calibri" w:cs="Calibri"/>
        </w:rPr>
      </w:pPr>
    </w:p>
    <w:p w:rsidR="00C30116" w:rsidRPr="00767A55" w:rsidRDefault="00C30116">
      <w:pPr>
        <w:widowControl w:val="0"/>
        <w:autoSpaceDE w:val="0"/>
        <w:autoSpaceDN w:val="0"/>
        <w:adjustRightInd w:val="0"/>
        <w:spacing w:after="0" w:line="240" w:lineRule="auto"/>
        <w:ind w:firstLine="540"/>
        <w:jc w:val="both"/>
        <w:rPr>
          <w:rFonts w:ascii="Calibri" w:hAnsi="Calibri" w:cs="Calibri"/>
        </w:rPr>
      </w:pPr>
    </w:p>
    <w:p w:rsidR="00C30116" w:rsidRPr="00767A55" w:rsidRDefault="00C30116">
      <w:pPr>
        <w:widowControl w:val="0"/>
        <w:autoSpaceDE w:val="0"/>
        <w:autoSpaceDN w:val="0"/>
        <w:adjustRightInd w:val="0"/>
        <w:spacing w:after="0" w:line="240" w:lineRule="auto"/>
        <w:ind w:firstLine="540"/>
        <w:jc w:val="both"/>
        <w:rPr>
          <w:rFonts w:ascii="Calibri" w:hAnsi="Calibri" w:cs="Calibri"/>
        </w:rPr>
      </w:pPr>
    </w:p>
    <w:p w:rsidR="00C30116" w:rsidRPr="00767A55" w:rsidRDefault="00C30116">
      <w:pPr>
        <w:widowControl w:val="0"/>
        <w:autoSpaceDE w:val="0"/>
        <w:autoSpaceDN w:val="0"/>
        <w:adjustRightInd w:val="0"/>
        <w:spacing w:after="0" w:line="240" w:lineRule="auto"/>
        <w:ind w:firstLine="540"/>
        <w:jc w:val="both"/>
        <w:rPr>
          <w:rFonts w:ascii="Calibri" w:hAnsi="Calibri" w:cs="Calibri"/>
        </w:rPr>
      </w:pPr>
    </w:p>
    <w:p w:rsidR="00C30116" w:rsidRPr="00767A55" w:rsidRDefault="00C30116">
      <w:pPr>
        <w:widowControl w:val="0"/>
        <w:autoSpaceDE w:val="0"/>
        <w:autoSpaceDN w:val="0"/>
        <w:adjustRightInd w:val="0"/>
        <w:spacing w:after="0" w:line="240" w:lineRule="auto"/>
        <w:ind w:firstLine="540"/>
        <w:jc w:val="both"/>
        <w:rPr>
          <w:rFonts w:ascii="Calibri" w:hAnsi="Calibri" w:cs="Calibri"/>
        </w:rPr>
      </w:pPr>
    </w:p>
    <w:p w:rsidR="00C30116" w:rsidRPr="00767A55" w:rsidRDefault="00C30116">
      <w:pPr>
        <w:widowControl w:val="0"/>
        <w:autoSpaceDE w:val="0"/>
        <w:autoSpaceDN w:val="0"/>
        <w:adjustRightInd w:val="0"/>
        <w:spacing w:after="0" w:line="240" w:lineRule="auto"/>
        <w:ind w:firstLine="540"/>
        <w:jc w:val="both"/>
        <w:rPr>
          <w:rFonts w:ascii="Calibri" w:hAnsi="Calibri" w:cs="Calibri"/>
        </w:rPr>
      </w:pPr>
    </w:p>
    <w:p w:rsidR="00C30116" w:rsidRPr="00767A55" w:rsidRDefault="00C30116">
      <w:pPr>
        <w:widowControl w:val="0"/>
        <w:autoSpaceDE w:val="0"/>
        <w:autoSpaceDN w:val="0"/>
        <w:adjustRightInd w:val="0"/>
        <w:spacing w:after="0" w:line="240" w:lineRule="auto"/>
        <w:ind w:firstLine="540"/>
        <w:jc w:val="both"/>
        <w:rPr>
          <w:rFonts w:ascii="Calibri" w:hAnsi="Calibri" w:cs="Calibri"/>
        </w:rPr>
      </w:pPr>
    </w:p>
    <w:p w:rsidR="00C30116" w:rsidRPr="00767A55" w:rsidRDefault="00C30116">
      <w:pPr>
        <w:widowControl w:val="0"/>
        <w:autoSpaceDE w:val="0"/>
        <w:autoSpaceDN w:val="0"/>
        <w:adjustRightInd w:val="0"/>
        <w:spacing w:after="0" w:line="240" w:lineRule="auto"/>
        <w:ind w:firstLine="540"/>
        <w:jc w:val="both"/>
        <w:rPr>
          <w:rFonts w:ascii="Calibri" w:hAnsi="Calibri" w:cs="Calibri"/>
        </w:rPr>
      </w:pPr>
    </w:p>
    <w:p w:rsidR="00C30116" w:rsidRPr="00767A55" w:rsidRDefault="00C30116">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Таблица 16</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Нормируемые показатели для улиц</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и дорог сельских поселений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Освещаемые объекты                    │   </w:t>
      </w:r>
      <w:proofErr w:type="gramStart"/>
      <w:r>
        <w:rPr>
          <w:rFonts w:ascii="Courier New" w:hAnsi="Courier New" w:cs="Courier New"/>
          <w:sz w:val="20"/>
          <w:szCs w:val="20"/>
        </w:rPr>
        <w:t>Средняя</w:t>
      </w:r>
      <w:proofErr w:type="gramEnd"/>
      <w:r>
        <w:rPr>
          <w:rFonts w:ascii="Courier New" w:hAnsi="Courier New" w:cs="Courier New"/>
          <w:sz w:val="20"/>
          <w:szCs w:val="20"/>
        </w:rPr>
        <w:t xml:space="preserve">    │</w:t>
      </w:r>
    </w:p>
    <w:p w:rsidR="00773F9C" w:rsidRDefault="00773F9C">
      <w:pPr>
        <w:pStyle w:val="ConsPlusCell"/>
        <w:rPr>
          <w:rFonts w:ascii="Courier New" w:hAnsi="Courier New" w:cs="Courier New"/>
          <w:sz w:val="20"/>
          <w:szCs w:val="20"/>
        </w:rPr>
      </w:pPr>
      <w:r>
        <w:rPr>
          <w:rFonts w:ascii="Courier New" w:hAnsi="Courier New" w:cs="Courier New"/>
          <w:sz w:val="20"/>
          <w:szCs w:val="20"/>
        </w:rPr>
        <w:t>│                                                          │горизонтальная│</w:t>
      </w:r>
    </w:p>
    <w:p w:rsidR="00773F9C" w:rsidRDefault="00773F9C">
      <w:pPr>
        <w:pStyle w:val="ConsPlusCell"/>
        <w:rPr>
          <w:rFonts w:ascii="Courier New" w:hAnsi="Courier New" w:cs="Courier New"/>
          <w:sz w:val="20"/>
          <w:szCs w:val="20"/>
        </w:rPr>
      </w:pPr>
      <w:r>
        <w:rPr>
          <w:rFonts w:ascii="Courier New" w:hAnsi="Courier New" w:cs="Courier New"/>
          <w:sz w:val="20"/>
          <w:szCs w:val="20"/>
        </w:rPr>
        <w:t>│                                                          │освещенность, │</w:t>
      </w:r>
    </w:p>
    <w:p w:rsidR="00773F9C" w:rsidRDefault="00773F9C">
      <w:pPr>
        <w:pStyle w:val="ConsPlusCell"/>
        <w:rPr>
          <w:rFonts w:ascii="Courier New" w:hAnsi="Courier New" w:cs="Courier New"/>
          <w:sz w:val="20"/>
          <w:szCs w:val="20"/>
        </w:rPr>
      </w:pPr>
      <w:r>
        <w:rPr>
          <w:rFonts w:ascii="Courier New" w:hAnsi="Courier New" w:cs="Courier New"/>
          <w:sz w:val="20"/>
          <w:szCs w:val="20"/>
        </w:rPr>
        <w:t>│                                                          │      лк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│1. Главные улицы, площади общественных и торговых центров │      10      │</w:t>
      </w:r>
    </w:p>
    <w:p w:rsidR="00773F9C" w:rsidRDefault="00773F9C">
      <w:pPr>
        <w:pStyle w:val="ConsPlusCell"/>
        <w:rPr>
          <w:rFonts w:ascii="Courier New" w:hAnsi="Courier New" w:cs="Courier New"/>
          <w:sz w:val="20"/>
          <w:szCs w:val="20"/>
        </w:rPr>
      </w:pPr>
      <w:r>
        <w:rPr>
          <w:rFonts w:ascii="Courier New" w:hAnsi="Courier New" w:cs="Courier New"/>
          <w:sz w:val="20"/>
          <w:szCs w:val="20"/>
        </w:rPr>
        <w:t>│2. Улицы в жилой застройке:                               │              │</w:t>
      </w:r>
    </w:p>
    <w:p w:rsidR="00773F9C" w:rsidRDefault="00773F9C">
      <w:pPr>
        <w:pStyle w:val="ConsPlusCell"/>
        <w:rPr>
          <w:rFonts w:ascii="Courier New" w:hAnsi="Courier New" w:cs="Courier New"/>
          <w:sz w:val="20"/>
          <w:szCs w:val="20"/>
        </w:rPr>
      </w:pPr>
      <w:r>
        <w:rPr>
          <w:rFonts w:ascii="Courier New" w:hAnsi="Courier New" w:cs="Courier New"/>
          <w:sz w:val="20"/>
          <w:szCs w:val="20"/>
        </w:rPr>
        <w:t>│   основные                                               │      6       │</w:t>
      </w:r>
    </w:p>
    <w:p w:rsidR="00773F9C" w:rsidRDefault="00773F9C">
      <w:pPr>
        <w:pStyle w:val="ConsPlusCell"/>
        <w:rPr>
          <w:rFonts w:ascii="Courier New" w:hAnsi="Courier New" w:cs="Courier New"/>
          <w:sz w:val="20"/>
          <w:szCs w:val="20"/>
        </w:rPr>
      </w:pPr>
      <w:r>
        <w:rPr>
          <w:rFonts w:ascii="Courier New" w:hAnsi="Courier New" w:cs="Courier New"/>
          <w:sz w:val="20"/>
          <w:szCs w:val="20"/>
        </w:rPr>
        <w:t>│   второстепенные (переулки)                              │      4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│3. Поселковые дороги, проезды на территории </w:t>
      </w:r>
      <w:proofErr w:type="gramStart"/>
      <w:r>
        <w:rPr>
          <w:rFonts w:ascii="Courier New" w:hAnsi="Courier New" w:cs="Courier New"/>
          <w:sz w:val="20"/>
          <w:szCs w:val="20"/>
        </w:rPr>
        <w:t>садовых</w:t>
      </w:r>
      <w:proofErr w:type="gramEnd"/>
      <w:r>
        <w:rPr>
          <w:rFonts w:ascii="Courier New" w:hAnsi="Courier New" w:cs="Courier New"/>
          <w:sz w:val="20"/>
          <w:szCs w:val="20"/>
        </w:rPr>
        <w:t xml:space="preserve">       │      2       │</w:t>
      </w:r>
    </w:p>
    <w:p w:rsidR="00773F9C" w:rsidRDefault="00773F9C">
      <w:pPr>
        <w:pStyle w:val="ConsPlusCell"/>
        <w:rPr>
          <w:rFonts w:ascii="Courier New" w:hAnsi="Courier New" w:cs="Courier New"/>
          <w:sz w:val="20"/>
          <w:szCs w:val="20"/>
        </w:rPr>
      </w:pPr>
      <w:r>
        <w:rPr>
          <w:rFonts w:ascii="Courier New" w:hAnsi="Courier New" w:cs="Courier New"/>
          <w:sz w:val="20"/>
          <w:szCs w:val="20"/>
        </w:rPr>
        <w:t>│товариществ и дачных кооперативов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7.47. На подъездах к местам заправки и хранения транспорта, а также на открытых </w:t>
      </w:r>
      <w:proofErr w:type="gramStart"/>
      <w:r>
        <w:rPr>
          <w:rFonts w:ascii="Calibri" w:hAnsi="Calibri" w:cs="Calibri"/>
        </w:rPr>
        <w:t>автостоянках</w:t>
      </w:r>
      <w:proofErr w:type="gramEnd"/>
      <w:r>
        <w:rPr>
          <w:rFonts w:ascii="Calibri" w:hAnsi="Calibri" w:cs="Calibri"/>
        </w:rPr>
        <w:t xml:space="preserve"> на улицах нормы средней горизонтальной освещенности должны соответствовать требованиям таблицы 17.</w:t>
      </w:r>
    </w:p>
    <w:p w:rsidR="00773F9C" w:rsidRDefault="00773F9C">
      <w:pPr>
        <w:widowControl w:val="0"/>
        <w:autoSpaceDE w:val="0"/>
        <w:autoSpaceDN w:val="0"/>
        <w:adjustRightInd w:val="0"/>
        <w:spacing w:after="0" w:line="240" w:lineRule="auto"/>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17</w:t>
      </w:r>
    </w:p>
    <w:p w:rsidR="00773F9C" w:rsidRDefault="00773F9C">
      <w:pPr>
        <w:widowControl w:val="0"/>
        <w:autoSpaceDE w:val="0"/>
        <w:autoSpaceDN w:val="0"/>
        <w:adjustRightInd w:val="0"/>
        <w:spacing w:after="0" w:line="240" w:lineRule="auto"/>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Освещение автозаправочных станций и стоянок</w:t>
      </w:r>
    </w:p>
    <w:p w:rsidR="00773F9C" w:rsidRDefault="00773F9C">
      <w:pPr>
        <w:widowControl w:val="0"/>
        <w:autoSpaceDE w:val="0"/>
        <w:autoSpaceDN w:val="0"/>
        <w:adjustRightInd w:val="0"/>
        <w:spacing w:after="0" w:line="240" w:lineRule="auto"/>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Освещаемые объекты                │</w:t>
      </w:r>
      <w:proofErr w:type="gramStart"/>
      <w:r>
        <w:rPr>
          <w:rFonts w:ascii="Courier New" w:hAnsi="Courier New" w:cs="Courier New"/>
          <w:sz w:val="20"/>
          <w:szCs w:val="20"/>
        </w:rPr>
        <w:t>Средняя</w:t>
      </w:r>
      <w:proofErr w:type="gramEnd"/>
      <w:r>
        <w:rPr>
          <w:rFonts w:ascii="Courier New" w:hAnsi="Courier New" w:cs="Courier New"/>
          <w:sz w:val="20"/>
          <w:szCs w:val="20"/>
        </w:rPr>
        <w:t xml:space="preserve"> горизонтальная │</w:t>
      </w:r>
    </w:p>
    <w:p w:rsidR="00773F9C" w:rsidRDefault="00773F9C">
      <w:pPr>
        <w:pStyle w:val="ConsPlusCell"/>
        <w:rPr>
          <w:rFonts w:ascii="Courier New" w:hAnsi="Courier New" w:cs="Courier New"/>
          <w:sz w:val="20"/>
          <w:szCs w:val="20"/>
        </w:rPr>
      </w:pPr>
      <w:r>
        <w:rPr>
          <w:rFonts w:ascii="Courier New" w:hAnsi="Courier New" w:cs="Courier New"/>
          <w:sz w:val="20"/>
          <w:szCs w:val="20"/>
        </w:rPr>
        <w:t>│                                                 │   освещенность, лк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Автозаправочные станции                         │</w:t>
      </w:r>
    </w:p>
    <w:p w:rsidR="00773F9C" w:rsidRDefault="00773F9C">
      <w:pPr>
        <w:pStyle w:val="ConsPlusCell"/>
        <w:rPr>
          <w:rFonts w:ascii="Courier New" w:hAnsi="Courier New" w:cs="Courier New"/>
          <w:sz w:val="20"/>
          <w:szCs w:val="20"/>
        </w:rPr>
      </w:pPr>
      <w:r>
        <w:rPr>
          <w:rFonts w:ascii="Courier New" w:hAnsi="Courier New" w:cs="Courier New"/>
          <w:sz w:val="20"/>
          <w:szCs w:val="20"/>
        </w:rPr>
        <w:t>│1. Подъездные пути с улиц и дорог:               │                       │</w:t>
      </w:r>
    </w:p>
    <w:p w:rsidR="00773F9C" w:rsidRDefault="00773F9C">
      <w:pPr>
        <w:pStyle w:val="ConsPlusCell"/>
        <w:rPr>
          <w:rFonts w:ascii="Courier New" w:hAnsi="Courier New" w:cs="Courier New"/>
          <w:sz w:val="20"/>
          <w:szCs w:val="20"/>
        </w:rPr>
      </w:pPr>
      <w:r>
        <w:rPr>
          <w:rFonts w:ascii="Courier New" w:hAnsi="Courier New" w:cs="Courier New"/>
          <w:sz w:val="20"/>
          <w:szCs w:val="20"/>
        </w:rPr>
        <w:t>│   категорий</w:t>
      </w:r>
      <w:proofErr w:type="gramStart"/>
      <w:r>
        <w:rPr>
          <w:rFonts w:ascii="Courier New" w:hAnsi="Courier New" w:cs="Courier New"/>
          <w:sz w:val="20"/>
          <w:szCs w:val="20"/>
        </w:rPr>
        <w:t xml:space="preserve"> А</w:t>
      </w:r>
      <w:proofErr w:type="gramEnd"/>
      <w:r>
        <w:rPr>
          <w:rFonts w:ascii="Courier New" w:hAnsi="Courier New" w:cs="Courier New"/>
          <w:sz w:val="20"/>
          <w:szCs w:val="20"/>
        </w:rPr>
        <w:t xml:space="preserve"> и Б                               │          15           │</w:t>
      </w:r>
    </w:p>
    <w:p w:rsidR="00773F9C" w:rsidRDefault="00773F9C">
      <w:pPr>
        <w:pStyle w:val="ConsPlusCell"/>
        <w:rPr>
          <w:rFonts w:ascii="Courier New" w:hAnsi="Courier New" w:cs="Courier New"/>
          <w:sz w:val="20"/>
          <w:szCs w:val="20"/>
        </w:rPr>
      </w:pPr>
      <w:r>
        <w:rPr>
          <w:rFonts w:ascii="Courier New" w:hAnsi="Courier New" w:cs="Courier New"/>
          <w:sz w:val="20"/>
          <w:szCs w:val="20"/>
        </w:rPr>
        <w:t>│   категории</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          10           │</w:t>
      </w:r>
    </w:p>
    <w:p w:rsidR="00773F9C" w:rsidRDefault="00773F9C">
      <w:pPr>
        <w:pStyle w:val="ConsPlusCell"/>
        <w:rPr>
          <w:rFonts w:ascii="Courier New" w:hAnsi="Courier New" w:cs="Courier New"/>
          <w:sz w:val="20"/>
          <w:szCs w:val="20"/>
        </w:rPr>
      </w:pPr>
      <w:r>
        <w:rPr>
          <w:rFonts w:ascii="Courier New" w:hAnsi="Courier New" w:cs="Courier New"/>
          <w:sz w:val="20"/>
          <w:szCs w:val="20"/>
        </w:rPr>
        <w:t>│2. Места заправки и слива нефтепродуктов         │          20           │</w:t>
      </w:r>
    </w:p>
    <w:p w:rsidR="00773F9C" w:rsidRDefault="00773F9C">
      <w:pPr>
        <w:pStyle w:val="ConsPlusCell"/>
        <w:rPr>
          <w:rFonts w:ascii="Courier New" w:hAnsi="Courier New" w:cs="Courier New"/>
          <w:sz w:val="20"/>
          <w:szCs w:val="20"/>
        </w:rPr>
      </w:pPr>
      <w:r>
        <w:rPr>
          <w:rFonts w:ascii="Courier New" w:hAnsi="Courier New" w:cs="Courier New"/>
          <w:sz w:val="20"/>
          <w:szCs w:val="20"/>
        </w:rPr>
        <w:t>│3. Остальная территория, имеющая проезжую часть  │          10           │</w:t>
      </w:r>
    </w:p>
    <w:p w:rsidR="00773F9C" w:rsidRDefault="00773F9C">
      <w:pPr>
        <w:pStyle w:val="ConsPlusCell"/>
        <w:rPr>
          <w:rFonts w:ascii="Courier New" w:hAnsi="Courier New" w:cs="Courier New"/>
          <w:sz w:val="20"/>
          <w:szCs w:val="20"/>
        </w:rPr>
      </w:pPr>
      <w:r>
        <w:rPr>
          <w:rFonts w:ascii="Courier New" w:hAnsi="Courier New" w:cs="Courier New"/>
          <w:sz w:val="20"/>
          <w:szCs w:val="20"/>
        </w:rPr>
        <w:t>│                                                 │                       │</w:t>
      </w:r>
    </w:p>
    <w:p w:rsidR="00773F9C" w:rsidRDefault="00773F9C">
      <w:pPr>
        <w:pStyle w:val="ConsPlusCell"/>
        <w:rPr>
          <w:rFonts w:ascii="Courier New" w:hAnsi="Courier New" w:cs="Courier New"/>
          <w:sz w:val="20"/>
          <w:szCs w:val="20"/>
        </w:rPr>
      </w:pPr>
      <w:r>
        <w:rPr>
          <w:rFonts w:ascii="Courier New" w:hAnsi="Courier New" w:cs="Courier New"/>
          <w:sz w:val="20"/>
          <w:szCs w:val="20"/>
        </w:rPr>
        <w:t>│            Стоянки, площадки для хранения подвижного состава            │</w:t>
      </w:r>
    </w:p>
    <w:p w:rsidR="00773F9C" w:rsidRDefault="00773F9C">
      <w:pPr>
        <w:pStyle w:val="ConsPlusCell"/>
        <w:rPr>
          <w:rFonts w:ascii="Courier New" w:hAnsi="Courier New" w:cs="Courier New"/>
          <w:sz w:val="20"/>
          <w:szCs w:val="20"/>
        </w:rPr>
      </w:pPr>
      <w:r>
        <w:rPr>
          <w:rFonts w:ascii="Courier New" w:hAnsi="Courier New" w:cs="Courier New"/>
          <w:sz w:val="20"/>
          <w:szCs w:val="20"/>
        </w:rPr>
        <w:t>│Открытые стоянки на улицах всех категорий,       │           6           │</w:t>
      </w:r>
    </w:p>
    <w:p w:rsidR="00773F9C" w:rsidRDefault="00773F9C">
      <w:pPr>
        <w:pStyle w:val="ConsPlusCell"/>
        <w:rPr>
          <w:rFonts w:ascii="Courier New" w:hAnsi="Courier New" w:cs="Courier New"/>
          <w:sz w:val="20"/>
          <w:szCs w:val="20"/>
        </w:rPr>
      </w:pPr>
      <w:r>
        <w:rPr>
          <w:rFonts w:ascii="Courier New" w:hAnsi="Courier New" w:cs="Courier New"/>
          <w:sz w:val="20"/>
          <w:szCs w:val="20"/>
        </w:rPr>
        <w:t>│а также платные вне улиц, открытые стоянки       │                       │</w:t>
      </w:r>
    </w:p>
    <w:p w:rsidR="00773F9C" w:rsidRDefault="00773F9C">
      <w:pPr>
        <w:pStyle w:val="ConsPlusCell"/>
        <w:rPr>
          <w:rFonts w:ascii="Courier New" w:hAnsi="Courier New" w:cs="Courier New"/>
          <w:sz w:val="20"/>
          <w:szCs w:val="20"/>
        </w:rPr>
      </w:pPr>
      <w:r>
        <w:rPr>
          <w:rFonts w:ascii="Courier New" w:hAnsi="Courier New" w:cs="Courier New"/>
          <w:sz w:val="20"/>
          <w:szCs w:val="20"/>
        </w:rPr>
        <w:t>│в микрорайонах, проезды между рядами гаражей     │                       │</w:t>
      </w:r>
    </w:p>
    <w:p w:rsidR="00773F9C" w:rsidRDefault="00773F9C">
      <w:pPr>
        <w:pStyle w:val="ConsPlusCell"/>
        <w:rPr>
          <w:rFonts w:ascii="Courier New" w:hAnsi="Courier New" w:cs="Courier New"/>
          <w:sz w:val="20"/>
          <w:szCs w:val="20"/>
        </w:rPr>
      </w:pPr>
      <w:r>
        <w:rPr>
          <w:rFonts w:ascii="Courier New" w:hAnsi="Courier New" w:cs="Courier New"/>
          <w:sz w:val="20"/>
          <w:szCs w:val="20"/>
        </w:rPr>
        <w:t>│боксового типа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7.48. Световые приборы, установленные на территории АЗС и автостоянок, прилегающих к улицам и дорогам с регулярным транспортным движением, должны иметь ограничение по силе света 30 кд на 1000 лм суммарного светового потока ламп в светильнике в направлениях, при которых эти приборы видимы водителями проезжающего по этим улицам транспорта. Для освещения указанных объектов не допускается применять прожекторы, расположенные на крышах и навесах и направленные в сторону улицы или дороги.</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Освещение пешеходных переходов</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7.49. Освещение наземных пешеходных переходов должно обеспечивать людям безопасное пересечение проезжей части и возможность видеть препятствия и дефекты дорожного покрытия. Для предупреждения водителей и пешеходов рекомендуется использовать в зоне перехода освещение другого цвета.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7.50. На пешеходных переходах в одном уровне с проезжей частью улиц и дорог категорий</w:t>
      </w:r>
      <w:proofErr w:type="gramStart"/>
      <w:r>
        <w:rPr>
          <w:rFonts w:ascii="Calibri" w:hAnsi="Calibri" w:cs="Calibri"/>
        </w:rPr>
        <w:t xml:space="preserve"> А</w:t>
      </w:r>
      <w:proofErr w:type="gramEnd"/>
      <w:r>
        <w:rPr>
          <w:rFonts w:ascii="Calibri" w:hAnsi="Calibri" w:cs="Calibri"/>
        </w:rPr>
        <w:t xml:space="preserve"> и Б следует предусматривать повышение уровня освещения не менее чем в 1,5 раза по сравнению с нормой освещения пересекаемой проезжей части. Увеличение уровня освещения достигается за счет уменьшения шага опор, установки дополнительных или более мощных осветительных приборов, использования осветленного покрытия на переходе и т.п.</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7.51. Значения средней горизонтальной освещенности </w:t>
      </w:r>
      <w:r w:rsidR="008C199C" w:rsidRPr="008C199C">
        <w:rPr>
          <w:rFonts w:ascii="Calibri" w:hAnsi="Calibri" w:cs="Calibri"/>
          <w:position w:val="-9"/>
        </w:rPr>
        <w:pict>
          <v:shape id="_x0000_i1051" type="#_x0000_t75" style="width:18pt;height:18.75pt">
            <v:imagedata r:id="rId44" o:title=""/>
          </v:shape>
        </w:pict>
      </w:r>
      <w:r>
        <w:rPr>
          <w:rFonts w:ascii="Calibri" w:hAnsi="Calibri" w:cs="Calibri"/>
        </w:rPr>
        <w:t xml:space="preserve"> для подземных и надземных пешеходных переходов приведены в таблице 18.</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18</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средней горизонтальной освещенности</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для подземных и надземных пешеходных переходов</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Объект                         │E  , лк, не менее│</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ср</w:t>
      </w:r>
      <w:proofErr w:type="gramEnd"/>
      <w:r>
        <w:rPr>
          <w:rFonts w:ascii="Courier New" w:hAnsi="Courier New" w:cs="Courier New"/>
          <w:sz w:val="20"/>
          <w:szCs w:val="20"/>
        </w:rPr>
        <w:t xml:space="preserve">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│Подземные пешеходные тоннели и переходы:               │                 │</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проходы                                              │       75        │</w:t>
      </w:r>
    </w:p>
    <w:p w:rsidR="00773F9C" w:rsidRDefault="00773F9C">
      <w:pPr>
        <w:pStyle w:val="ConsPlusCell"/>
        <w:rPr>
          <w:rFonts w:ascii="Courier New" w:hAnsi="Courier New" w:cs="Courier New"/>
          <w:sz w:val="20"/>
          <w:szCs w:val="20"/>
        </w:rPr>
      </w:pPr>
      <w:r>
        <w:rPr>
          <w:rFonts w:ascii="Courier New" w:hAnsi="Courier New" w:cs="Courier New"/>
          <w:sz w:val="20"/>
          <w:szCs w:val="20"/>
        </w:rPr>
        <w:t>│  лестницы и пандусы                                   │       40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│Открытые пешеходные мостики                            │       10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│Надземные пешеходные переходы с прозрачными стенами    │                 │</w:t>
      </w:r>
    </w:p>
    <w:p w:rsidR="00773F9C" w:rsidRDefault="00773F9C">
      <w:pPr>
        <w:pStyle w:val="ConsPlusCell"/>
        <w:rPr>
          <w:rFonts w:ascii="Courier New" w:hAnsi="Courier New" w:cs="Courier New"/>
          <w:sz w:val="20"/>
          <w:szCs w:val="20"/>
        </w:rPr>
      </w:pPr>
      <w:r>
        <w:rPr>
          <w:rFonts w:ascii="Courier New" w:hAnsi="Courier New" w:cs="Courier New"/>
          <w:sz w:val="20"/>
          <w:szCs w:val="20"/>
        </w:rPr>
        <w:t>│и потолком или застекленными стеновыми проемами:       │                 │</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проходы                                              │       75        │</w:t>
      </w:r>
    </w:p>
    <w:p w:rsidR="00773F9C" w:rsidRDefault="00773F9C">
      <w:pPr>
        <w:pStyle w:val="ConsPlusCell"/>
        <w:rPr>
          <w:rFonts w:ascii="Courier New" w:hAnsi="Courier New" w:cs="Courier New"/>
          <w:sz w:val="20"/>
          <w:szCs w:val="20"/>
        </w:rPr>
      </w:pPr>
      <w:r>
        <w:rPr>
          <w:rFonts w:ascii="Courier New" w:hAnsi="Courier New" w:cs="Courier New"/>
          <w:sz w:val="20"/>
          <w:szCs w:val="20"/>
        </w:rPr>
        <w:t>│  лестничные сходы, съезды и смотровые площадки        │       50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Равномерность распределения освещенности, определяемая отношением </w:t>
      </w:r>
      <w:r w:rsidR="008C199C" w:rsidRPr="008C199C">
        <w:rPr>
          <w:rFonts w:ascii="Calibri" w:hAnsi="Calibri" w:cs="Calibri"/>
          <w:position w:val="-9"/>
        </w:rPr>
        <w:pict>
          <v:shape id="_x0000_i1052" type="#_x0000_t75" style="width:45.75pt;height:18.75pt">
            <v:imagedata r:id="rId47" o:title=""/>
          </v:shape>
        </w:pict>
      </w:r>
      <w:r>
        <w:rPr>
          <w:rFonts w:ascii="Calibri" w:hAnsi="Calibri" w:cs="Calibri"/>
        </w:rPr>
        <w:t>, на уровне покрытия подземных и надземных переходов должна быть не менее 0,3.</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подземных и надземных пешеходных переходах должны использоваться светильники с защитным углом не менее 15° или с </w:t>
      </w:r>
      <w:proofErr w:type="gramStart"/>
      <w:r>
        <w:rPr>
          <w:rFonts w:ascii="Calibri" w:hAnsi="Calibri" w:cs="Calibri"/>
        </w:rPr>
        <w:t>диффузными</w:t>
      </w:r>
      <w:proofErr w:type="gramEnd"/>
      <w:r>
        <w:rPr>
          <w:rFonts w:ascii="Calibri" w:hAnsi="Calibri" w:cs="Calibri"/>
        </w:rPr>
        <w:t xml:space="preserve"> и призматическими рассеивателями.</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Освещение автотранспортных тоннелей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7.52. Транспортные зоны (проезжая часть), служебно-технические и вспомогательные помещения тоннеля должны иметь искусственное рабочее и аварийное освещение, включающее эвакуационное и резервное освещение.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7.53. Рабочее освещение транспортной зоны тоннеля должно предусматривать дневной и ночной режимы.</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7.54. Необходимость освещения в дневном режиме коротких тоннелей (до 125 м) определяется в соответствии с таблицей 19.</w:t>
      </w:r>
    </w:p>
    <w:p w:rsidR="00773F9C" w:rsidRDefault="00773F9C">
      <w:pPr>
        <w:widowControl w:val="0"/>
        <w:autoSpaceDE w:val="0"/>
        <w:autoSpaceDN w:val="0"/>
        <w:adjustRightInd w:val="0"/>
        <w:spacing w:after="0" w:line="240" w:lineRule="auto"/>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19</w:t>
      </w:r>
    </w:p>
    <w:p w:rsidR="00773F9C" w:rsidRDefault="00773F9C">
      <w:pPr>
        <w:widowControl w:val="0"/>
        <w:autoSpaceDE w:val="0"/>
        <w:autoSpaceDN w:val="0"/>
        <w:adjustRightInd w:val="0"/>
        <w:spacing w:after="0" w:line="240" w:lineRule="auto"/>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Освещение коротких тоннелей в дневном режиме</w:t>
      </w:r>
    </w:p>
    <w:p w:rsidR="00773F9C" w:rsidRDefault="00773F9C">
      <w:pPr>
        <w:widowControl w:val="0"/>
        <w:autoSpaceDE w:val="0"/>
        <w:autoSpaceDN w:val="0"/>
        <w:adjustRightInd w:val="0"/>
        <w:spacing w:after="0" w:line="240" w:lineRule="auto"/>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Длина тоннеля, </w:t>
      </w:r>
      <w:proofErr w:type="gramStart"/>
      <w:r>
        <w:rPr>
          <w:rFonts w:ascii="Courier New" w:hAnsi="Courier New" w:cs="Courier New"/>
          <w:sz w:val="20"/>
          <w:szCs w:val="20"/>
        </w:rPr>
        <w:t>м</w:t>
      </w:r>
      <w:proofErr w:type="gramEnd"/>
      <w:r>
        <w:rPr>
          <w:rFonts w:ascii="Courier New" w:hAnsi="Courier New" w:cs="Courier New"/>
          <w:sz w:val="20"/>
          <w:szCs w:val="20"/>
        </w:rPr>
        <w:t xml:space="preserve">  │Радиус кривой въездного│ Освещение в дневном режиме │</w:t>
      </w:r>
    </w:p>
    <w:p w:rsidR="00773F9C" w:rsidRDefault="00773F9C">
      <w:pPr>
        <w:pStyle w:val="ConsPlusCell"/>
        <w:rPr>
          <w:rFonts w:ascii="Courier New" w:hAnsi="Courier New" w:cs="Courier New"/>
          <w:sz w:val="20"/>
          <w:szCs w:val="20"/>
        </w:rPr>
      </w:pPr>
      <w:r>
        <w:rPr>
          <w:rFonts w:ascii="Courier New" w:hAnsi="Courier New" w:cs="Courier New"/>
          <w:sz w:val="20"/>
          <w:szCs w:val="20"/>
        </w:rPr>
        <w:t>│                    │ пути участка в плане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До 25</w:t>
      </w:r>
      <w:proofErr w:type="gramStart"/>
      <w:r>
        <w:rPr>
          <w:rFonts w:ascii="Courier New" w:hAnsi="Courier New" w:cs="Courier New"/>
          <w:sz w:val="20"/>
          <w:szCs w:val="20"/>
        </w:rPr>
        <w:t xml:space="preserve">        │         Л</w:t>
      </w:r>
      <w:proofErr w:type="gramEnd"/>
      <w:r>
        <w:rPr>
          <w:rFonts w:ascii="Courier New" w:hAnsi="Courier New" w:cs="Courier New"/>
          <w:sz w:val="20"/>
          <w:szCs w:val="20"/>
        </w:rPr>
        <w:t>юбой         │Не требуется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От 25 до 75     │     350 м и более     │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      Менее 350 м      │50% нормируемой освещенности│</w:t>
      </w:r>
    </w:p>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 75 " 125     │     350 м и более     │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      Менее 350 м</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полном объеме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Более 125</w:t>
      </w:r>
      <w:proofErr w:type="gramStart"/>
      <w:r>
        <w:rPr>
          <w:rFonts w:ascii="Courier New" w:hAnsi="Courier New" w:cs="Courier New"/>
          <w:sz w:val="20"/>
          <w:szCs w:val="20"/>
        </w:rPr>
        <w:t xml:space="preserve">      │         Л</w:t>
      </w:r>
      <w:proofErr w:type="gramEnd"/>
      <w:r>
        <w:rPr>
          <w:rFonts w:ascii="Courier New" w:hAnsi="Courier New" w:cs="Courier New"/>
          <w:sz w:val="20"/>
          <w:szCs w:val="20"/>
        </w:rPr>
        <w:t>юбой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7.55. В зависимости от характера движения (одностороннее или двустороннее) и интенсивности транспортного потока тоннели подразделяются на три класса по освещению в соответствии с таблицей 20.</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20</w:t>
      </w:r>
    </w:p>
    <w:p w:rsidR="00773F9C" w:rsidRDefault="00773F9C">
      <w:pPr>
        <w:widowControl w:val="0"/>
        <w:autoSpaceDE w:val="0"/>
        <w:autoSpaceDN w:val="0"/>
        <w:adjustRightInd w:val="0"/>
        <w:spacing w:after="0" w:line="240" w:lineRule="auto"/>
        <w:jc w:val="right"/>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Классификация тоннелей по освещению</w:t>
      </w:r>
    </w:p>
    <w:p w:rsidR="00773F9C" w:rsidRDefault="00773F9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55"/>
        <w:gridCol w:w="1287"/>
        <w:gridCol w:w="1404"/>
        <w:gridCol w:w="1404"/>
        <w:gridCol w:w="1287"/>
        <w:gridCol w:w="1287"/>
        <w:gridCol w:w="1053"/>
      </w:tblGrid>
      <w:tr w:rsidR="00773F9C">
        <w:trPr>
          <w:tblCellSpacing w:w="5" w:type="nil"/>
        </w:trPr>
        <w:tc>
          <w:tcPr>
            <w:tcW w:w="1755" w:type="dxa"/>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Движение   </w:t>
            </w:r>
          </w:p>
        </w:tc>
        <w:tc>
          <w:tcPr>
            <w:tcW w:w="4095" w:type="dxa"/>
            <w:gridSpan w:val="3"/>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Одностороннее         </w:t>
            </w:r>
          </w:p>
        </w:tc>
        <w:tc>
          <w:tcPr>
            <w:tcW w:w="3627" w:type="dxa"/>
            <w:gridSpan w:val="3"/>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Двустороннее        </w:t>
            </w:r>
          </w:p>
        </w:tc>
      </w:tr>
      <w:tr w:rsidR="00773F9C">
        <w:trPr>
          <w:trHeight w:val="800"/>
          <w:tblCellSpacing w:w="5" w:type="nil"/>
        </w:trPr>
        <w:tc>
          <w:tcPr>
            <w:tcW w:w="1755"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Интенсивность</w:t>
            </w:r>
            <w:r>
              <w:rPr>
                <w:rFonts w:ascii="Courier New" w:hAnsi="Courier New" w:cs="Courier New"/>
                <w:sz w:val="20"/>
                <w:szCs w:val="20"/>
              </w:rPr>
              <w:br/>
              <w:t xml:space="preserve">движения на  </w:t>
            </w:r>
            <w:r>
              <w:rPr>
                <w:rFonts w:ascii="Courier New" w:hAnsi="Courier New" w:cs="Courier New"/>
                <w:sz w:val="20"/>
                <w:szCs w:val="20"/>
              </w:rPr>
              <w:br/>
              <w:t xml:space="preserve">одну полосу, </w:t>
            </w:r>
            <w:r>
              <w:rPr>
                <w:rFonts w:ascii="Courier New" w:hAnsi="Courier New" w:cs="Courier New"/>
                <w:sz w:val="20"/>
                <w:szCs w:val="20"/>
              </w:rPr>
              <w:br/>
              <w:t>ед./</w:t>
            </w:r>
            <w:proofErr w:type="gramStart"/>
            <w:r>
              <w:rPr>
                <w:rFonts w:ascii="Courier New" w:hAnsi="Courier New" w:cs="Courier New"/>
                <w:sz w:val="20"/>
                <w:szCs w:val="20"/>
              </w:rPr>
              <w:t>ч</w:t>
            </w:r>
            <w:proofErr w:type="gramEnd"/>
            <w:r>
              <w:rPr>
                <w:rFonts w:ascii="Courier New" w:hAnsi="Courier New" w:cs="Courier New"/>
                <w:sz w:val="20"/>
                <w:szCs w:val="20"/>
              </w:rPr>
              <w:t xml:space="preserve">        </w:t>
            </w:r>
          </w:p>
        </w:tc>
        <w:tc>
          <w:tcPr>
            <w:tcW w:w="1287"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Менее 500</w:t>
            </w:r>
          </w:p>
        </w:tc>
        <w:tc>
          <w:tcPr>
            <w:tcW w:w="140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500 - 1500</w:t>
            </w:r>
          </w:p>
        </w:tc>
        <w:tc>
          <w:tcPr>
            <w:tcW w:w="140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Более 1500</w:t>
            </w:r>
          </w:p>
        </w:tc>
        <w:tc>
          <w:tcPr>
            <w:tcW w:w="1287"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Менее 100</w:t>
            </w:r>
          </w:p>
        </w:tc>
        <w:tc>
          <w:tcPr>
            <w:tcW w:w="1287"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100 - 400</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Более </w:t>
            </w:r>
            <w:r>
              <w:rPr>
                <w:rFonts w:ascii="Courier New" w:hAnsi="Courier New" w:cs="Courier New"/>
                <w:sz w:val="20"/>
                <w:szCs w:val="20"/>
              </w:rPr>
              <w:br/>
              <w:t xml:space="preserve">  400  </w:t>
            </w:r>
          </w:p>
        </w:tc>
      </w:tr>
      <w:tr w:rsidR="00773F9C">
        <w:trPr>
          <w:tblCellSpacing w:w="5" w:type="nil"/>
        </w:trPr>
        <w:tc>
          <w:tcPr>
            <w:tcW w:w="1755"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Класс тоннеля</w:t>
            </w:r>
          </w:p>
        </w:tc>
        <w:tc>
          <w:tcPr>
            <w:tcW w:w="1287"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    </w:t>
            </w:r>
          </w:p>
        </w:tc>
        <w:tc>
          <w:tcPr>
            <w:tcW w:w="140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2     </w:t>
            </w:r>
          </w:p>
        </w:tc>
        <w:tc>
          <w:tcPr>
            <w:tcW w:w="140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3     </w:t>
            </w:r>
          </w:p>
        </w:tc>
        <w:tc>
          <w:tcPr>
            <w:tcW w:w="1287"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    </w:t>
            </w:r>
          </w:p>
        </w:tc>
        <w:tc>
          <w:tcPr>
            <w:tcW w:w="1287"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2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3   </w:t>
            </w:r>
          </w:p>
        </w:tc>
      </w:tr>
      <w:tr w:rsidR="00773F9C">
        <w:trPr>
          <w:trHeight w:val="800"/>
          <w:tblCellSpacing w:w="5" w:type="nil"/>
        </w:trPr>
        <w:tc>
          <w:tcPr>
            <w:tcW w:w="9477" w:type="dxa"/>
            <w:gridSpan w:val="7"/>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Примечание. При наличии факторов, ухудшающих условия безопасности или</w:t>
            </w:r>
            <w:r>
              <w:rPr>
                <w:rFonts w:ascii="Courier New" w:hAnsi="Courier New" w:cs="Courier New"/>
                <w:sz w:val="20"/>
                <w:szCs w:val="20"/>
              </w:rPr>
              <w:br/>
              <w:t>комфортности движения в тоннеле (например, боковых  въездов  и  выездов),</w:t>
            </w:r>
            <w:r>
              <w:rPr>
                <w:rFonts w:ascii="Courier New" w:hAnsi="Courier New" w:cs="Courier New"/>
                <w:sz w:val="20"/>
                <w:szCs w:val="20"/>
              </w:rPr>
              <w:br/>
              <w:t>класс тоннеля может быть повышен на одну ступень, за  исключением  класса</w:t>
            </w:r>
            <w:r>
              <w:rPr>
                <w:rFonts w:ascii="Courier New" w:hAnsi="Courier New" w:cs="Courier New"/>
                <w:sz w:val="20"/>
                <w:szCs w:val="20"/>
              </w:rPr>
              <w:br/>
              <w:t xml:space="preserve">3.                                                                       </w:t>
            </w:r>
          </w:p>
        </w:tc>
      </w:tr>
    </w:tbl>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7.56. В дневном режиме следует выделять четыре яркостные зоны тоннеля: пороговую, переходную, внутреннюю и выездную. Кроме того, перед въездным порталом выделяется подъездная зона. Зоны тоннеля приведены в </w:t>
      </w:r>
      <w:hyperlink w:anchor="Par2193" w:history="1">
        <w:r>
          <w:rPr>
            <w:rFonts w:ascii="Calibri" w:hAnsi="Calibri" w:cs="Calibri"/>
            <w:color w:val="0000FF"/>
          </w:rPr>
          <w:t>Приложении</w:t>
        </w:r>
        <w:proofErr w:type="gramStart"/>
        <w:r>
          <w:rPr>
            <w:rFonts w:ascii="Calibri" w:hAnsi="Calibri" w:cs="Calibri"/>
            <w:color w:val="0000FF"/>
          </w:rPr>
          <w:t xml:space="preserve"> Ж</w:t>
        </w:r>
        <w:proofErr w:type="gramEnd"/>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7.57. Длину пороговой зоны следует принимать равной расстоянию безопасного торможения, определяемому дистанцией остановки согласно таблице 21.</w:t>
      </w:r>
    </w:p>
    <w:p w:rsidR="00773F9C" w:rsidRDefault="00773F9C">
      <w:pPr>
        <w:widowControl w:val="0"/>
        <w:autoSpaceDE w:val="0"/>
        <w:autoSpaceDN w:val="0"/>
        <w:adjustRightInd w:val="0"/>
        <w:spacing w:after="0" w:line="240" w:lineRule="auto"/>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21</w:t>
      </w:r>
    </w:p>
    <w:p w:rsidR="00773F9C" w:rsidRDefault="00773F9C">
      <w:pPr>
        <w:widowControl w:val="0"/>
        <w:autoSpaceDE w:val="0"/>
        <w:autoSpaceDN w:val="0"/>
        <w:adjustRightInd w:val="0"/>
        <w:spacing w:after="0" w:line="240" w:lineRule="auto"/>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безопасного торможения</w:t>
      </w:r>
    </w:p>
    <w:p w:rsidR="00773F9C" w:rsidRDefault="00773F9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46"/>
        <w:gridCol w:w="1053"/>
        <w:gridCol w:w="1053"/>
        <w:gridCol w:w="936"/>
        <w:gridCol w:w="936"/>
        <w:gridCol w:w="936"/>
      </w:tblGrid>
      <w:tr w:rsidR="00773F9C">
        <w:trPr>
          <w:trHeight w:val="400"/>
          <w:tblCellSpacing w:w="5" w:type="nil"/>
        </w:trPr>
        <w:tc>
          <w:tcPr>
            <w:tcW w:w="4446" w:type="dxa"/>
            <w:vMerge w:val="restart"/>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Показатель             </w:t>
            </w:r>
          </w:p>
        </w:tc>
        <w:tc>
          <w:tcPr>
            <w:tcW w:w="4914" w:type="dxa"/>
            <w:gridSpan w:val="5"/>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Проектная скорость движения, </w:t>
            </w:r>
            <w:proofErr w:type="gramStart"/>
            <w:r>
              <w:rPr>
                <w:rFonts w:ascii="Courier New" w:hAnsi="Courier New" w:cs="Courier New"/>
                <w:sz w:val="20"/>
                <w:szCs w:val="20"/>
              </w:rPr>
              <w:t>км</w:t>
            </w:r>
            <w:proofErr w:type="gramEnd"/>
            <w:r>
              <w:rPr>
                <w:rFonts w:ascii="Courier New" w:hAnsi="Courier New" w:cs="Courier New"/>
                <w:sz w:val="20"/>
                <w:szCs w:val="20"/>
              </w:rPr>
              <w:t xml:space="preserve">/ч  </w:t>
            </w:r>
          </w:p>
        </w:tc>
      </w:tr>
      <w:tr w:rsidR="00773F9C">
        <w:trPr>
          <w:tblCellSpacing w:w="5" w:type="nil"/>
        </w:trPr>
        <w:tc>
          <w:tcPr>
            <w:tcW w:w="4446" w:type="dxa"/>
            <w:vMerge/>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40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60   </w:t>
            </w:r>
          </w:p>
        </w:tc>
        <w:tc>
          <w:tcPr>
            <w:tcW w:w="93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80  </w:t>
            </w:r>
          </w:p>
        </w:tc>
        <w:tc>
          <w:tcPr>
            <w:tcW w:w="93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100  </w:t>
            </w:r>
          </w:p>
        </w:tc>
        <w:tc>
          <w:tcPr>
            <w:tcW w:w="93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120  </w:t>
            </w:r>
          </w:p>
        </w:tc>
      </w:tr>
      <w:tr w:rsidR="00773F9C">
        <w:trPr>
          <w:tblCellSpacing w:w="5" w:type="nil"/>
        </w:trPr>
        <w:tc>
          <w:tcPr>
            <w:tcW w:w="444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Расстояние безопасного торможения, </w:t>
            </w:r>
            <w:proofErr w:type="gramStart"/>
            <w:r>
              <w:rPr>
                <w:rFonts w:ascii="Courier New" w:hAnsi="Courier New" w:cs="Courier New"/>
                <w:sz w:val="20"/>
                <w:szCs w:val="20"/>
              </w:rPr>
              <w:t>м</w:t>
            </w:r>
            <w:proofErr w:type="gramEnd"/>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25   </w:t>
            </w:r>
          </w:p>
        </w:tc>
        <w:tc>
          <w:tcPr>
            <w:tcW w:w="1053"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55   </w:t>
            </w:r>
          </w:p>
        </w:tc>
        <w:tc>
          <w:tcPr>
            <w:tcW w:w="93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100  </w:t>
            </w:r>
          </w:p>
        </w:tc>
        <w:tc>
          <w:tcPr>
            <w:tcW w:w="93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155  </w:t>
            </w:r>
          </w:p>
        </w:tc>
        <w:tc>
          <w:tcPr>
            <w:tcW w:w="93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220  </w:t>
            </w:r>
          </w:p>
        </w:tc>
      </w:tr>
    </w:tbl>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7.58. Отношение средней яркости дорожного покрытия </w:t>
      </w:r>
      <w:r w:rsidR="008C199C" w:rsidRPr="008C199C">
        <w:rPr>
          <w:rFonts w:ascii="Calibri" w:hAnsi="Calibri" w:cs="Calibri"/>
          <w:position w:val="-8"/>
        </w:rPr>
        <w:pict>
          <v:shape id="_x0000_i1053" type="#_x0000_t75" style="width:15.75pt;height:18pt">
            <v:imagedata r:id="rId48" o:title=""/>
          </v:shape>
        </w:pict>
      </w:r>
      <w:r>
        <w:rPr>
          <w:rFonts w:ascii="Calibri" w:hAnsi="Calibri" w:cs="Calibri"/>
        </w:rPr>
        <w:t xml:space="preserve"> в первой половине пороговой зоны тоннеля к яркости адаптации в подъездной зоне тоннеля </w:t>
      </w:r>
      <w:r w:rsidR="008C199C" w:rsidRPr="008C199C">
        <w:rPr>
          <w:rFonts w:ascii="Calibri" w:hAnsi="Calibri" w:cs="Calibri"/>
          <w:position w:val="-8"/>
        </w:rPr>
        <w:pict>
          <v:shape id="_x0000_i1054" type="#_x0000_t75" style="width:17.25pt;height:18pt">
            <v:imagedata r:id="rId49" o:title=""/>
          </v:shape>
        </w:pict>
      </w:r>
      <w:r>
        <w:rPr>
          <w:rFonts w:ascii="Calibri" w:hAnsi="Calibri" w:cs="Calibri"/>
        </w:rPr>
        <w:t xml:space="preserve">, определяемой в соответствии с </w:t>
      </w:r>
      <w:hyperlink w:anchor="Par2193" w:history="1">
        <w:r>
          <w:rPr>
            <w:rFonts w:ascii="Calibri" w:hAnsi="Calibri" w:cs="Calibri"/>
            <w:color w:val="0000FF"/>
          </w:rPr>
          <w:t>Приложением</w:t>
        </w:r>
        <w:proofErr w:type="gramStart"/>
        <w:r>
          <w:rPr>
            <w:rFonts w:ascii="Calibri" w:hAnsi="Calibri" w:cs="Calibri"/>
            <w:color w:val="0000FF"/>
          </w:rPr>
          <w:t xml:space="preserve"> Ж</w:t>
        </w:r>
        <w:proofErr w:type="gramEnd"/>
      </w:hyperlink>
      <w:r>
        <w:rPr>
          <w:rFonts w:ascii="Calibri" w:hAnsi="Calibri" w:cs="Calibri"/>
        </w:rPr>
        <w:t xml:space="preserve">, должно быть не менее величин, указанных в таблице 22. Средняя яркость дорожного покрытия </w:t>
      </w:r>
      <w:r w:rsidR="008C199C" w:rsidRPr="008C199C">
        <w:rPr>
          <w:rFonts w:ascii="Calibri" w:hAnsi="Calibri" w:cs="Calibri"/>
          <w:position w:val="-8"/>
        </w:rPr>
        <w:pict>
          <v:shape id="_x0000_i1055" type="#_x0000_t75" style="width:15.75pt;height:18pt">
            <v:imagedata r:id="rId48" o:title=""/>
          </v:shape>
        </w:pict>
      </w:r>
      <w:r>
        <w:rPr>
          <w:rFonts w:ascii="Calibri" w:hAnsi="Calibri" w:cs="Calibri"/>
        </w:rPr>
        <w:t xml:space="preserve"> на первой половине пороговой зоны тоннеля должна оставаться постоянной, а затем линейно спадать до 40% начального значения к концу этой зоны.</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22</w:t>
      </w:r>
    </w:p>
    <w:p w:rsidR="00773F9C" w:rsidRDefault="00773F9C">
      <w:pPr>
        <w:widowControl w:val="0"/>
        <w:autoSpaceDE w:val="0"/>
        <w:autoSpaceDN w:val="0"/>
        <w:adjustRightInd w:val="0"/>
        <w:spacing w:after="0" w:line="240" w:lineRule="auto"/>
        <w:jc w:val="right"/>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32" w:name="Par1251"/>
      <w:bookmarkEnd w:id="32"/>
      <w:r>
        <w:rPr>
          <w:rFonts w:ascii="Calibri" w:hAnsi="Calibri" w:cs="Calibri"/>
        </w:rPr>
        <w:t>Нормируемые значения отношения средней яркости</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дорожного покрытия пороговой зоны тоннеля к яркости</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адаптации в подъездной зоне </w:t>
      </w:r>
      <w:r w:rsidR="008C199C" w:rsidRPr="008C199C">
        <w:rPr>
          <w:rFonts w:ascii="Calibri" w:hAnsi="Calibri" w:cs="Calibri"/>
          <w:position w:val="-8"/>
        </w:rPr>
        <w:pict>
          <v:shape id="_x0000_i1056" type="#_x0000_t75" style="width:36pt;height:18pt">
            <v:imagedata r:id="rId50" o:title=""/>
          </v:shape>
        </w:pict>
      </w:r>
      <w:r>
        <w:rPr>
          <w:rFonts w:ascii="Calibri" w:hAnsi="Calibri" w:cs="Calibri"/>
        </w:rPr>
        <w:t>, %</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  Класс   │          Расстояние безопасного торможения (РБТ), м          │</w:t>
      </w:r>
    </w:p>
    <w:p w:rsidR="00773F9C" w:rsidRDefault="00773F9C">
      <w:pPr>
        <w:pStyle w:val="ConsPlusCell"/>
        <w:rPr>
          <w:rFonts w:ascii="Courier New" w:hAnsi="Courier New" w:cs="Courier New"/>
          <w:sz w:val="20"/>
          <w:szCs w:val="20"/>
        </w:rPr>
      </w:pPr>
      <w:r>
        <w:rPr>
          <w:rFonts w:ascii="Courier New" w:hAnsi="Courier New" w:cs="Courier New"/>
          <w:sz w:val="20"/>
          <w:szCs w:val="20"/>
        </w:rPr>
        <w:t>│ тоннеля  ├──────────┬────────┬──────────┬────────┬─────────┬────────────┤</w:t>
      </w:r>
    </w:p>
    <w:p w:rsidR="00773F9C" w:rsidRDefault="00773F9C">
      <w:pPr>
        <w:pStyle w:val="ConsPlusCell"/>
        <w:rPr>
          <w:rFonts w:ascii="Courier New" w:hAnsi="Courier New" w:cs="Courier New"/>
          <w:sz w:val="20"/>
          <w:szCs w:val="20"/>
        </w:rPr>
      </w:pPr>
      <w:r>
        <w:rPr>
          <w:rFonts w:ascii="Courier New" w:hAnsi="Courier New" w:cs="Courier New"/>
          <w:sz w:val="20"/>
          <w:szCs w:val="20"/>
        </w:rPr>
        <w:t>│          │60 и менее│   80   │   100    │  120   │   140   │160 и более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3     │   4,0    │  4,5   │   5,0    │  5,6   │   6,3   │    7,0     │</w:t>
      </w:r>
    </w:p>
    <w:p w:rsidR="00773F9C" w:rsidRDefault="00773F9C">
      <w:pPr>
        <w:pStyle w:val="ConsPlusCell"/>
        <w:rPr>
          <w:rFonts w:ascii="Courier New" w:hAnsi="Courier New" w:cs="Courier New"/>
          <w:sz w:val="20"/>
          <w:szCs w:val="20"/>
        </w:rPr>
      </w:pPr>
      <w:r>
        <w:rPr>
          <w:rFonts w:ascii="Courier New" w:hAnsi="Courier New" w:cs="Courier New"/>
          <w:sz w:val="20"/>
          <w:szCs w:val="20"/>
        </w:rPr>
        <w:t>│    2     │   3,0    │  3,5   │   4,0    │  4,4   │   4,7   │    5,0     │</w:t>
      </w:r>
    </w:p>
    <w:p w:rsidR="00773F9C" w:rsidRDefault="00773F9C">
      <w:pPr>
        <w:pStyle w:val="ConsPlusCell"/>
        <w:rPr>
          <w:rFonts w:ascii="Courier New" w:hAnsi="Courier New" w:cs="Courier New"/>
          <w:sz w:val="20"/>
          <w:szCs w:val="20"/>
        </w:rPr>
      </w:pPr>
      <w:r>
        <w:rPr>
          <w:rFonts w:ascii="Courier New" w:hAnsi="Courier New" w:cs="Courier New"/>
          <w:sz w:val="20"/>
          <w:szCs w:val="20"/>
        </w:rPr>
        <w:t>│    1     │   2,0    │  2,5   │   3,0    │  3,4   │   3,7   │    4,0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Примечание. Для  боковых  въездов  в  тоннель  при  РБТ  менее  55  м│</w:t>
      </w:r>
    </w:p>
    <w:p w:rsidR="00773F9C" w:rsidRDefault="00773F9C">
      <w:pPr>
        <w:pStyle w:val="ConsPlusCell"/>
        <w:rPr>
          <w:rFonts w:ascii="Courier New" w:hAnsi="Courier New" w:cs="Courier New"/>
          <w:sz w:val="20"/>
          <w:szCs w:val="20"/>
        </w:rPr>
      </w:pPr>
      <w:r>
        <w:rPr>
          <w:rFonts w:ascii="Courier New" w:hAnsi="Courier New" w:cs="Courier New"/>
          <w:sz w:val="20"/>
          <w:szCs w:val="20"/>
        </w:rPr>
        <w:t>│применяется норма L  /L   = 1,5%.                                        │</w:t>
      </w:r>
    </w:p>
    <w:p w:rsidR="00773F9C" w:rsidRDefault="00773F9C">
      <w:pPr>
        <w:pStyle w:val="ConsPlusCell"/>
        <w:rPr>
          <w:rFonts w:ascii="Courier New" w:hAnsi="Courier New" w:cs="Courier New"/>
          <w:sz w:val="20"/>
          <w:szCs w:val="20"/>
        </w:rPr>
      </w:pPr>
      <w:r>
        <w:rPr>
          <w:rFonts w:ascii="Courier New" w:hAnsi="Courier New" w:cs="Courier New"/>
          <w:sz w:val="20"/>
          <w:szCs w:val="20"/>
        </w:rPr>
        <w:t>│                   tr  20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тоннелях, имеющих при въезде участки с открытыми проемами в стенах или солнцезащитные экраны перед въездным порталом, пороговая зона отсчитывается от начала этих участков. В этом случае распределение яркости в пороговой зоне определяется с учетом действия дневного света и должно иметь характер такой же, как и при искусственном освещении.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7.59. В переходной зоне тоннеля продольное распределение яркости дорожного покрытия при удалении от пороговой зоны должно носить плавно спадающий характер, при этом отношение средней яркости в переходной зоне тоннеля </w:t>
      </w:r>
      <w:r w:rsidR="008C199C" w:rsidRPr="008C199C">
        <w:rPr>
          <w:rFonts w:ascii="Calibri" w:hAnsi="Calibri" w:cs="Calibri"/>
          <w:position w:val="-8"/>
        </w:rPr>
        <w:pict>
          <v:shape id="_x0000_i1057" type="#_x0000_t75" style="width:15pt;height:18pt">
            <v:imagedata r:id="rId51" o:title=""/>
          </v:shape>
        </w:pict>
      </w:r>
      <w:r>
        <w:rPr>
          <w:rFonts w:ascii="Calibri" w:hAnsi="Calibri" w:cs="Calibri"/>
        </w:rPr>
        <w:t xml:space="preserve"> к средней яркости в первой половине пороговой зоны тоннеля </w:t>
      </w:r>
      <w:r w:rsidR="008C199C" w:rsidRPr="008C199C">
        <w:rPr>
          <w:rFonts w:ascii="Calibri" w:hAnsi="Calibri" w:cs="Calibri"/>
          <w:position w:val="-8"/>
        </w:rPr>
        <w:pict>
          <v:shape id="_x0000_i1058" type="#_x0000_t75" style="width:15.75pt;height:18pt">
            <v:imagedata r:id="rId52" o:title=""/>
          </v:shape>
        </w:pict>
      </w:r>
      <w:r>
        <w:rPr>
          <w:rFonts w:ascii="Calibri" w:hAnsi="Calibri" w:cs="Calibri"/>
        </w:rPr>
        <w:t xml:space="preserve"> не должно быть ниже значений, описываемых кривой спада яркости для переходной зоны, приведенной в </w:t>
      </w:r>
      <w:hyperlink w:anchor="Par2193" w:history="1">
        <w:r>
          <w:rPr>
            <w:rFonts w:ascii="Calibri" w:hAnsi="Calibri" w:cs="Calibri"/>
            <w:color w:val="0000FF"/>
          </w:rPr>
          <w:t>Приложении</w:t>
        </w:r>
        <w:proofErr w:type="gramStart"/>
        <w:r>
          <w:rPr>
            <w:rFonts w:ascii="Calibri" w:hAnsi="Calibri" w:cs="Calibri"/>
            <w:color w:val="0000FF"/>
          </w:rPr>
          <w:t xml:space="preserve"> Ж</w:t>
        </w:r>
        <w:proofErr w:type="gramEnd"/>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ступенчатый спад средней яркости в переходной зоне тоннеля </w:t>
      </w:r>
      <w:r w:rsidR="008C199C" w:rsidRPr="008C199C">
        <w:rPr>
          <w:rFonts w:ascii="Calibri" w:hAnsi="Calibri" w:cs="Calibri"/>
          <w:position w:val="-8"/>
        </w:rPr>
        <w:pict>
          <v:shape id="_x0000_i1059" type="#_x0000_t75" style="width:15pt;height:18pt">
            <v:imagedata r:id="rId51" o:title=""/>
          </v:shape>
        </w:pict>
      </w:r>
      <w:r>
        <w:rPr>
          <w:rFonts w:ascii="Calibri" w:hAnsi="Calibri" w:cs="Calibri"/>
        </w:rPr>
        <w:t>, но при этом каждая ступень должна быть не ниже кривой спада яркости переходной зоны, а перепады яркости при переходе от ступени к ступени не должны превышать отношения 1:3.</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Конец переходной зоны определяется местом, где яркость переходной зоны тоннеля </w:t>
      </w:r>
      <w:r w:rsidR="008C199C" w:rsidRPr="008C199C">
        <w:rPr>
          <w:rFonts w:ascii="Calibri" w:hAnsi="Calibri" w:cs="Calibri"/>
          <w:position w:val="-8"/>
        </w:rPr>
        <w:pict>
          <v:shape id="_x0000_i1060" type="#_x0000_t75" style="width:15pt;height:18pt">
            <v:imagedata r:id="rId51" o:title=""/>
          </v:shape>
        </w:pict>
      </w:r>
      <w:r>
        <w:rPr>
          <w:rFonts w:ascii="Calibri" w:hAnsi="Calibri" w:cs="Calibri"/>
        </w:rPr>
        <w:t xml:space="preserve"> спадает до трехкратной величины средней яркости внутренней зоны тоннеля </w:t>
      </w:r>
      <w:r w:rsidR="008C199C" w:rsidRPr="008C199C">
        <w:rPr>
          <w:rFonts w:ascii="Calibri" w:hAnsi="Calibri" w:cs="Calibri"/>
          <w:position w:val="-8"/>
        </w:rPr>
        <w:pict>
          <v:shape id="_x0000_i1061" type="#_x0000_t75" style="width:15.75pt;height:18pt">
            <v:imagedata r:id="rId53" o:title=""/>
          </v:shape>
        </w:pict>
      </w:r>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7.60. Рекомендуется предусматривать автоматическое регулирование дневного режима освещения пороговой и переходной зон тоннеля в зависимости от уровня яркости адаптации в подъездной зоне </w:t>
      </w:r>
      <w:r w:rsidR="008C199C" w:rsidRPr="008C199C">
        <w:rPr>
          <w:rFonts w:ascii="Calibri" w:hAnsi="Calibri" w:cs="Calibri"/>
          <w:position w:val="-8"/>
        </w:rPr>
        <w:pict>
          <v:shape id="_x0000_i1062" type="#_x0000_t75" style="width:17.25pt;height:18pt">
            <v:imagedata r:id="rId54" o:title=""/>
          </v:shape>
        </w:pict>
      </w:r>
      <w:r>
        <w:rPr>
          <w:rFonts w:ascii="Calibri" w:hAnsi="Calibri" w:cs="Calibri"/>
        </w:rPr>
        <w:t xml:space="preserve"> в данный момент времени, обеспечивая при этом нормируемое значение отношения </w:t>
      </w:r>
      <w:r w:rsidR="008C199C" w:rsidRPr="008C199C">
        <w:rPr>
          <w:rFonts w:ascii="Calibri" w:hAnsi="Calibri" w:cs="Calibri"/>
          <w:position w:val="-8"/>
        </w:rPr>
        <w:pict>
          <v:shape id="_x0000_i1063" type="#_x0000_t75" style="width:36pt;height:18pt">
            <v:imagedata r:id="rId50" o:title=""/>
          </v:shape>
        </w:pict>
      </w:r>
      <w:r>
        <w:rPr>
          <w:rFonts w:ascii="Calibri" w:hAnsi="Calibri" w:cs="Calibri"/>
        </w:rPr>
        <w:t xml:space="preserve"> в соответствии с </w:t>
      </w:r>
      <w:hyperlink w:anchor="Par1251" w:history="1">
        <w:r>
          <w:rPr>
            <w:rFonts w:ascii="Calibri" w:hAnsi="Calibri" w:cs="Calibri"/>
            <w:color w:val="0000FF"/>
          </w:rPr>
          <w:t>таблицей 22</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7.61. В тоннелях с двусторонним движением пороговую и переходную зоны следует устраивать со стороны каждого портала.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7.62. Во внутренней зоне минимально допустимые величины средней яркости дорожного покрытия внутренней зоны тоннеля </w:t>
      </w:r>
      <w:r w:rsidR="008C199C" w:rsidRPr="008C199C">
        <w:rPr>
          <w:rFonts w:ascii="Calibri" w:hAnsi="Calibri" w:cs="Calibri"/>
          <w:position w:val="-8"/>
        </w:rPr>
        <w:pict>
          <v:shape id="_x0000_i1064" type="#_x0000_t75" style="width:15.75pt;height:18pt">
            <v:imagedata r:id="rId55" o:title=""/>
          </v:shape>
        </w:pict>
      </w:r>
      <w:r>
        <w:rPr>
          <w:rFonts w:ascii="Calibri" w:hAnsi="Calibri" w:cs="Calibri"/>
        </w:rPr>
        <w:t xml:space="preserve"> должны соответствовать данным таблицы 23.</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23</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Нормируемые значения средней яркости</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дорожного покрытия внутренней зоны </w:t>
      </w:r>
      <w:r w:rsidR="008C199C" w:rsidRPr="008C199C">
        <w:rPr>
          <w:rFonts w:ascii="Calibri" w:hAnsi="Calibri" w:cs="Calibri"/>
          <w:position w:val="-8"/>
        </w:rPr>
        <w:pict>
          <v:shape id="_x0000_i1065" type="#_x0000_t75" style="width:15.75pt;height:18pt">
            <v:imagedata r:id="rId55" o:title=""/>
          </v:shape>
        </w:pict>
      </w:r>
      <w:r>
        <w:rPr>
          <w:rFonts w:ascii="Calibri" w:hAnsi="Calibri" w:cs="Calibri"/>
        </w:rPr>
        <w:t>, кд/м</w:t>
      </w:r>
      <w:proofErr w:type="gramStart"/>
      <w:r>
        <w:rPr>
          <w:rFonts w:ascii="Calibri" w:hAnsi="Calibri" w:cs="Calibri"/>
        </w:rPr>
        <w:t>2</w:t>
      </w:r>
      <w:proofErr w:type="gramEnd"/>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Класс   │             Расстояние безопасного торможения, </w:t>
      </w:r>
      <w:proofErr w:type="gramStart"/>
      <w:r>
        <w:rPr>
          <w:rFonts w:ascii="Courier New" w:hAnsi="Courier New" w:cs="Courier New"/>
          <w:sz w:val="20"/>
          <w:szCs w:val="20"/>
        </w:rPr>
        <w:t>м</w:t>
      </w:r>
      <w:proofErr w:type="gramEnd"/>
      <w:r>
        <w:rPr>
          <w:rFonts w:ascii="Courier New" w:hAnsi="Courier New" w:cs="Courier New"/>
          <w:sz w:val="20"/>
          <w:szCs w:val="20"/>
        </w:rPr>
        <w:t xml:space="preserve">             │</w:t>
      </w:r>
    </w:p>
    <w:p w:rsidR="00773F9C" w:rsidRDefault="00773F9C">
      <w:pPr>
        <w:pStyle w:val="ConsPlusCell"/>
        <w:rPr>
          <w:rFonts w:ascii="Courier New" w:hAnsi="Courier New" w:cs="Courier New"/>
          <w:sz w:val="20"/>
          <w:szCs w:val="20"/>
        </w:rPr>
      </w:pPr>
      <w:r>
        <w:rPr>
          <w:rFonts w:ascii="Courier New" w:hAnsi="Courier New" w:cs="Courier New"/>
          <w:sz w:val="20"/>
          <w:szCs w:val="20"/>
        </w:rPr>
        <w:t>│ тоннеля  ├──────────┬─────────┬─────────┬────────┬──────────┬───────────┤</w:t>
      </w:r>
    </w:p>
    <w:p w:rsidR="00773F9C" w:rsidRDefault="00773F9C">
      <w:pPr>
        <w:pStyle w:val="ConsPlusCell"/>
        <w:rPr>
          <w:rFonts w:ascii="Courier New" w:hAnsi="Courier New" w:cs="Courier New"/>
          <w:sz w:val="20"/>
          <w:szCs w:val="20"/>
        </w:rPr>
      </w:pPr>
      <w:r>
        <w:rPr>
          <w:rFonts w:ascii="Courier New" w:hAnsi="Courier New" w:cs="Courier New"/>
          <w:sz w:val="20"/>
          <w:szCs w:val="20"/>
        </w:rPr>
        <w:t>│          │60 и менее│   80    │   100   │  120   │   140    │160 и более│</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3     │   2,0    │   3,0   │   4,0   │  4,8   │   5,4    │    6,0    │</w:t>
      </w:r>
    </w:p>
    <w:p w:rsidR="00773F9C" w:rsidRDefault="00773F9C">
      <w:pPr>
        <w:pStyle w:val="ConsPlusCell"/>
        <w:rPr>
          <w:rFonts w:ascii="Courier New" w:hAnsi="Courier New" w:cs="Courier New"/>
          <w:sz w:val="20"/>
          <w:szCs w:val="20"/>
        </w:rPr>
      </w:pPr>
      <w:r>
        <w:rPr>
          <w:rFonts w:ascii="Courier New" w:hAnsi="Courier New" w:cs="Courier New"/>
          <w:sz w:val="20"/>
          <w:szCs w:val="20"/>
        </w:rPr>
        <w:t>│    2     │   1,5    │   1,7   │   2,0   │  2,5   │   3,2    │    4,0    │</w:t>
      </w:r>
    </w:p>
    <w:p w:rsidR="00773F9C" w:rsidRDefault="00773F9C">
      <w:pPr>
        <w:pStyle w:val="ConsPlusCell"/>
        <w:rPr>
          <w:rFonts w:ascii="Courier New" w:hAnsi="Courier New" w:cs="Courier New"/>
          <w:sz w:val="20"/>
          <w:szCs w:val="20"/>
        </w:rPr>
      </w:pPr>
      <w:r>
        <w:rPr>
          <w:rFonts w:ascii="Courier New" w:hAnsi="Courier New" w:cs="Courier New"/>
          <w:sz w:val="20"/>
          <w:szCs w:val="20"/>
        </w:rPr>
        <w:t>│    1     │   0,6    │   0,6   │   0,6   │  0,8   │   1,2    │    1,5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7.63. </w:t>
      </w:r>
      <w:proofErr w:type="gramStart"/>
      <w:r>
        <w:rPr>
          <w:rFonts w:ascii="Calibri" w:hAnsi="Calibri" w:cs="Calibri"/>
        </w:rPr>
        <w:t xml:space="preserve">Для тоннелей класса 3 следует, начиная с расстояния безопасного торможения перед выездным порталом, устраивать выездную зону, в которой средняя яркость дорожного покрытия выездной зоны тоннеля </w:t>
      </w:r>
      <w:r w:rsidR="008C199C" w:rsidRPr="008C199C">
        <w:rPr>
          <w:rFonts w:ascii="Calibri" w:hAnsi="Calibri" w:cs="Calibri"/>
          <w:position w:val="-8"/>
        </w:rPr>
        <w:pict>
          <v:shape id="_x0000_i1066" type="#_x0000_t75" style="width:17.25pt;height:18pt">
            <v:imagedata r:id="rId56" o:title=""/>
          </v:shape>
        </w:pict>
      </w:r>
      <w:r>
        <w:rPr>
          <w:rFonts w:ascii="Calibri" w:hAnsi="Calibri" w:cs="Calibri"/>
        </w:rPr>
        <w:t xml:space="preserve"> растет линейно, достигая за 20 м до выездного портала пятикратного </w:t>
      </w:r>
      <w:r>
        <w:rPr>
          <w:rFonts w:ascii="Calibri" w:hAnsi="Calibri" w:cs="Calibri"/>
        </w:rPr>
        <w:lastRenderedPageBreak/>
        <w:t xml:space="preserve">значения средней яркости внутренней зоны тоннеля </w:t>
      </w:r>
      <w:r w:rsidR="008C199C" w:rsidRPr="008C199C">
        <w:rPr>
          <w:rFonts w:ascii="Calibri" w:hAnsi="Calibri" w:cs="Calibri"/>
          <w:position w:val="-8"/>
        </w:rPr>
        <w:pict>
          <v:shape id="_x0000_i1067" type="#_x0000_t75" style="width:15.75pt;height:18pt">
            <v:imagedata r:id="rId55" o:title=""/>
          </v:shape>
        </w:pict>
      </w:r>
      <w:r>
        <w:rPr>
          <w:rFonts w:ascii="Calibri" w:hAnsi="Calibri" w:cs="Calibri"/>
        </w:rPr>
        <w:t>. Для тоннелей классов 1 и 2 выездная зона может не создаваться.</w:t>
      </w:r>
      <w:proofErr w:type="gramEnd"/>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7.64. Ночной режим освещения следует предусматривать независимо от длины тоннеля. При этом средняя яркость дорожного покрытия по всей длине тоннеля должна быть постоянна и не ниже средней яркости участков улицы или дороги, примыкающих к въездному и выездному порталам. Рекомендуется, чтобы средняя яркость дорожного покрытия тоннелей класса 3 была не менее 2 кд/м</w:t>
      </w:r>
      <w:proofErr w:type="gramStart"/>
      <w:r>
        <w:rPr>
          <w:rFonts w:ascii="Calibri" w:hAnsi="Calibri" w:cs="Calibri"/>
        </w:rPr>
        <w:t>2</w:t>
      </w:r>
      <w:proofErr w:type="gramEnd"/>
      <w:r>
        <w:rPr>
          <w:rFonts w:ascii="Calibri" w:hAnsi="Calibri" w:cs="Calibri"/>
        </w:rPr>
        <w:t>, а класса 2 - не менее 1 кд/м2.</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протяжении расстояния безопасного торможения перед въездным порталом следует обеспечить повышенную не менее чем на 30% среднюю яркость дорожного покрытия по сравнению с соответствующей яркостью улицы, ведущей к тоннелю.</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примыкающего к въездному порталу участка, перекрытого солнцезащитным экраном, ночной режим освещения этого участка должен быть аналогичен режиму, принятому для всего тоннеля.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7.65. Переключение освещения с ночного режима на дневной и обратно следует проводить соответственно при повышении или спаде естественной горизонтальной освещенности вблизи въездного портала до 100 лк.</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7.66. Во всех яркостных зонах отношение средней яркости нижней части стен тоннеля до уровня 2 м над полотном дороги к средней яркости дорожного покрытия ближайшей к стене полосы движения должно быть не менее 0,6 для классов 3 и 2. Для тоннелей класса 1 рекомендуется, чтобы аналогичное отношение освещенностей было не менее 0,25.</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7.67. На участках с постоянным уровнем средней яркости дорожного покрытия (первая половина пороговой и вся внутренняя зоны в дневном режиме, а также весь тоннель в ночном режиме) должны быть обеспечены показатели равномерности яркости дорожного покрытия не ниже значений, приведенных в таблице 24.</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24</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Нормируемые значения показателей</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равномерности яркости дорожного покрытия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Класс тоннеля   │  Отношение </w:t>
      </w:r>
      <w:proofErr w:type="gramStart"/>
      <w:r>
        <w:rPr>
          <w:rFonts w:ascii="Courier New" w:hAnsi="Courier New" w:cs="Courier New"/>
          <w:sz w:val="20"/>
          <w:szCs w:val="20"/>
        </w:rPr>
        <w:t>минимальной</w:t>
      </w:r>
      <w:proofErr w:type="gramEnd"/>
      <w:r>
        <w:rPr>
          <w:rFonts w:ascii="Courier New" w:hAnsi="Courier New" w:cs="Courier New"/>
          <w:sz w:val="20"/>
          <w:szCs w:val="20"/>
        </w:rPr>
        <w:t xml:space="preserve">   │  Отношение минимальной   │</w:t>
      </w:r>
    </w:p>
    <w:p w:rsidR="00773F9C" w:rsidRDefault="00773F9C">
      <w:pPr>
        <w:pStyle w:val="ConsPlusCell"/>
        <w:rPr>
          <w:rFonts w:ascii="Courier New" w:hAnsi="Courier New" w:cs="Courier New"/>
          <w:sz w:val="20"/>
          <w:szCs w:val="20"/>
        </w:rPr>
      </w:pPr>
      <w:proofErr w:type="gramStart"/>
      <w:r>
        <w:rPr>
          <w:rFonts w:ascii="Courier New" w:hAnsi="Courier New" w:cs="Courier New"/>
          <w:sz w:val="20"/>
          <w:szCs w:val="20"/>
        </w:rPr>
        <w:t>│                   │яркости к средней по всей │ яркости к максимальной   │</w:t>
      </w:r>
      <w:proofErr w:type="gramEnd"/>
    </w:p>
    <w:p w:rsidR="00773F9C" w:rsidRDefault="00773F9C">
      <w:pPr>
        <w:pStyle w:val="ConsPlusCell"/>
        <w:rPr>
          <w:rFonts w:ascii="Courier New" w:hAnsi="Courier New" w:cs="Courier New"/>
          <w:sz w:val="20"/>
          <w:szCs w:val="20"/>
        </w:rPr>
      </w:pPr>
      <w:r>
        <w:rPr>
          <w:rFonts w:ascii="Courier New" w:hAnsi="Courier New" w:cs="Courier New"/>
          <w:sz w:val="20"/>
          <w:szCs w:val="20"/>
        </w:rPr>
        <w:t>│                   │  ширине проезжей части   │по оси полосы движения &lt;*&gt;│</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3         │           0,4            │           0,6            │</w:t>
      </w:r>
    </w:p>
    <w:p w:rsidR="00773F9C" w:rsidRDefault="00773F9C">
      <w:pPr>
        <w:pStyle w:val="ConsPlusCell"/>
        <w:rPr>
          <w:rFonts w:ascii="Courier New" w:hAnsi="Courier New" w:cs="Courier New"/>
          <w:sz w:val="20"/>
          <w:szCs w:val="20"/>
        </w:rPr>
      </w:pPr>
      <w:r>
        <w:rPr>
          <w:rFonts w:ascii="Courier New" w:hAnsi="Courier New" w:cs="Courier New"/>
          <w:sz w:val="20"/>
          <w:szCs w:val="20"/>
        </w:rPr>
        <w:t>│         2         │           0,4            │           0,5            │</w:t>
      </w:r>
    </w:p>
    <w:p w:rsidR="00773F9C" w:rsidRDefault="00773F9C">
      <w:pPr>
        <w:pStyle w:val="ConsPlusCell"/>
        <w:rPr>
          <w:rFonts w:ascii="Courier New" w:hAnsi="Courier New" w:cs="Courier New"/>
          <w:sz w:val="20"/>
          <w:szCs w:val="20"/>
        </w:rPr>
      </w:pPr>
      <w:r>
        <w:rPr>
          <w:rFonts w:ascii="Courier New" w:hAnsi="Courier New" w:cs="Courier New"/>
          <w:sz w:val="20"/>
          <w:szCs w:val="20"/>
        </w:rPr>
        <w:t>│         1         │           0,35           │           0,4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&lt;*&gt; Нормативное  значение  должно  быть обеспечено для  каждой полосы│</w:t>
      </w:r>
    </w:p>
    <w:p w:rsidR="00773F9C" w:rsidRDefault="00773F9C">
      <w:pPr>
        <w:pStyle w:val="ConsPlusCell"/>
        <w:rPr>
          <w:rFonts w:ascii="Courier New" w:hAnsi="Courier New" w:cs="Courier New"/>
          <w:sz w:val="20"/>
          <w:szCs w:val="20"/>
        </w:rPr>
      </w:pPr>
      <w:r>
        <w:rPr>
          <w:rFonts w:ascii="Courier New" w:hAnsi="Courier New" w:cs="Courier New"/>
          <w:sz w:val="20"/>
          <w:szCs w:val="20"/>
        </w:rPr>
        <w:t>│движения.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нижней части стен (до 2 м над дорожным покрытием) тех же участков отношение минимальной яркости </w:t>
      </w:r>
      <w:proofErr w:type="gramStart"/>
      <w:r>
        <w:rPr>
          <w:rFonts w:ascii="Calibri" w:hAnsi="Calibri" w:cs="Calibri"/>
        </w:rPr>
        <w:t>к</w:t>
      </w:r>
      <w:proofErr w:type="gramEnd"/>
      <w:r>
        <w:rPr>
          <w:rFonts w:ascii="Calibri" w:hAnsi="Calibri" w:cs="Calibri"/>
        </w:rPr>
        <w:t xml:space="preserve"> средней должно быть не ниже 0,35.</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7.68. </w:t>
      </w:r>
      <w:proofErr w:type="gramStart"/>
      <w:r>
        <w:rPr>
          <w:rFonts w:ascii="Calibri" w:hAnsi="Calibri" w:cs="Calibri"/>
        </w:rPr>
        <w:t>Приращение пороговой разности яркостей TI за счет слепящего действия светильников для пороговой и внутренней зон тоннелей в дневном режиме и всего тоннеля в ночном режиме не должно превышать 15%.</w:t>
      </w:r>
      <w:proofErr w:type="gramEnd"/>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7.69. Для предотвращения раздражающего монотонного мелькания ярких частей светильников (фликер-эффекта в автотранспортном тоннеле) шаг между светильниками в ряду должен быть не менее значений, указанных в таблице 25. Это требование должно выполняться во внутренней зоне в дневном режиме и по всей длине тоннеля в ночном режиме при продолжительности проезда по таким участкам более 20 </w:t>
      </w:r>
      <w:proofErr w:type="gramStart"/>
      <w:r>
        <w:rPr>
          <w:rFonts w:ascii="Calibri" w:hAnsi="Calibri" w:cs="Calibri"/>
        </w:rPr>
        <w:t>с</w:t>
      </w:r>
      <w:proofErr w:type="gramEnd"/>
      <w:r>
        <w:rPr>
          <w:rFonts w:ascii="Calibri" w:hAnsi="Calibri" w:cs="Calibri"/>
        </w:rPr>
        <w:t>.</w:t>
      </w:r>
    </w:p>
    <w:p w:rsidR="00773F9C" w:rsidRPr="00C30116" w:rsidRDefault="00773F9C">
      <w:pPr>
        <w:widowControl w:val="0"/>
        <w:autoSpaceDE w:val="0"/>
        <w:autoSpaceDN w:val="0"/>
        <w:adjustRightInd w:val="0"/>
        <w:spacing w:after="0" w:line="240" w:lineRule="auto"/>
        <w:ind w:firstLine="540"/>
        <w:jc w:val="both"/>
        <w:rPr>
          <w:rFonts w:ascii="Calibri" w:hAnsi="Calibri" w:cs="Calibri"/>
        </w:rPr>
      </w:pPr>
    </w:p>
    <w:p w:rsidR="00AC11D9" w:rsidRPr="00C30116" w:rsidRDefault="00AC11D9">
      <w:pPr>
        <w:widowControl w:val="0"/>
        <w:autoSpaceDE w:val="0"/>
        <w:autoSpaceDN w:val="0"/>
        <w:adjustRightInd w:val="0"/>
        <w:spacing w:after="0" w:line="240" w:lineRule="auto"/>
        <w:ind w:firstLine="540"/>
        <w:jc w:val="both"/>
        <w:rPr>
          <w:rFonts w:ascii="Calibri" w:hAnsi="Calibri" w:cs="Calibri"/>
        </w:rPr>
      </w:pPr>
    </w:p>
    <w:p w:rsidR="00AC11D9" w:rsidRPr="00C30116" w:rsidRDefault="00AC11D9">
      <w:pPr>
        <w:widowControl w:val="0"/>
        <w:autoSpaceDE w:val="0"/>
        <w:autoSpaceDN w:val="0"/>
        <w:adjustRightInd w:val="0"/>
        <w:spacing w:after="0" w:line="240" w:lineRule="auto"/>
        <w:ind w:firstLine="540"/>
        <w:jc w:val="both"/>
        <w:rPr>
          <w:rFonts w:ascii="Calibri" w:hAnsi="Calibri" w:cs="Calibri"/>
        </w:rPr>
      </w:pPr>
    </w:p>
    <w:p w:rsidR="00AC11D9" w:rsidRPr="00C30116" w:rsidRDefault="00AC11D9">
      <w:pPr>
        <w:widowControl w:val="0"/>
        <w:autoSpaceDE w:val="0"/>
        <w:autoSpaceDN w:val="0"/>
        <w:adjustRightInd w:val="0"/>
        <w:spacing w:after="0" w:line="240" w:lineRule="auto"/>
        <w:ind w:firstLine="540"/>
        <w:jc w:val="both"/>
        <w:rPr>
          <w:rFonts w:ascii="Calibri" w:hAnsi="Calibri" w:cs="Calibri"/>
        </w:rPr>
      </w:pPr>
    </w:p>
    <w:p w:rsidR="00AC11D9" w:rsidRPr="00C30116" w:rsidRDefault="00AC11D9">
      <w:pPr>
        <w:widowControl w:val="0"/>
        <w:autoSpaceDE w:val="0"/>
        <w:autoSpaceDN w:val="0"/>
        <w:adjustRightInd w:val="0"/>
        <w:spacing w:after="0" w:line="240" w:lineRule="auto"/>
        <w:ind w:firstLine="540"/>
        <w:jc w:val="both"/>
        <w:rPr>
          <w:rFonts w:ascii="Calibri" w:hAnsi="Calibri" w:cs="Calibri"/>
        </w:rPr>
      </w:pPr>
    </w:p>
    <w:p w:rsidR="00AC11D9" w:rsidRPr="00C30116" w:rsidRDefault="00AC11D9">
      <w:pPr>
        <w:widowControl w:val="0"/>
        <w:autoSpaceDE w:val="0"/>
        <w:autoSpaceDN w:val="0"/>
        <w:adjustRightInd w:val="0"/>
        <w:spacing w:after="0" w:line="240" w:lineRule="auto"/>
        <w:ind w:firstLine="540"/>
        <w:jc w:val="both"/>
        <w:rPr>
          <w:rFonts w:ascii="Calibri" w:hAnsi="Calibri" w:cs="Calibri"/>
        </w:rPr>
      </w:pPr>
    </w:p>
    <w:p w:rsidR="00AC11D9" w:rsidRPr="00C30116" w:rsidRDefault="00AC11D9">
      <w:pPr>
        <w:widowControl w:val="0"/>
        <w:autoSpaceDE w:val="0"/>
        <w:autoSpaceDN w:val="0"/>
        <w:adjustRightInd w:val="0"/>
        <w:spacing w:after="0" w:line="240" w:lineRule="auto"/>
        <w:ind w:firstLine="540"/>
        <w:jc w:val="both"/>
        <w:rPr>
          <w:rFonts w:ascii="Calibri" w:hAnsi="Calibri" w:cs="Calibri"/>
        </w:rPr>
      </w:pPr>
    </w:p>
    <w:p w:rsidR="00AC11D9" w:rsidRPr="00C30116" w:rsidRDefault="00AC11D9">
      <w:pPr>
        <w:widowControl w:val="0"/>
        <w:autoSpaceDE w:val="0"/>
        <w:autoSpaceDN w:val="0"/>
        <w:adjustRightInd w:val="0"/>
        <w:spacing w:after="0" w:line="240" w:lineRule="auto"/>
        <w:ind w:firstLine="540"/>
        <w:jc w:val="both"/>
        <w:rPr>
          <w:rFonts w:ascii="Calibri" w:hAnsi="Calibri" w:cs="Calibri"/>
        </w:rPr>
      </w:pPr>
    </w:p>
    <w:p w:rsidR="00AC11D9" w:rsidRPr="00C30116" w:rsidRDefault="00AC11D9">
      <w:pPr>
        <w:widowControl w:val="0"/>
        <w:autoSpaceDE w:val="0"/>
        <w:autoSpaceDN w:val="0"/>
        <w:adjustRightInd w:val="0"/>
        <w:spacing w:after="0" w:line="240" w:lineRule="auto"/>
        <w:ind w:firstLine="540"/>
        <w:jc w:val="both"/>
        <w:rPr>
          <w:rFonts w:ascii="Calibri" w:hAnsi="Calibri" w:cs="Calibri"/>
        </w:rPr>
      </w:pPr>
    </w:p>
    <w:p w:rsidR="00AC11D9" w:rsidRPr="00C30116" w:rsidRDefault="00AC11D9">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25</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 допустимый шаг между светильниками</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предотвращения фликер-эффекта</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в автотранспортном тоннеле</w:t>
      </w:r>
    </w:p>
    <w:p w:rsidR="00773F9C" w:rsidRDefault="00773F9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276"/>
        <w:gridCol w:w="1638"/>
        <w:gridCol w:w="1521"/>
        <w:gridCol w:w="1404"/>
        <w:gridCol w:w="1404"/>
      </w:tblGrid>
      <w:tr w:rsidR="00773F9C">
        <w:trPr>
          <w:trHeight w:val="400"/>
          <w:tblCellSpacing w:w="5" w:type="nil"/>
        </w:trPr>
        <w:tc>
          <w:tcPr>
            <w:tcW w:w="3276" w:type="dxa"/>
            <w:vMerge w:val="restart"/>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Показатель        </w:t>
            </w:r>
          </w:p>
        </w:tc>
        <w:tc>
          <w:tcPr>
            <w:tcW w:w="5967" w:type="dxa"/>
            <w:gridSpan w:val="4"/>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Скорость движения, </w:t>
            </w:r>
            <w:proofErr w:type="gramStart"/>
            <w:r>
              <w:rPr>
                <w:rFonts w:ascii="Courier New" w:hAnsi="Courier New" w:cs="Courier New"/>
                <w:sz w:val="20"/>
                <w:szCs w:val="20"/>
              </w:rPr>
              <w:t>км</w:t>
            </w:r>
            <w:proofErr w:type="gramEnd"/>
            <w:r>
              <w:rPr>
                <w:rFonts w:ascii="Courier New" w:hAnsi="Courier New" w:cs="Courier New"/>
                <w:sz w:val="20"/>
                <w:szCs w:val="20"/>
              </w:rPr>
              <w:t xml:space="preserve">/ч               </w:t>
            </w:r>
          </w:p>
        </w:tc>
      </w:tr>
      <w:tr w:rsidR="00773F9C">
        <w:trPr>
          <w:tblCellSpacing w:w="5" w:type="nil"/>
        </w:trPr>
        <w:tc>
          <w:tcPr>
            <w:tcW w:w="3276" w:type="dxa"/>
            <w:vMerge/>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
        </w:tc>
        <w:tc>
          <w:tcPr>
            <w:tcW w:w="1638"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60     </w:t>
            </w:r>
          </w:p>
        </w:tc>
        <w:tc>
          <w:tcPr>
            <w:tcW w:w="1521"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80     </w:t>
            </w:r>
          </w:p>
        </w:tc>
        <w:tc>
          <w:tcPr>
            <w:tcW w:w="140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40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120    </w:t>
            </w:r>
          </w:p>
        </w:tc>
      </w:tr>
      <w:tr w:rsidR="00773F9C">
        <w:trPr>
          <w:tblCellSpacing w:w="5" w:type="nil"/>
        </w:trPr>
        <w:tc>
          <w:tcPr>
            <w:tcW w:w="327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Шаг между светильниками, </w:t>
            </w:r>
            <w:proofErr w:type="gramStart"/>
            <w:r>
              <w:rPr>
                <w:rFonts w:ascii="Courier New" w:hAnsi="Courier New" w:cs="Courier New"/>
                <w:sz w:val="20"/>
                <w:szCs w:val="20"/>
              </w:rPr>
              <w:t>м</w:t>
            </w:r>
            <w:proofErr w:type="gramEnd"/>
          </w:p>
        </w:tc>
        <w:tc>
          <w:tcPr>
            <w:tcW w:w="1638"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6,7     </w:t>
            </w:r>
          </w:p>
        </w:tc>
        <w:tc>
          <w:tcPr>
            <w:tcW w:w="1521"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8,9    </w:t>
            </w:r>
          </w:p>
        </w:tc>
        <w:tc>
          <w:tcPr>
            <w:tcW w:w="140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11,1   </w:t>
            </w:r>
          </w:p>
        </w:tc>
        <w:tc>
          <w:tcPr>
            <w:tcW w:w="140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13,3   </w:t>
            </w:r>
          </w:p>
        </w:tc>
      </w:tr>
    </w:tbl>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7.70. При использовании натриевых ламп расстояние между светильниками с этими лампами и желтыми сигнальными огнями (светофорами) должно быть либо не менее одного метра по горизонтали в плоскости, перпендикулярной направлению движения, либо не менее одного градуса при наблюдении с расстояния, равного половине расстояния безопасного торможения.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7.71. Для рабочего освещения транспортной зоны следует применять, как правило, специальные тоннельные светильники со светораспределением, </w:t>
      </w:r>
      <w:proofErr w:type="gramStart"/>
      <w:r>
        <w:rPr>
          <w:rFonts w:ascii="Calibri" w:hAnsi="Calibri" w:cs="Calibri"/>
        </w:rPr>
        <w:t>соответствующим</w:t>
      </w:r>
      <w:proofErr w:type="gramEnd"/>
      <w:r>
        <w:rPr>
          <w:rFonts w:ascii="Calibri" w:hAnsi="Calibri" w:cs="Calibri"/>
        </w:rPr>
        <w:t xml:space="preserve"> выбранной системе освещения. Для внутренней и выездной зон рекомендуется применять симметричную систему освещения, для пороговой и переходной зон - встречную систему.</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Светильники наиболее целесообразно располагать на потолке над проезжей частью в один или несколько рядов в зависимости от ее ширины и уровня нормируемой средней яркости дорожного полотна и стен, при этом габариты светильников по высоте не должны выходить за установленные для данного тоннеля пределы. Для тоннелей с числом полос не более двух допускается боковое размещение светильников (на стенах или в углах между стеной и потолком), при этом высота установки светильников должна быть не ниже 4 м относительно дорожного полотна.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7.72. Аварийное освещение тоннелей следует проектировать в соответствии с </w:t>
      </w:r>
      <w:hyperlink w:anchor="Par1752" w:history="1">
        <w:r>
          <w:rPr>
            <w:rFonts w:ascii="Calibri" w:hAnsi="Calibri" w:cs="Calibri"/>
            <w:color w:val="0000FF"/>
          </w:rPr>
          <w:t>7.115</w:t>
        </w:r>
      </w:hyperlink>
      <w:r>
        <w:rPr>
          <w:rFonts w:ascii="Calibri" w:hAnsi="Calibri" w:cs="Calibri"/>
        </w:rPr>
        <w:t xml:space="preserve"> - </w:t>
      </w:r>
      <w:hyperlink w:anchor="Par1764" w:history="1">
        <w:r>
          <w:rPr>
            <w:rFonts w:ascii="Calibri" w:hAnsi="Calibri" w:cs="Calibri"/>
            <w:color w:val="0000FF"/>
          </w:rPr>
          <w:t>7.121</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 При проектировании рабочего и аварийного освещения притоннельных сооружений, служебно-технических и вспомогательных помещений тоннеля (диспетчерские, венткамеры и др.) следует руководствоваться общими требованиями к освещению производственных помещений.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Освещение пешеходных пространств</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7.74. Средняя яркость покрытий тротуаров, примыкающих к проезжей части улиц, дорог и площадей городских поселений, должна быть не менее половины средней яркости покрытия проезжей части этих улиц, дорог и площадей, приведенной в </w:t>
      </w:r>
      <w:hyperlink w:anchor="Par1042" w:history="1">
        <w:r>
          <w:rPr>
            <w:rFonts w:ascii="Calibri" w:hAnsi="Calibri" w:cs="Calibri"/>
            <w:color w:val="0000FF"/>
          </w:rPr>
          <w:t>таблице 15</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7.75. Освещение пешеходных пространств следует проектировать исходя из нормы средней горизонтальной освещенности </w:t>
      </w:r>
      <w:r w:rsidR="008C199C" w:rsidRPr="008C199C">
        <w:rPr>
          <w:rFonts w:ascii="Calibri" w:hAnsi="Calibri" w:cs="Calibri"/>
          <w:position w:val="-9"/>
        </w:rPr>
        <w:pict>
          <v:shape id="_x0000_i1068" type="#_x0000_t75" style="width:18pt;height:18.75pt">
            <v:imagedata r:id="rId57" o:title=""/>
          </v:shape>
        </w:pict>
      </w:r>
      <w:r>
        <w:rPr>
          <w:rFonts w:ascii="Calibri" w:hAnsi="Calibri" w:cs="Calibri"/>
        </w:rPr>
        <w:t xml:space="preserve"> и отношения минимальной освещенности </w:t>
      </w:r>
      <w:proofErr w:type="gramStart"/>
      <w:r>
        <w:rPr>
          <w:rFonts w:ascii="Calibri" w:hAnsi="Calibri" w:cs="Calibri"/>
        </w:rPr>
        <w:t>к</w:t>
      </w:r>
      <w:proofErr w:type="gramEnd"/>
      <w:r>
        <w:rPr>
          <w:rFonts w:ascii="Calibri" w:hAnsi="Calibri" w:cs="Calibri"/>
        </w:rPr>
        <w:t xml:space="preserve"> средней </w:t>
      </w:r>
      <w:r w:rsidR="008C199C" w:rsidRPr="008C199C">
        <w:rPr>
          <w:rFonts w:ascii="Calibri" w:hAnsi="Calibri" w:cs="Calibri"/>
          <w:position w:val="-9"/>
        </w:rPr>
        <w:pict>
          <v:shape id="_x0000_i1069" type="#_x0000_t75" style="width:45.75pt;height:18.75pt">
            <v:imagedata r:id="rId58" o:title=""/>
          </v:shape>
        </w:pict>
      </w:r>
      <w:r>
        <w:rPr>
          <w:rFonts w:ascii="Calibri" w:hAnsi="Calibri" w:cs="Calibri"/>
        </w:rPr>
        <w:t>. Основные объекты пешеходных пространств классифицируются и нормируются в соответствии с таблицей 26.</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0A342A" w:rsidRDefault="000A342A">
      <w:pPr>
        <w:widowControl w:val="0"/>
        <w:autoSpaceDE w:val="0"/>
        <w:autoSpaceDN w:val="0"/>
        <w:adjustRightInd w:val="0"/>
        <w:spacing w:after="0" w:line="240" w:lineRule="auto"/>
        <w:jc w:val="right"/>
        <w:rPr>
          <w:rFonts w:ascii="Calibri" w:hAnsi="Calibri" w:cs="Calibri"/>
        </w:rPr>
      </w:pPr>
    </w:p>
    <w:p w:rsidR="000A342A" w:rsidRDefault="000A342A">
      <w:pPr>
        <w:widowControl w:val="0"/>
        <w:autoSpaceDE w:val="0"/>
        <w:autoSpaceDN w:val="0"/>
        <w:adjustRightInd w:val="0"/>
        <w:spacing w:after="0" w:line="240" w:lineRule="auto"/>
        <w:jc w:val="right"/>
        <w:rPr>
          <w:rFonts w:ascii="Calibri" w:hAnsi="Calibri" w:cs="Calibri"/>
        </w:rPr>
      </w:pPr>
    </w:p>
    <w:p w:rsidR="000A342A" w:rsidRDefault="000A342A">
      <w:pPr>
        <w:widowControl w:val="0"/>
        <w:autoSpaceDE w:val="0"/>
        <w:autoSpaceDN w:val="0"/>
        <w:adjustRightInd w:val="0"/>
        <w:spacing w:after="0" w:line="240" w:lineRule="auto"/>
        <w:jc w:val="right"/>
        <w:rPr>
          <w:rFonts w:ascii="Calibri" w:hAnsi="Calibri" w:cs="Calibri"/>
        </w:rPr>
      </w:pPr>
    </w:p>
    <w:p w:rsidR="000A342A" w:rsidRDefault="000A342A">
      <w:pPr>
        <w:widowControl w:val="0"/>
        <w:autoSpaceDE w:val="0"/>
        <w:autoSpaceDN w:val="0"/>
        <w:adjustRightInd w:val="0"/>
        <w:spacing w:after="0" w:line="240" w:lineRule="auto"/>
        <w:jc w:val="right"/>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Таблица 26</w:t>
      </w:r>
    </w:p>
    <w:p w:rsidR="00773F9C" w:rsidRDefault="00773F9C">
      <w:pPr>
        <w:widowControl w:val="0"/>
        <w:autoSpaceDE w:val="0"/>
        <w:autoSpaceDN w:val="0"/>
        <w:adjustRightInd w:val="0"/>
        <w:spacing w:after="0" w:line="240" w:lineRule="auto"/>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33" w:name="Par1349"/>
      <w:bookmarkEnd w:id="33"/>
      <w:r>
        <w:rPr>
          <w:rFonts w:ascii="Calibri" w:hAnsi="Calibri" w:cs="Calibri"/>
        </w:rPr>
        <w:t>Классификация и нормируемые показатели</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для пешеходных пространств</w:t>
      </w:r>
    </w:p>
    <w:p w:rsidR="00773F9C" w:rsidRDefault="00773F9C">
      <w:pPr>
        <w:widowControl w:val="0"/>
        <w:autoSpaceDE w:val="0"/>
        <w:autoSpaceDN w:val="0"/>
        <w:adjustRightInd w:val="0"/>
        <w:spacing w:after="0" w:line="240" w:lineRule="auto"/>
        <w:jc w:val="center"/>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Класс   │         Наименование объекта          │Нормируемые показатели│</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│объекта </w:t>
      </w:r>
      <w:proofErr w:type="gramStart"/>
      <w:r>
        <w:rPr>
          <w:rFonts w:ascii="Courier New" w:hAnsi="Courier New" w:cs="Courier New"/>
          <w:sz w:val="20"/>
          <w:szCs w:val="20"/>
        </w:rPr>
        <w:t>по</w:t>
      </w:r>
      <w:proofErr w:type="gramEnd"/>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│освещению │                                       │ E  , лк, │ E   /E  ,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ср</w:t>
      </w:r>
      <w:proofErr w:type="gramEnd"/>
      <w:r>
        <w:rPr>
          <w:rFonts w:ascii="Courier New" w:hAnsi="Courier New" w:cs="Courier New"/>
          <w:sz w:val="20"/>
          <w:szCs w:val="20"/>
        </w:rPr>
        <w:t xml:space="preserve">      │  мин  ср  │</w:t>
      </w:r>
    </w:p>
    <w:p w:rsidR="00773F9C" w:rsidRDefault="00773F9C">
      <w:pPr>
        <w:pStyle w:val="ConsPlusCell"/>
        <w:rPr>
          <w:rFonts w:ascii="Courier New" w:hAnsi="Courier New" w:cs="Courier New"/>
          <w:sz w:val="20"/>
          <w:szCs w:val="20"/>
        </w:rPr>
      </w:pPr>
      <w:r>
        <w:rPr>
          <w:rFonts w:ascii="Courier New" w:hAnsi="Courier New" w:cs="Courier New"/>
          <w:sz w:val="20"/>
          <w:szCs w:val="20"/>
        </w:rPr>
        <w:t>│          │                                       │ не менее │ не менее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П</w:t>
      </w:r>
      <w:proofErr w:type="gramStart"/>
      <w:r>
        <w:rPr>
          <w:rFonts w:ascii="Courier New" w:hAnsi="Courier New" w:cs="Courier New"/>
          <w:sz w:val="20"/>
          <w:szCs w:val="20"/>
        </w:rPr>
        <w:t>1</w:t>
      </w:r>
      <w:proofErr w:type="gramEnd"/>
      <w:r>
        <w:rPr>
          <w:rFonts w:ascii="Courier New" w:hAnsi="Courier New" w:cs="Courier New"/>
          <w:sz w:val="20"/>
          <w:szCs w:val="20"/>
        </w:rPr>
        <w:t xml:space="preserve">    │Площадки перед входами                 │    20    │    0,3    │</w:t>
      </w:r>
    </w:p>
    <w:p w:rsidR="00773F9C" w:rsidRDefault="00773F9C">
      <w:pPr>
        <w:pStyle w:val="ConsPlusCell"/>
        <w:rPr>
          <w:rFonts w:ascii="Courier New" w:hAnsi="Courier New" w:cs="Courier New"/>
          <w:sz w:val="20"/>
          <w:szCs w:val="20"/>
        </w:rPr>
      </w:pPr>
      <w:r>
        <w:rPr>
          <w:rFonts w:ascii="Courier New" w:hAnsi="Courier New" w:cs="Courier New"/>
          <w:sz w:val="20"/>
          <w:szCs w:val="20"/>
        </w:rPr>
        <w:t>│          │культурно-массовых, спортивных,        │          │           │</w:t>
      </w:r>
    </w:p>
    <w:p w:rsidR="00773F9C" w:rsidRDefault="00773F9C">
      <w:pPr>
        <w:pStyle w:val="ConsPlusCell"/>
        <w:rPr>
          <w:rFonts w:ascii="Courier New" w:hAnsi="Courier New" w:cs="Courier New"/>
          <w:sz w:val="20"/>
          <w:szCs w:val="20"/>
        </w:rPr>
      </w:pPr>
      <w:r>
        <w:rPr>
          <w:rFonts w:ascii="Courier New" w:hAnsi="Courier New" w:cs="Courier New"/>
          <w:sz w:val="20"/>
          <w:szCs w:val="20"/>
        </w:rPr>
        <w:t>│          │развлекательных и торговых объектов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П</w:t>
      </w:r>
      <w:proofErr w:type="gramStart"/>
      <w:r>
        <w:rPr>
          <w:rFonts w:ascii="Courier New" w:hAnsi="Courier New" w:cs="Courier New"/>
          <w:sz w:val="20"/>
          <w:szCs w:val="20"/>
        </w:rPr>
        <w:t>2</w:t>
      </w:r>
      <w:proofErr w:type="gramEnd"/>
      <w:r>
        <w:rPr>
          <w:rFonts w:ascii="Courier New" w:hAnsi="Courier New" w:cs="Courier New"/>
          <w:sz w:val="20"/>
          <w:szCs w:val="20"/>
        </w:rPr>
        <w:t xml:space="preserve">    │Главные пешеходные улицы исторической  │    10    │    0,3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│части города и </w:t>
      </w:r>
      <w:proofErr w:type="gramStart"/>
      <w:r>
        <w:rPr>
          <w:rFonts w:ascii="Courier New" w:hAnsi="Courier New" w:cs="Courier New"/>
          <w:sz w:val="20"/>
          <w:szCs w:val="20"/>
        </w:rPr>
        <w:t>основных</w:t>
      </w:r>
      <w:proofErr w:type="gramEnd"/>
      <w:r>
        <w:rPr>
          <w:rFonts w:ascii="Courier New" w:hAnsi="Courier New" w:cs="Courier New"/>
          <w:sz w:val="20"/>
          <w:szCs w:val="20"/>
        </w:rPr>
        <w:t xml:space="preserve"> общественных   │          │           │</w:t>
      </w:r>
    </w:p>
    <w:p w:rsidR="00773F9C" w:rsidRDefault="00773F9C">
      <w:pPr>
        <w:pStyle w:val="ConsPlusCell"/>
        <w:rPr>
          <w:rFonts w:ascii="Courier New" w:hAnsi="Courier New" w:cs="Courier New"/>
          <w:sz w:val="20"/>
          <w:szCs w:val="20"/>
        </w:rPr>
      </w:pPr>
      <w:r>
        <w:rPr>
          <w:rFonts w:ascii="Courier New" w:hAnsi="Courier New" w:cs="Courier New"/>
          <w:sz w:val="20"/>
          <w:szCs w:val="20"/>
        </w:rPr>
        <w:t>│          │центров административных округов,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│непроезжие и предзаводские площади,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│площадки посадочные, детские и отдыха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П3    │Пешеходные улицы; главные и            │    6     │    0,2    │</w:t>
      </w:r>
    </w:p>
    <w:p w:rsidR="00773F9C" w:rsidRDefault="00773F9C">
      <w:pPr>
        <w:pStyle w:val="ConsPlusCell"/>
        <w:rPr>
          <w:rFonts w:ascii="Courier New" w:hAnsi="Courier New" w:cs="Courier New"/>
          <w:sz w:val="20"/>
          <w:szCs w:val="20"/>
        </w:rPr>
      </w:pPr>
      <w:r>
        <w:rPr>
          <w:rFonts w:ascii="Courier New" w:hAnsi="Courier New" w:cs="Courier New"/>
          <w:sz w:val="20"/>
          <w:szCs w:val="20"/>
        </w:rPr>
        <w:t>│          │вспомогательные входы парков,          │          │           │</w:t>
      </w:r>
    </w:p>
    <w:p w:rsidR="00773F9C" w:rsidRDefault="00773F9C">
      <w:pPr>
        <w:pStyle w:val="ConsPlusCell"/>
        <w:rPr>
          <w:rFonts w:ascii="Courier New" w:hAnsi="Courier New" w:cs="Courier New"/>
          <w:sz w:val="20"/>
          <w:szCs w:val="20"/>
        </w:rPr>
      </w:pPr>
      <w:r>
        <w:rPr>
          <w:rFonts w:ascii="Courier New" w:hAnsi="Courier New" w:cs="Courier New"/>
          <w:sz w:val="20"/>
          <w:szCs w:val="20"/>
        </w:rPr>
        <w:t>│          │санаториев, выставок и стадионов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П</w:t>
      </w:r>
      <w:proofErr w:type="gramStart"/>
      <w:r>
        <w:rPr>
          <w:rFonts w:ascii="Courier New" w:hAnsi="Courier New" w:cs="Courier New"/>
          <w:sz w:val="20"/>
          <w:szCs w:val="20"/>
        </w:rPr>
        <w:t>4</w:t>
      </w:r>
      <w:proofErr w:type="gramEnd"/>
      <w:r>
        <w:rPr>
          <w:rFonts w:ascii="Courier New" w:hAnsi="Courier New" w:cs="Courier New"/>
          <w:sz w:val="20"/>
          <w:szCs w:val="20"/>
        </w:rPr>
        <w:t xml:space="preserve">    │Тротуары, отделенные от проезжей       │    4     │    0,2    │</w:t>
      </w:r>
    </w:p>
    <w:p w:rsidR="00773F9C" w:rsidRDefault="00773F9C">
      <w:pPr>
        <w:pStyle w:val="ConsPlusCell"/>
        <w:rPr>
          <w:rFonts w:ascii="Courier New" w:hAnsi="Courier New" w:cs="Courier New"/>
          <w:sz w:val="20"/>
          <w:szCs w:val="20"/>
        </w:rPr>
      </w:pPr>
      <w:r>
        <w:rPr>
          <w:rFonts w:ascii="Courier New" w:hAnsi="Courier New" w:cs="Courier New"/>
          <w:sz w:val="20"/>
          <w:szCs w:val="20"/>
        </w:rPr>
        <w:t>│          │части дорог и улиц; основные проезды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│микрорайонов, подъезды, подходы и      │          │           │</w:t>
      </w:r>
    </w:p>
    <w:p w:rsidR="00773F9C" w:rsidRDefault="00773F9C">
      <w:pPr>
        <w:pStyle w:val="ConsPlusCell"/>
        <w:rPr>
          <w:rFonts w:ascii="Courier New" w:hAnsi="Courier New" w:cs="Courier New"/>
          <w:sz w:val="20"/>
          <w:szCs w:val="20"/>
        </w:rPr>
      </w:pPr>
      <w:r>
        <w:rPr>
          <w:rFonts w:ascii="Courier New" w:hAnsi="Courier New" w:cs="Courier New"/>
          <w:sz w:val="20"/>
          <w:szCs w:val="20"/>
        </w:rPr>
        <w:t>│          │центральные аллеи детских, учебных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│и лечебно-оздоровительных учреждений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П5    │Второстепенные проезды на территориях  │    2     │    0,1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│микрорайонов, хозяйственные площадки </w:t>
      </w:r>
      <w:proofErr w:type="gramStart"/>
      <w:r>
        <w:rPr>
          <w:rFonts w:ascii="Courier New" w:hAnsi="Courier New" w:cs="Courier New"/>
          <w:sz w:val="20"/>
          <w:szCs w:val="20"/>
        </w:rPr>
        <w:t>на</w:t>
      </w:r>
      <w:proofErr w:type="gramEnd"/>
      <w:r>
        <w:rPr>
          <w:rFonts w:ascii="Courier New" w:hAnsi="Courier New" w:cs="Courier New"/>
          <w:sz w:val="20"/>
          <w:szCs w:val="20"/>
        </w:rPr>
        <w:t>│          │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территориях</w:t>
      </w:r>
      <w:proofErr w:type="gramEnd"/>
      <w:r>
        <w:rPr>
          <w:rFonts w:ascii="Courier New" w:hAnsi="Courier New" w:cs="Courier New"/>
          <w:sz w:val="20"/>
          <w:szCs w:val="20"/>
        </w:rPr>
        <w:t xml:space="preserve"> микрорайонов, боковые аллеи│          │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│и вспомогательные входы </w:t>
      </w:r>
      <w:proofErr w:type="gramStart"/>
      <w:r>
        <w:rPr>
          <w:rFonts w:ascii="Courier New" w:hAnsi="Courier New" w:cs="Courier New"/>
          <w:sz w:val="20"/>
          <w:szCs w:val="20"/>
        </w:rPr>
        <w:t>общегородских</w:t>
      </w:r>
      <w:proofErr w:type="gramEnd"/>
      <w:r>
        <w:rPr>
          <w:rFonts w:ascii="Courier New" w:hAnsi="Courier New" w:cs="Courier New"/>
          <w:sz w:val="20"/>
          <w:szCs w:val="20"/>
        </w:rPr>
        <w:t xml:space="preserve">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│парков и центральные аллеи парков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│административных округов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П</w:t>
      </w:r>
      <w:proofErr w:type="gramStart"/>
      <w:r>
        <w:rPr>
          <w:rFonts w:ascii="Courier New" w:hAnsi="Courier New" w:cs="Courier New"/>
          <w:sz w:val="20"/>
          <w:szCs w:val="20"/>
        </w:rPr>
        <w:t>6</w:t>
      </w:r>
      <w:proofErr w:type="gramEnd"/>
      <w:r>
        <w:rPr>
          <w:rFonts w:ascii="Courier New" w:hAnsi="Courier New" w:cs="Courier New"/>
          <w:sz w:val="20"/>
          <w:szCs w:val="20"/>
        </w:rPr>
        <w:t xml:space="preserve">    │Боковые аллеи и вспомогательные входы  │    1     │    0,1    │</w:t>
      </w:r>
    </w:p>
    <w:p w:rsidR="00773F9C" w:rsidRDefault="00773F9C">
      <w:pPr>
        <w:pStyle w:val="ConsPlusCell"/>
        <w:rPr>
          <w:rFonts w:ascii="Courier New" w:hAnsi="Courier New" w:cs="Courier New"/>
          <w:sz w:val="20"/>
          <w:szCs w:val="20"/>
        </w:rPr>
      </w:pPr>
      <w:r>
        <w:rPr>
          <w:rFonts w:ascii="Courier New" w:hAnsi="Courier New" w:cs="Courier New"/>
          <w:sz w:val="20"/>
          <w:szCs w:val="20"/>
        </w:rPr>
        <w:t>│          │парков административных округов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7.76. На главных пешеходных улицах исторической части города дополнительно нормируется полуцилиндрическая освещенность по направлению преимущественного движения, среднее значение которой должно быть не менее 6 лк, а минимальное - не менее 2 лк.</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7.77. Средняя освещенность покрытий тротуаров, примыкающих к проезжей части улиц, дорог и площадей, должна быть не менее половины средней освещенности покрытия проезжей части этих улиц, дорог и площадей, установленной в </w:t>
      </w:r>
      <w:hyperlink w:anchor="Par1042" w:history="1">
        <w:r>
          <w:rPr>
            <w:rFonts w:ascii="Calibri" w:hAnsi="Calibri" w:cs="Calibri"/>
            <w:color w:val="0000FF"/>
          </w:rPr>
          <w:t>таблице 15</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равномерности освещенности покрытия тротуара </w:t>
      </w:r>
      <w:r w:rsidR="008C199C" w:rsidRPr="008C199C">
        <w:rPr>
          <w:rFonts w:ascii="Calibri" w:hAnsi="Calibri" w:cs="Calibri"/>
          <w:position w:val="-9"/>
        </w:rPr>
        <w:pict>
          <v:shape id="_x0000_i1070" type="#_x0000_t75" style="width:45.75pt;height:18.75pt">
            <v:imagedata r:id="rId58" o:title=""/>
          </v:shape>
        </w:pict>
      </w:r>
      <w:r>
        <w:rPr>
          <w:rFonts w:ascii="Calibri" w:hAnsi="Calibri" w:cs="Calibri"/>
        </w:rPr>
        <w:t xml:space="preserve"> должно быть не менее 0,3.</w:t>
      </w:r>
    </w:p>
    <w:p w:rsidR="00773F9C" w:rsidRDefault="00773F9C">
      <w:pPr>
        <w:widowControl w:val="0"/>
        <w:autoSpaceDE w:val="0"/>
        <w:autoSpaceDN w:val="0"/>
        <w:adjustRightInd w:val="0"/>
        <w:spacing w:after="0" w:line="240" w:lineRule="auto"/>
        <w:ind w:firstLine="540"/>
        <w:jc w:val="both"/>
        <w:rPr>
          <w:rFonts w:ascii="Calibri" w:hAnsi="Calibri" w:cs="Calibri"/>
        </w:rPr>
      </w:pPr>
      <w:bookmarkStart w:id="34" w:name="Par1393"/>
      <w:bookmarkEnd w:id="34"/>
      <w:r>
        <w:rPr>
          <w:rFonts w:ascii="Calibri" w:hAnsi="Calibri" w:cs="Calibri"/>
        </w:rPr>
        <w:t xml:space="preserve">7.78. Слепящее действие световых приборов для пешеходных пространств, согласно </w:t>
      </w:r>
      <w:hyperlink w:anchor="Par3134" w:history="1">
        <w:r>
          <w:rPr>
            <w:rFonts w:ascii="Calibri" w:hAnsi="Calibri" w:cs="Calibri"/>
            <w:color w:val="0000FF"/>
          </w:rPr>
          <w:t>[4]</w:t>
        </w:r>
      </w:hyperlink>
      <w:r>
        <w:rPr>
          <w:rFonts w:ascii="Calibri" w:hAnsi="Calibri" w:cs="Calibri"/>
        </w:rPr>
        <w:t xml:space="preserve">, регламентируется отношением </w:t>
      </w:r>
      <w:r w:rsidR="008C199C" w:rsidRPr="008C199C">
        <w:rPr>
          <w:rFonts w:ascii="Calibri" w:hAnsi="Calibri" w:cs="Calibri"/>
          <w:position w:val="-9"/>
        </w:rPr>
        <w:pict>
          <v:shape id="_x0000_i1071" type="#_x0000_t75" style="width:39.75pt;height:18.75pt">
            <v:imagedata r:id="rId59" o:title=""/>
          </v:shape>
        </w:pict>
      </w:r>
      <w:r>
        <w:rPr>
          <w:rFonts w:ascii="Calibri" w:hAnsi="Calibri" w:cs="Calibri"/>
        </w:rPr>
        <w:t xml:space="preserve">, где </w:t>
      </w:r>
      <w:r w:rsidR="008C199C" w:rsidRPr="008C199C">
        <w:rPr>
          <w:rFonts w:ascii="Calibri" w:hAnsi="Calibri" w:cs="Calibri"/>
          <w:position w:val="-8"/>
        </w:rPr>
        <w:pict>
          <v:shape id="_x0000_i1072" type="#_x0000_t75" style="width:15.75pt;height:18pt">
            <v:imagedata r:id="rId60" o:title=""/>
          </v:shape>
        </w:pict>
      </w:r>
      <w:r>
        <w:rPr>
          <w:rFonts w:ascii="Calibri" w:hAnsi="Calibri" w:cs="Calibri"/>
        </w:rPr>
        <w:t xml:space="preserve"> - сила света светильника под углом 85° к вертикали, максимальная по всем азимутальным углам; A - площадь проекции светящей поверхности светильника в горизонтальном направлении, лежащем в одной плоскости с направлением силы света </w:t>
      </w:r>
      <w:r w:rsidR="008C199C" w:rsidRPr="008C199C">
        <w:rPr>
          <w:rFonts w:ascii="Calibri" w:hAnsi="Calibri" w:cs="Calibri"/>
          <w:position w:val="-8"/>
        </w:rPr>
        <w:pict>
          <v:shape id="_x0000_i1073" type="#_x0000_t75" style="width:15.75pt;height:18pt">
            <v:imagedata r:id="rId60" o:title=""/>
          </v:shape>
        </w:pict>
      </w:r>
      <w:r>
        <w:rPr>
          <w:rFonts w:ascii="Calibri" w:hAnsi="Calibri" w:cs="Calibri"/>
        </w:rPr>
        <w:t>, м</w:t>
      </w:r>
      <w:proofErr w:type="gramStart"/>
      <w:r>
        <w:rPr>
          <w:rFonts w:ascii="Calibri" w:hAnsi="Calibri" w:cs="Calibri"/>
        </w:rPr>
        <w:t>2</w:t>
      </w:r>
      <w:proofErr w:type="gramEnd"/>
      <w:r>
        <w:rPr>
          <w:rFonts w:ascii="Calibri" w:hAnsi="Calibri" w:cs="Calibri"/>
        </w:rPr>
        <w:t>. Указанное отношение в зависимости от высоты установки светильников не должно превышать следующих значений: 4000 - при высоте 4,5 м и ниже; 5500 - при высоте от 4,5 до 6 м; 7000 - при высоте выше 6 м.</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7.79. На территории открытых рынков и торговых ярмарок средняя горизонтальная освещенность площадок, проездов, проходов между рядами павильонов, палаток, контейнеров и др. должна быть не менее 10 лк вне зависимости от их категории и занимаемой площади.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Отношение вертикальной освещенности </w:t>
      </w:r>
      <w:proofErr w:type="gramStart"/>
      <w:r>
        <w:rPr>
          <w:rFonts w:ascii="Calibri" w:hAnsi="Calibri" w:cs="Calibri"/>
        </w:rPr>
        <w:t>к</w:t>
      </w:r>
      <w:proofErr w:type="gramEnd"/>
      <w:r>
        <w:rPr>
          <w:rFonts w:ascii="Calibri" w:hAnsi="Calibri" w:cs="Calibri"/>
        </w:rPr>
        <w:t xml:space="preserve"> горизонтальной должно быть не менее 1:2. При этом вертикальная освещенность определяется в поперечной плоскости к оси проезда на высоте 1,5 м; горизонтальная освещенность - на уровне покрытия.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закрытия рынка или торговой ярмарки допускается снижать уровень средней горизонтальной освещенности до 4 лк. При этом минимальная освещенность не должна быть менее 2 лк.</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7.80. На главных пешеходных улицах исторической части города дополнительно нормируется полуцилиндрическая освещенность по направлению преимущественного движения, среднее значение которой должно быть не менее 6 лк, а минимальное - не менее 2 лк.</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Освещение территорий жилых районов</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7.81. Внутри жилых кварталов уровни и равномерность освещения улиц местного значения следует проектировать исходя из соответствующих норм освещения улиц классов В</w:t>
      </w:r>
      <w:proofErr w:type="gramStart"/>
      <w:r>
        <w:rPr>
          <w:rFonts w:ascii="Calibri" w:hAnsi="Calibri" w:cs="Calibri"/>
        </w:rPr>
        <w:t>1</w:t>
      </w:r>
      <w:proofErr w:type="gramEnd"/>
      <w:r>
        <w:rPr>
          <w:rFonts w:ascii="Calibri" w:hAnsi="Calibri" w:cs="Calibri"/>
        </w:rPr>
        <w:t xml:space="preserve"> и В2 согласно </w:t>
      </w:r>
      <w:hyperlink w:anchor="Par1042" w:history="1">
        <w:r>
          <w:rPr>
            <w:rFonts w:ascii="Calibri" w:hAnsi="Calibri" w:cs="Calibri"/>
            <w:color w:val="0000FF"/>
          </w:rPr>
          <w:t>таблице 15</w:t>
        </w:r>
      </w:hyperlink>
      <w:r>
        <w:rPr>
          <w:rFonts w:ascii="Calibri" w:hAnsi="Calibri" w:cs="Calibri"/>
        </w:rPr>
        <w:t xml:space="preserve">, а проездов и пешеходных трасс - пешеходных пространств классов П4 и П5 согласно </w:t>
      </w:r>
      <w:hyperlink w:anchor="Par1349" w:history="1">
        <w:r>
          <w:rPr>
            <w:rFonts w:ascii="Calibri" w:hAnsi="Calibri" w:cs="Calibri"/>
            <w:color w:val="0000FF"/>
          </w:rPr>
          <w:t>таблице 26</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Слепящее действие световых приборов для проездов и пешеходных зон внутри жилых кварталов регламентируется согласно </w:t>
      </w:r>
      <w:hyperlink w:anchor="Par1393" w:history="1">
        <w:r>
          <w:rPr>
            <w:rFonts w:ascii="Calibri" w:hAnsi="Calibri" w:cs="Calibri"/>
            <w:color w:val="0000FF"/>
          </w:rPr>
          <w:t>7.78</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bookmarkStart w:id="35" w:name="Par1403"/>
      <w:bookmarkEnd w:id="35"/>
      <w:r>
        <w:rPr>
          <w:rFonts w:ascii="Calibri" w:hAnsi="Calibri" w:cs="Calibri"/>
        </w:rPr>
        <w:t>7.82. Уровни суммарной вертикальной освещенности на окнах жилых зданий, создаваемые всеми видами установок наружного освещения, включая уличное, архитектурное, рекламное и витринное, не должны превышать значений, приведенных в таблице 27.</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27</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Нормируемые значения вертикальной освещенности</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на окнах жилых зданий</w:t>
      </w:r>
    </w:p>
    <w:p w:rsidR="00773F9C" w:rsidRDefault="00773F9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08"/>
        <w:gridCol w:w="3042"/>
        <w:gridCol w:w="3159"/>
      </w:tblGrid>
      <w:tr w:rsidR="00773F9C">
        <w:trPr>
          <w:trHeight w:val="400"/>
          <w:tblCellSpacing w:w="5" w:type="nil"/>
        </w:trPr>
        <w:tc>
          <w:tcPr>
            <w:tcW w:w="5850" w:type="dxa"/>
            <w:gridSpan w:val="2"/>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Нормируемый показатель освещения проезжей части</w:t>
            </w:r>
          </w:p>
        </w:tc>
        <w:tc>
          <w:tcPr>
            <w:tcW w:w="3159" w:type="dxa"/>
            <w:vMerge w:val="restart"/>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Вертикальная освещенность</w:t>
            </w:r>
            <w:r>
              <w:rPr>
                <w:rFonts w:ascii="Courier New" w:hAnsi="Courier New" w:cs="Courier New"/>
                <w:sz w:val="20"/>
                <w:szCs w:val="20"/>
              </w:rPr>
              <w:br/>
              <w:t xml:space="preserve"> на окнах жилых зданий,  </w:t>
            </w:r>
            <w:r>
              <w:rPr>
                <w:rFonts w:ascii="Courier New" w:hAnsi="Courier New" w:cs="Courier New"/>
                <w:sz w:val="20"/>
                <w:szCs w:val="20"/>
              </w:rPr>
              <w:br/>
              <w:t xml:space="preserve">      лк, не более       </w:t>
            </w:r>
          </w:p>
        </w:tc>
      </w:tr>
      <w:tr w:rsidR="00773F9C">
        <w:trPr>
          <w:tblCellSpacing w:w="5" w:type="nil"/>
        </w:trPr>
        <w:tc>
          <w:tcPr>
            <w:tcW w:w="2808"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Средняя яркость, кд/м</w:t>
            </w:r>
            <w:proofErr w:type="gramStart"/>
            <w:r>
              <w:rPr>
                <w:rFonts w:ascii="Courier New" w:hAnsi="Courier New" w:cs="Courier New"/>
                <w:sz w:val="20"/>
                <w:szCs w:val="20"/>
              </w:rPr>
              <w:t>2</w:t>
            </w:r>
            <w:proofErr w:type="gramEnd"/>
          </w:p>
        </w:tc>
        <w:tc>
          <w:tcPr>
            <w:tcW w:w="3042"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Средняя освещенность, лк</w:t>
            </w:r>
          </w:p>
        </w:tc>
        <w:tc>
          <w:tcPr>
            <w:tcW w:w="3159" w:type="dxa"/>
            <w:vMerge/>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
        </w:tc>
      </w:tr>
      <w:tr w:rsidR="00773F9C">
        <w:trPr>
          <w:tblCellSpacing w:w="5" w:type="nil"/>
        </w:trPr>
        <w:tc>
          <w:tcPr>
            <w:tcW w:w="2808"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0,4          </w:t>
            </w:r>
          </w:p>
        </w:tc>
        <w:tc>
          <w:tcPr>
            <w:tcW w:w="3042"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6            </w:t>
            </w:r>
          </w:p>
        </w:tc>
        <w:tc>
          <w:tcPr>
            <w:tcW w:w="3159"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7            </w:t>
            </w:r>
          </w:p>
        </w:tc>
      </w:tr>
      <w:tr w:rsidR="00773F9C">
        <w:trPr>
          <w:tblCellSpacing w:w="5" w:type="nil"/>
        </w:trPr>
        <w:tc>
          <w:tcPr>
            <w:tcW w:w="2808"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0,6 - 1,0       </w:t>
            </w:r>
          </w:p>
        </w:tc>
        <w:tc>
          <w:tcPr>
            <w:tcW w:w="3042"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15 - 20         </w:t>
            </w:r>
          </w:p>
        </w:tc>
        <w:tc>
          <w:tcPr>
            <w:tcW w:w="3159"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10            </w:t>
            </w:r>
          </w:p>
        </w:tc>
      </w:tr>
      <w:tr w:rsidR="00773F9C">
        <w:trPr>
          <w:tblCellSpacing w:w="5" w:type="nil"/>
        </w:trPr>
        <w:tc>
          <w:tcPr>
            <w:tcW w:w="2808"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1,2 - 2,0       </w:t>
            </w:r>
          </w:p>
        </w:tc>
        <w:tc>
          <w:tcPr>
            <w:tcW w:w="3042"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20 - 30         </w:t>
            </w:r>
          </w:p>
        </w:tc>
        <w:tc>
          <w:tcPr>
            <w:tcW w:w="3159"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20            </w:t>
            </w:r>
          </w:p>
        </w:tc>
      </w:tr>
    </w:tbl>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7.83. На пешеходных улицах вне общественного центра, на внутридворовых территориях, а также на любых улицах, прилегающих к спальным корпусам больниц и лечебно-курортных учреждений, вертикальная освещенность на окнах квартир жилых зданий и палат спальных корпусов не должна превышать 5 лк.</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7.84. В целях ограничения засветки окон следует применять светильники с ограниченными значениями силы света в направлении окон или светильники с экранирующими решетками.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7.85. В проектах наружного освещения необходимо предусматривать освещение подъездов к </w:t>
      </w:r>
      <w:proofErr w:type="gramStart"/>
      <w:r>
        <w:rPr>
          <w:rFonts w:ascii="Calibri" w:hAnsi="Calibri" w:cs="Calibri"/>
        </w:rPr>
        <w:t>противопожарным</w:t>
      </w:r>
      <w:proofErr w:type="gramEnd"/>
      <w:r>
        <w:rPr>
          <w:rFonts w:ascii="Calibri" w:hAnsi="Calibri" w:cs="Calibri"/>
        </w:rPr>
        <w:t xml:space="preserve"> водоисточникам, если они расположены на неосвещенных частях проездов. Средняя горизонтальная освещенность этих подъездов должна быть 2 лк.</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7.86. Над каждым входом в здание или рядом с ним должны быть установлены светильники, обеспечивающие уровни средней горизонтальной освещенности не менее, лк:</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площадке основного входа - 6;</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запасного или технического входа - 4;</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пешеходной дорожке длиной 4 м у основного входа в здание - 4.</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Наружное архитектурное освещение зданий</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и сооружений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7.87. 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города. Установки архитектурного освещения не должны производить слепящего действия на водителей транспорта и пешеходов.</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7.88.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городе следует принимать по таблице 28.</w:t>
      </w:r>
    </w:p>
    <w:p w:rsidR="00773F9C" w:rsidRPr="00C30116" w:rsidRDefault="00773F9C">
      <w:pPr>
        <w:widowControl w:val="0"/>
        <w:autoSpaceDE w:val="0"/>
        <w:autoSpaceDN w:val="0"/>
        <w:adjustRightInd w:val="0"/>
        <w:spacing w:after="0" w:line="240" w:lineRule="auto"/>
        <w:ind w:firstLine="540"/>
        <w:jc w:val="both"/>
        <w:rPr>
          <w:rFonts w:ascii="Calibri" w:hAnsi="Calibri" w:cs="Calibri"/>
        </w:rPr>
      </w:pPr>
    </w:p>
    <w:p w:rsidR="00C6760A" w:rsidRPr="00C30116" w:rsidRDefault="00C6760A">
      <w:pPr>
        <w:widowControl w:val="0"/>
        <w:autoSpaceDE w:val="0"/>
        <w:autoSpaceDN w:val="0"/>
        <w:adjustRightInd w:val="0"/>
        <w:spacing w:after="0" w:line="240" w:lineRule="auto"/>
        <w:ind w:firstLine="540"/>
        <w:jc w:val="both"/>
        <w:rPr>
          <w:rFonts w:ascii="Calibri" w:hAnsi="Calibri" w:cs="Calibri"/>
        </w:rPr>
      </w:pPr>
    </w:p>
    <w:p w:rsidR="00C6760A" w:rsidRPr="00C30116" w:rsidRDefault="00C6760A">
      <w:pPr>
        <w:widowControl w:val="0"/>
        <w:autoSpaceDE w:val="0"/>
        <w:autoSpaceDN w:val="0"/>
        <w:adjustRightInd w:val="0"/>
        <w:spacing w:after="0" w:line="240" w:lineRule="auto"/>
        <w:ind w:firstLine="540"/>
        <w:jc w:val="both"/>
        <w:rPr>
          <w:rFonts w:ascii="Calibri" w:hAnsi="Calibri" w:cs="Calibri"/>
        </w:rPr>
      </w:pPr>
    </w:p>
    <w:p w:rsidR="00C6760A" w:rsidRPr="00C30116" w:rsidRDefault="00C6760A">
      <w:pPr>
        <w:widowControl w:val="0"/>
        <w:autoSpaceDE w:val="0"/>
        <w:autoSpaceDN w:val="0"/>
        <w:adjustRightInd w:val="0"/>
        <w:spacing w:after="0" w:line="240" w:lineRule="auto"/>
        <w:ind w:firstLine="540"/>
        <w:jc w:val="both"/>
        <w:rPr>
          <w:rFonts w:ascii="Calibri" w:hAnsi="Calibri" w:cs="Calibri"/>
        </w:rPr>
      </w:pPr>
    </w:p>
    <w:p w:rsidR="00C6760A" w:rsidRPr="00C30116" w:rsidRDefault="00C6760A">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28</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36" w:name="Par1438"/>
      <w:bookmarkEnd w:id="36"/>
      <w:r>
        <w:rPr>
          <w:rFonts w:ascii="Calibri" w:hAnsi="Calibri" w:cs="Calibri"/>
        </w:rPr>
        <w:t>Нормы наружного архитектурного освещения городских объектов</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│Кате- │    Место     │Освещаемый объект │Заливающее│</w:t>
      </w:r>
      <w:proofErr w:type="gramStart"/>
      <w:r>
        <w:rPr>
          <w:rFonts w:ascii="Courier New" w:hAnsi="Courier New" w:cs="Courier New"/>
          <w:sz w:val="20"/>
          <w:szCs w:val="20"/>
        </w:rPr>
        <w:t>Заливающее</w:t>
      </w:r>
      <w:proofErr w:type="gramEnd"/>
      <w:r>
        <w:rPr>
          <w:rFonts w:ascii="Courier New" w:hAnsi="Courier New" w:cs="Courier New"/>
          <w:sz w:val="20"/>
          <w:szCs w:val="20"/>
        </w:rPr>
        <w:t>│Локальное │</w:t>
      </w:r>
    </w:p>
    <w:p w:rsidR="00773F9C" w:rsidRDefault="00773F9C">
      <w:pPr>
        <w:pStyle w:val="ConsPlusCell"/>
        <w:rPr>
          <w:rFonts w:ascii="Courier New" w:hAnsi="Courier New" w:cs="Courier New"/>
          <w:sz w:val="20"/>
          <w:szCs w:val="20"/>
        </w:rPr>
      </w:pPr>
      <w:r>
        <w:rPr>
          <w:rFonts w:ascii="Courier New" w:hAnsi="Courier New" w:cs="Courier New"/>
          <w:sz w:val="20"/>
          <w:szCs w:val="20"/>
        </w:rPr>
        <w:t>│гория │ расположения │                  │освещение,│и акцент</w:t>
      </w:r>
      <w:proofErr w:type="gramStart"/>
      <w:r>
        <w:rPr>
          <w:rFonts w:ascii="Courier New" w:hAnsi="Courier New" w:cs="Courier New"/>
          <w:sz w:val="20"/>
          <w:szCs w:val="20"/>
        </w:rPr>
        <w:t>и-</w:t>
      </w:r>
      <w:proofErr w:type="gramEnd"/>
      <w:r>
        <w:rPr>
          <w:rFonts w:ascii="Courier New" w:hAnsi="Courier New" w:cs="Courier New"/>
          <w:sz w:val="20"/>
          <w:szCs w:val="20"/>
        </w:rPr>
        <w:t>│освещение,│</w:t>
      </w:r>
    </w:p>
    <w:p w:rsidR="00773F9C" w:rsidRDefault="00773F9C">
      <w:pPr>
        <w:pStyle w:val="ConsPlusCell"/>
        <w:rPr>
          <w:rFonts w:ascii="Courier New" w:hAnsi="Courier New" w:cs="Courier New"/>
          <w:sz w:val="20"/>
          <w:szCs w:val="20"/>
        </w:rPr>
      </w:pPr>
      <w:r>
        <w:rPr>
          <w:rFonts w:ascii="Courier New" w:hAnsi="Courier New" w:cs="Courier New"/>
          <w:sz w:val="20"/>
          <w:szCs w:val="20"/>
        </w:rPr>
        <w:t>│горо</w:t>
      </w:r>
      <w:proofErr w:type="gramStart"/>
      <w:r>
        <w:rPr>
          <w:rFonts w:ascii="Courier New" w:hAnsi="Courier New" w:cs="Courier New"/>
          <w:sz w:val="20"/>
          <w:szCs w:val="20"/>
        </w:rPr>
        <w:t>д-</w:t>
      </w:r>
      <w:proofErr w:type="gramEnd"/>
      <w:r>
        <w:rPr>
          <w:rFonts w:ascii="Courier New" w:hAnsi="Courier New" w:cs="Courier New"/>
          <w:sz w:val="20"/>
          <w:szCs w:val="20"/>
        </w:rPr>
        <w:t>│   объекта    │                  │ средняя  │рующее    │ средняя  │</w:t>
      </w:r>
    </w:p>
    <w:p w:rsidR="00773F9C" w:rsidRDefault="00773F9C">
      <w:pPr>
        <w:pStyle w:val="ConsPlusCell"/>
        <w:rPr>
          <w:rFonts w:ascii="Courier New" w:hAnsi="Courier New" w:cs="Courier New"/>
          <w:sz w:val="20"/>
          <w:szCs w:val="20"/>
        </w:rPr>
      </w:pPr>
      <w:r>
        <w:rPr>
          <w:rFonts w:ascii="Courier New" w:hAnsi="Courier New" w:cs="Courier New"/>
          <w:sz w:val="20"/>
          <w:szCs w:val="20"/>
        </w:rPr>
        <w:t>│ского │  освещения   │                  │ яркость  │освещение,│яркость L,│</w:t>
      </w:r>
    </w:p>
    <w:p w:rsidR="00773F9C" w:rsidRDefault="00773F9C">
      <w:pPr>
        <w:pStyle w:val="ConsPlusCell"/>
        <w:rPr>
          <w:rFonts w:ascii="Courier New" w:hAnsi="Courier New" w:cs="Courier New"/>
          <w:sz w:val="20"/>
          <w:szCs w:val="20"/>
        </w:rPr>
      </w:pPr>
      <w:r>
        <w:rPr>
          <w:rFonts w:ascii="Courier New" w:hAnsi="Courier New" w:cs="Courier New"/>
          <w:sz w:val="20"/>
          <w:szCs w:val="20"/>
        </w:rPr>
        <w:t>│про</w:t>
      </w:r>
      <w:proofErr w:type="gramStart"/>
      <w:r>
        <w:rPr>
          <w:rFonts w:ascii="Courier New" w:hAnsi="Courier New" w:cs="Courier New"/>
          <w:sz w:val="20"/>
          <w:szCs w:val="20"/>
        </w:rPr>
        <w:t>с-</w:t>
      </w:r>
      <w:proofErr w:type="gramEnd"/>
      <w:r>
        <w:rPr>
          <w:rFonts w:ascii="Courier New" w:hAnsi="Courier New" w:cs="Courier New"/>
          <w:sz w:val="20"/>
          <w:szCs w:val="20"/>
        </w:rPr>
        <w:t xml:space="preserve"> │              │                  │  фасада  │средняя   │  кд/м2   │</w:t>
      </w:r>
    </w:p>
    <w:p w:rsidR="00773F9C" w:rsidRDefault="00773F9C">
      <w:pPr>
        <w:pStyle w:val="ConsPlusCell"/>
        <w:rPr>
          <w:rFonts w:ascii="Courier New" w:hAnsi="Courier New" w:cs="Courier New"/>
          <w:sz w:val="20"/>
          <w:szCs w:val="20"/>
        </w:rPr>
      </w:pPr>
      <w:r>
        <w:rPr>
          <w:rFonts w:ascii="Courier New" w:hAnsi="Courier New" w:cs="Courier New"/>
          <w:sz w:val="20"/>
          <w:szCs w:val="20"/>
        </w:rPr>
        <w:t>│тран- │              │                  │L , кд/м</w:t>
      </w:r>
      <w:proofErr w:type="gramStart"/>
      <w:r>
        <w:rPr>
          <w:rFonts w:ascii="Courier New" w:hAnsi="Courier New" w:cs="Courier New"/>
          <w:sz w:val="20"/>
          <w:szCs w:val="20"/>
        </w:rPr>
        <w:t>2</w:t>
      </w:r>
      <w:proofErr w:type="gramEnd"/>
      <w:r>
        <w:rPr>
          <w:rFonts w:ascii="Courier New" w:hAnsi="Courier New" w:cs="Courier New"/>
          <w:sz w:val="20"/>
          <w:szCs w:val="20"/>
        </w:rPr>
        <w:t xml:space="preserve"> │яркость   │          │</w:t>
      </w:r>
    </w:p>
    <w:p w:rsidR="00773F9C" w:rsidRDefault="00773F9C">
      <w:pPr>
        <w:pStyle w:val="ConsPlusCell"/>
        <w:rPr>
          <w:rFonts w:ascii="Courier New" w:hAnsi="Courier New" w:cs="Courier New"/>
          <w:sz w:val="20"/>
          <w:szCs w:val="20"/>
        </w:rPr>
      </w:pPr>
      <w:r>
        <w:rPr>
          <w:rFonts w:ascii="Courier New" w:hAnsi="Courier New" w:cs="Courier New"/>
          <w:sz w:val="20"/>
          <w:szCs w:val="20"/>
        </w:rPr>
        <w:t>│ства  │              │                  │ ф        │акценти-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│руемого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│светом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│элемента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│L , кд/м</w:t>
      </w:r>
      <w:proofErr w:type="gramStart"/>
      <w:r>
        <w:rPr>
          <w:rFonts w:ascii="Courier New" w:hAnsi="Courier New" w:cs="Courier New"/>
          <w:sz w:val="20"/>
          <w:szCs w:val="20"/>
        </w:rPr>
        <w:t>2</w:t>
      </w:r>
      <w:proofErr w:type="gramEnd"/>
      <w:r>
        <w:rPr>
          <w:rFonts w:ascii="Courier New" w:hAnsi="Courier New" w:cs="Courier New"/>
          <w:sz w:val="20"/>
          <w:szCs w:val="20"/>
        </w:rPr>
        <w:t xml:space="preserve">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 э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1   │      2       │        3         │    4     │    5     │    6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А   │Площади       │Памятники         │    10    │    30    │    10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столичного</w:t>
      </w:r>
      <w:proofErr w:type="gramEnd"/>
      <w:r>
        <w:rPr>
          <w:rFonts w:ascii="Courier New" w:hAnsi="Courier New" w:cs="Courier New"/>
          <w:sz w:val="20"/>
          <w:szCs w:val="20"/>
        </w:rPr>
        <w:t xml:space="preserve">    │архитектуры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│центра, зоны  │национального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общегородских</w:t>
      </w:r>
      <w:proofErr w:type="gramEnd"/>
      <w:r>
        <w:rPr>
          <w:rFonts w:ascii="Courier New" w:hAnsi="Courier New" w:cs="Courier New"/>
          <w:sz w:val="20"/>
          <w:szCs w:val="20"/>
        </w:rPr>
        <w:t xml:space="preserve"> │значения, крупные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│доминант      │</w:t>
      </w:r>
      <w:proofErr w:type="gramStart"/>
      <w:r>
        <w:rPr>
          <w:rFonts w:ascii="Courier New" w:hAnsi="Courier New" w:cs="Courier New"/>
          <w:sz w:val="20"/>
          <w:szCs w:val="20"/>
        </w:rPr>
        <w:t>общественные</w:t>
      </w:r>
      <w:proofErr w:type="gramEnd"/>
      <w:r>
        <w:rPr>
          <w:rFonts w:ascii="Courier New" w:hAnsi="Courier New" w:cs="Courier New"/>
          <w:sz w:val="20"/>
          <w:szCs w:val="20"/>
        </w:rPr>
        <w:t xml:space="preserve">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              │здания, монументы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              │и доминантные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              │объекты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│Магистральные │Памятники         │    8     │    25    │    8     │</w:t>
      </w:r>
    </w:p>
    <w:p w:rsidR="00773F9C" w:rsidRDefault="00773F9C">
      <w:pPr>
        <w:pStyle w:val="ConsPlusCell"/>
        <w:rPr>
          <w:rFonts w:ascii="Courier New" w:hAnsi="Courier New" w:cs="Courier New"/>
          <w:sz w:val="20"/>
          <w:szCs w:val="20"/>
        </w:rPr>
      </w:pPr>
      <w:r>
        <w:rPr>
          <w:rFonts w:ascii="Courier New" w:hAnsi="Courier New" w:cs="Courier New"/>
          <w:sz w:val="20"/>
          <w:szCs w:val="20"/>
        </w:rPr>
        <w:t>│      │улицы и       │архитектуры,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│площади       │истории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общегородского</w:t>
      </w:r>
      <w:proofErr w:type="gramEnd"/>
      <w:r>
        <w:rPr>
          <w:rFonts w:ascii="Courier New" w:hAnsi="Courier New" w:cs="Courier New"/>
          <w:sz w:val="20"/>
          <w:szCs w:val="20"/>
        </w:rPr>
        <w:t>│и культуры,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│значения      │здания, сооружения│          │          │          │</w:t>
      </w:r>
    </w:p>
    <w:p w:rsidR="00773F9C" w:rsidRDefault="00773F9C">
      <w:pPr>
        <w:pStyle w:val="ConsPlusCell"/>
        <w:rPr>
          <w:rFonts w:ascii="Courier New" w:hAnsi="Courier New" w:cs="Courier New"/>
          <w:sz w:val="20"/>
          <w:szCs w:val="20"/>
        </w:rPr>
      </w:pPr>
      <w:r>
        <w:rPr>
          <w:rFonts w:ascii="Courier New" w:hAnsi="Courier New" w:cs="Courier New"/>
          <w:sz w:val="20"/>
          <w:szCs w:val="20"/>
        </w:rPr>
        <w:t>│      │              │и монументы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              │городского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              │значения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│Парки, сады,  │Достопримечатель- │    5     │    15    │    5     │</w:t>
      </w:r>
    </w:p>
    <w:p w:rsidR="00773F9C" w:rsidRDefault="00773F9C">
      <w:pPr>
        <w:pStyle w:val="ConsPlusCell"/>
        <w:rPr>
          <w:rFonts w:ascii="Courier New" w:hAnsi="Courier New" w:cs="Courier New"/>
          <w:sz w:val="20"/>
          <w:szCs w:val="20"/>
        </w:rPr>
      </w:pPr>
      <w:r>
        <w:rPr>
          <w:rFonts w:ascii="Courier New" w:hAnsi="Courier New" w:cs="Courier New"/>
          <w:sz w:val="20"/>
          <w:szCs w:val="20"/>
        </w:rPr>
        <w:t>│      │бульвары,     │ные здания,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│скверы и      │сооружения,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│пешеходные    │памятники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│улицы         │и монументы,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│общегородского│уникальные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│значения      │элементы ландшафта│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w:t>
      </w:r>
      <w:proofErr w:type="gramEnd"/>
      <w:r>
        <w:rPr>
          <w:rFonts w:ascii="Courier New" w:hAnsi="Courier New" w:cs="Courier New"/>
          <w:sz w:val="20"/>
          <w:szCs w:val="20"/>
        </w:rPr>
        <w:t xml:space="preserve">   │Площади       │Памятники и       │    7     │    20    │    8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окружных</w:t>
      </w:r>
      <w:proofErr w:type="gramEnd"/>
      <w:r>
        <w:rPr>
          <w:rFonts w:ascii="Courier New" w:hAnsi="Courier New" w:cs="Courier New"/>
          <w:sz w:val="20"/>
          <w:szCs w:val="20"/>
        </w:rPr>
        <w:t xml:space="preserve"> и    │монументы, здания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районных</w:t>
      </w:r>
      <w:proofErr w:type="gramEnd"/>
      <w:r>
        <w:rPr>
          <w:rFonts w:ascii="Courier New" w:hAnsi="Courier New" w:cs="Courier New"/>
          <w:sz w:val="20"/>
          <w:szCs w:val="20"/>
        </w:rPr>
        <w:t xml:space="preserve">      │и сооружения      │          │          │          │</w:t>
      </w:r>
    </w:p>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      │общественных  │окружного и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│центров       │районного значения│          │          │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│Магистральные</w:t>
      </w:r>
      <w:proofErr w:type="gramStart"/>
      <w:r>
        <w:rPr>
          <w:rFonts w:ascii="Courier New" w:hAnsi="Courier New" w:cs="Courier New"/>
          <w:sz w:val="20"/>
          <w:szCs w:val="20"/>
        </w:rPr>
        <w:t xml:space="preserve"> │Т</w:t>
      </w:r>
      <w:proofErr w:type="gramEnd"/>
      <w:r>
        <w:rPr>
          <w:rFonts w:ascii="Courier New" w:hAnsi="Courier New" w:cs="Courier New"/>
          <w:sz w:val="20"/>
          <w:szCs w:val="20"/>
        </w:rPr>
        <w:t>о же             │    5     │    15    │    5     │</w:t>
      </w:r>
    </w:p>
    <w:p w:rsidR="00773F9C" w:rsidRDefault="00773F9C">
      <w:pPr>
        <w:pStyle w:val="ConsPlusCell"/>
        <w:rPr>
          <w:rFonts w:ascii="Courier New" w:hAnsi="Courier New" w:cs="Courier New"/>
          <w:sz w:val="20"/>
          <w:szCs w:val="20"/>
        </w:rPr>
      </w:pPr>
      <w:r>
        <w:rPr>
          <w:rFonts w:ascii="Courier New" w:hAnsi="Courier New" w:cs="Courier New"/>
          <w:sz w:val="20"/>
          <w:szCs w:val="20"/>
        </w:rPr>
        <w:t>│      │улицы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│и площади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│окружного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│и районного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│значения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│Парки, сады,  │То же и           │    3     │    10    │    3     │</w:t>
      </w:r>
    </w:p>
    <w:p w:rsidR="00773F9C" w:rsidRDefault="00773F9C">
      <w:pPr>
        <w:pStyle w:val="ConsPlusCell"/>
        <w:rPr>
          <w:rFonts w:ascii="Courier New" w:hAnsi="Courier New" w:cs="Courier New"/>
          <w:sz w:val="20"/>
          <w:szCs w:val="20"/>
        </w:rPr>
      </w:pPr>
      <w:r>
        <w:rPr>
          <w:rFonts w:ascii="Courier New" w:hAnsi="Courier New" w:cs="Courier New"/>
          <w:sz w:val="20"/>
          <w:szCs w:val="20"/>
        </w:rPr>
        <w:t>│      │скверы,       │характерные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│бульвары      │элементы ландшафта│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│и пешеходные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│улицы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│окружного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│и районного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│значения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В   │Улицы         │Памятники         │    5     │    10    │    3     │</w:t>
      </w:r>
    </w:p>
    <w:p w:rsidR="00773F9C" w:rsidRDefault="00773F9C">
      <w:pPr>
        <w:pStyle w:val="ConsPlusCell"/>
        <w:rPr>
          <w:rFonts w:ascii="Courier New" w:hAnsi="Courier New" w:cs="Courier New"/>
          <w:sz w:val="20"/>
          <w:szCs w:val="20"/>
        </w:rPr>
      </w:pPr>
      <w:r>
        <w:rPr>
          <w:rFonts w:ascii="Courier New" w:hAnsi="Courier New" w:cs="Courier New"/>
          <w:sz w:val="20"/>
          <w:szCs w:val="20"/>
        </w:rPr>
        <w:t>│      │и площади,    │и монументы,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│пешеходные    │достопримечатель-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│дороги        │ные здания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│местного      │и сооружения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│значения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│Сады, скверы, │То же             │    3     │    8     │    3     │</w:t>
      </w:r>
    </w:p>
    <w:p w:rsidR="00773F9C" w:rsidRDefault="00773F9C">
      <w:pPr>
        <w:pStyle w:val="ConsPlusCell"/>
        <w:rPr>
          <w:rFonts w:ascii="Courier New" w:hAnsi="Courier New" w:cs="Courier New"/>
          <w:sz w:val="20"/>
          <w:szCs w:val="20"/>
        </w:rPr>
      </w:pPr>
      <w:r>
        <w:rPr>
          <w:rFonts w:ascii="Courier New" w:hAnsi="Courier New" w:cs="Courier New"/>
          <w:sz w:val="20"/>
          <w:szCs w:val="20"/>
        </w:rPr>
        <w:t>│      │бульвары      │и характерные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│местного      │элементы ландшафта│          │          │          │</w:t>
      </w:r>
    </w:p>
    <w:p w:rsidR="00773F9C" w:rsidRDefault="00773F9C">
      <w:pPr>
        <w:pStyle w:val="ConsPlusCell"/>
        <w:rPr>
          <w:rFonts w:ascii="Courier New" w:hAnsi="Courier New" w:cs="Courier New"/>
          <w:sz w:val="20"/>
          <w:szCs w:val="20"/>
        </w:rPr>
      </w:pPr>
      <w:r>
        <w:rPr>
          <w:rFonts w:ascii="Courier New" w:hAnsi="Courier New" w:cs="Courier New"/>
          <w:sz w:val="20"/>
          <w:szCs w:val="20"/>
        </w:rPr>
        <w:t>│      │значения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Примечания. 1.  Яркость   доминантных   объектов,    обозреваемых   </w:t>
      </w:r>
      <w:proofErr w:type="gramStart"/>
      <w:r>
        <w:rPr>
          <w:rFonts w:ascii="Courier New" w:hAnsi="Courier New" w:cs="Courier New"/>
          <w:sz w:val="20"/>
          <w:szCs w:val="20"/>
        </w:rPr>
        <w:t>с</w:t>
      </w:r>
      <w:proofErr w:type="gramEnd"/>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│расстояния более 300 м, допускается увеличить до 50%.                    │</w:t>
      </w:r>
    </w:p>
    <w:p w:rsidR="00773F9C" w:rsidRDefault="00773F9C">
      <w:pPr>
        <w:pStyle w:val="ConsPlusCell"/>
        <w:rPr>
          <w:rFonts w:ascii="Courier New" w:hAnsi="Courier New" w:cs="Courier New"/>
          <w:sz w:val="20"/>
          <w:szCs w:val="20"/>
        </w:rPr>
      </w:pPr>
      <w:r>
        <w:rPr>
          <w:rFonts w:ascii="Courier New" w:hAnsi="Courier New" w:cs="Courier New"/>
          <w:sz w:val="20"/>
          <w:szCs w:val="20"/>
        </w:rPr>
        <w:t>│    2. При  расположении  объекта  освещения  в  окружении  неосвещенного│</w:t>
      </w:r>
    </w:p>
    <w:p w:rsidR="00773F9C" w:rsidRDefault="00773F9C">
      <w:pPr>
        <w:pStyle w:val="ConsPlusCell"/>
        <w:rPr>
          <w:rFonts w:ascii="Courier New" w:hAnsi="Courier New" w:cs="Courier New"/>
          <w:sz w:val="20"/>
          <w:szCs w:val="20"/>
        </w:rPr>
      </w:pPr>
      <w:r>
        <w:rPr>
          <w:rFonts w:ascii="Courier New" w:hAnsi="Courier New" w:cs="Courier New"/>
          <w:sz w:val="20"/>
          <w:szCs w:val="20"/>
        </w:rPr>
        <w:t>│пространства норму яркости, приведенную в настоящей таблице,  допускается│</w:t>
      </w:r>
    </w:p>
    <w:p w:rsidR="00773F9C" w:rsidRDefault="00773F9C">
      <w:pPr>
        <w:pStyle w:val="ConsPlusCell"/>
        <w:rPr>
          <w:rFonts w:ascii="Courier New" w:hAnsi="Courier New" w:cs="Courier New"/>
          <w:sz w:val="20"/>
          <w:szCs w:val="20"/>
        </w:rPr>
      </w:pPr>
      <w:r>
        <w:rPr>
          <w:rFonts w:ascii="Courier New" w:hAnsi="Courier New" w:cs="Courier New"/>
          <w:sz w:val="20"/>
          <w:szCs w:val="20"/>
        </w:rPr>
        <w:t>│уменьшать до 50%.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7.89. При проектировании установок архитектурного освещения расчетные коэффициенты отражения поверхностей фасадов освещаемых объектов принимаются по данным натурных измерений или по таблице 29.</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29</w:t>
      </w:r>
    </w:p>
    <w:p w:rsidR="00773F9C" w:rsidRDefault="00773F9C">
      <w:pPr>
        <w:widowControl w:val="0"/>
        <w:autoSpaceDE w:val="0"/>
        <w:autoSpaceDN w:val="0"/>
        <w:adjustRightInd w:val="0"/>
        <w:spacing w:after="0" w:line="240" w:lineRule="auto"/>
        <w:jc w:val="right"/>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37" w:name="Par1527"/>
      <w:bookmarkEnd w:id="37"/>
      <w:r>
        <w:rPr>
          <w:rFonts w:ascii="Calibri" w:hAnsi="Calibri" w:cs="Calibri"/>
        </w:rPr>
        <w:t>Расчетные характеристики отделочных материалов фасадов</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зданий, сооружений, монументов и зеленых насаждений,</w:t>
      </w:r>
    </w:p>
    <w:p w:rsidR="00773F9C" w:rsidRDefault="00773F9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применяемые</w:t>
      </w:r>
      <w:proofErr w:type="gramEnd"/>
      <w:r>
        <w:rPr>
          <w:rFonts w:ascii="Calibri" w:hAnsi="Calibri" w:cs="Calibri"/>
        </w:rPr>
        <w:t xml:space="preserve"> при проектировании наружного</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архитектурного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Материалы поверхности или цвет фасада       │Коэффициент отражения│</w:t>
      </w:r>
    </w:p>
    <w:p w:rsidR="00773F9C" w:rsidRDefault="00773F9C">
      <w:pPr>
        <w:pStyle w:val="ConsPlusCell"/>
        <w:rPr>
          <w:rFonts w:ascii="Courier New" w:hAnsi="Courier New" w:cs="Courier New"/>
          <w:sz w:val="20"/>
          <w:szCs w:val="20"/>
        </w:rPr>
      </w:pPr>
      <w:r>
        <w:rPr>
          <w:rFonts w:ascii="Courier New" w:hAnsi="Courier New" w:cs="Courier New"/>
          <w:sz w:val="20"/>
          <w:szCs w:val="20"/>
        </w:rPr>
        <w:t>│                                                   │материала поверхности│</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1                         │          2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Белый</w:t>
      </w:r>
      <w:proofErr w:type="gramEnd"/>
      <w:r>
        <w:rPr>
          <w:rFonts w:ascii="Courier New" w:hAnsi="Courier New" w:cs="Courier New"/>
          <w:sz w:val="20"/>
          <w:szCs w:val="20"/>
        </w:rPr>
        <w:t>: белые атмосферостойкие фасадные краски,     │         0,7         │</w:t>
      </w:r>
    </w:p>
    <w:p w:rsidR="00773F9C" w:rsidRDefault="00773F9C">
      <w:pPr>
        <w:pStyle w:val="ConsPlusCell"/>
        <w:rPr>
          <w:rFonts w:ascii="Courier New" w:hAnsi="Courier New" w:cs="Courier New"/>
          <w:sz w:val="20"/>
          <w:szCs w:val="20"/>
        </w:rPr>
      </w:pPr>
      <w:r>
        <w:rPr>
          <w:rFonts w:ascii="Courier New" w:hAnsi="Courier New" w:cs="Courier New"/>
          <w:sz w:val="20"/>
          <w:szCs w:val="20"/>
        </w:rPr>
        <w:t>│белый керамогранит, белый мрамор и т.п.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│Очень </w:t>
      </w:r>
      <w:proofErr w:type="gramStart"/>
      <w:r>
        <w:rPr>
          <w:rFonts w:ascii="Courier New" w:hAnsi="Courier New" w:cs="Courier New"/>
          <w:sz w:val="20"/>
          <w:szCs w:val="20"/>
        </w:rPr>
        <w:t>светлый</w:t>
      </w:r>
      <w:proofErr w:type="gramEnd"/>
      <w:r>
        <w:rPr>
          <w:rFonts w:ascii="Courier New" w:hAnsi="Courier New" w:cs="Courier New"/>
          <w:sz w:val="20"/>
          <w:szCs w:val="20"/>
        </w:rPr>
        <w:t>: очень светлые фасадные краски, белый│         0,6         │</w:t>
      </w:r>
    </w:p>
    <w:p w:rsidR="00773F9C" w:rsidRDefault="00773F9C">
      <w:pPr>
        <w:pStyle w:val="ConsPlusCell"/>
        <w:rPr>
          <w:rFonts w:ascii="Courier New" w:hAnsi="Courier New" w:cs="Courier New"/>
          <w:sz w:val="20"/>
          <w:szCs w:val="20"/>
        </w:rPr>
      </w:pPr>
      <w:r>
        <w:rPr>
          <w:rFonts w:ascii="Courier New" w:hAnsi="Courier New" w:cs="Courier New"/>
          <w:sz w:val="20"/>
          <w:szCs w:val="20"/>
        </w:rPr>
        <w:t>│силикатный кирпич, светло-серый бетон, мрамор,     │                     │</w:t>
      </w:r>
    </w:p>
    <w:p w:rsidR="00773F9C" w:rsidRDefault="00773F9C">
      <w:pPr>
        <w:pStyle w:val="ConsPlusCell"/>
        <w:rPr>
          <w:rFonts w:ascii="Courier New" w:hAnsi="Courier New" w:cs="Courier New"/>
          <w:sz w:val="20"/>
          <w:szCs w:val="20"/>
        </w:rPr>
      </w:pPr>
      <w:r>
        <w:rPr>
          <w:rFonts w:ascii="Courier New" w:hAnsi="Courier New" w:cs="Courier New"/>
          <w:sz w:val="20"/>
          <w:szCs w:val="20"/>
        </w:rPr>
        <w:t>│белый камень (известняк, доломит, песчаник), бетон │                     │</w:t>
      </w:r>
    </w:p>
    <w:p w:rsidR="00773F9C" w:rsidRDefault="00773F9C">
      <w:pPr>
        <w:pStyle w:val="ConsPlusCell"/>
        <w:rPr>
          <w:rFonts w:ascii="Courier New" w:hAnsi="Courier New" w:cs="Courier New"/>
          <w:sz w:val="20"/>
          <w:szCs w:val="20"/>
        </w:rPr>
      </w:pPr>
      <w:r>
        <w:rPr>
          <w:rFonts w:ascii="Courier New" w:hAnsi="Courier New" w:cs="Courier New"/>
          <w:sz w:val="20"/>
          <w:szCs w:val="20"/>
        </w:rPr>
        <w:t>│и декоративные штукатурки на белом цементе и       │                     │</w:t>
      </w:r>
    </w:p>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 xml:space="preserve">│светлых заполнителях, очень </w:t>
      </w:r>
      <w:proofErr w:type="gramStart"/>
      <w:r>
        <w:rPr>
          <w:rFonts w:ascii="Courier New" w:hAnsi="Courier New" w:cs="Courier New"/>
          <w:sz w:val="20"/>
          <w:szCs w:val="20"/>
        </w:rPr>
        <w:t>светлый</w:t>
      </w:r>
      <w:proofErr w:type="gramEnd"/>
      <w:r>
        <w:rPr>
          <w:rFonts w:ascii="Courier New" w:hAnsi="Courier New" w:cs="Courier New"/>
          <w:sz w:val="20"/>
          <w:szCs w:val="20"/>
        </w:rPr>
        <w:t xml:space="preserve"> керамогранит,  │                     │</w:t>
      </w:r>
    </w:p>
    <w:p w:rsidR="00773F9C" w:rsidRDefault="00773F9C">
      <w:pPr>
        <w:pStyle w:val="ConsPlusCell"/>
        <w:rPr>
          <w:rFonts w:ascii="Courier New" w:hAnsi="Courier New" w:cs="Courier New"/>
          <w:sz w:val="20"/>
          <w:szCs w:val="20"/>
        </w:rPr>
      </w:pPr>
      <w:r>
        <w:rPr>
          <w:rFonts w:ascii="Courier New" w:hAnsi="Courier New" w:cs="Courier New"/>
          <w:sz w:val="20"/>
          <w:szCs w:val="20"/>
        </w:rPr>
        <w:t>│керамическая плитка, ракушечник и т.п.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│Светлый: светлые фасадные краски, мрамор, камень   │         0,5         │</w:t>
      </w:r>
    </w:p>
    <w:p w:rsidR="00773F9C" w:rsidRDefault="00773F9C">
      <w:pPr>
        <w:pStyle w:val="ConsPlusCell"/>
        <w:rPr>
          <w:rFonts w:ascii="Courier New" w:hAnsi="Courier New" w:cs="Courier New"/>
          <w:sz w:val="20"/>
          <w:szCs w:val="20"/>
        </w:rPr>
      </w:pPr>
      <w:r>
        <w:rPr>
          <w:rFonts w:ascii="Courier New" w:hAnsi="Courier New" w:cs="Courier New"/>
          <w:sz w:val="20"/>
          <w:szCs w:val="20"/>
        </w:rPr>
        <w:t>│(туф, песчаник, известняк), бетон, светлые цветные │                     │</w:t>
      </w:r>
    </w:p>
    <w:p w:rsidR="00773F9C" w:rsidRDefault="00773F9C">
      <w:pPr>
        <w:pStyle w:val="ConsPlusCell"/>
        <w:rPr>
          <w:rFonts w:ascii="Courier New" w:hAnsi="Courier New" w:cs="Courier New"/>
          <w:sz w:val="20"/>
          <w:szCs w:val="20"/>
        </w:rPr>
      </w:pPr>
      <w:r>
        <w:rPr>
          <w:rFonts w:ascii="Courier New" w:hAnsi="Courier New" w:cs="Courier New"/>
          <w:sz w:val="20"/>
          <w:szCs w:val="20"/>
        </w:rPr>
        <w:t>│штукатурки, керамический кирпич, светлый           │                     │</w:t>
      </w:r>
    </w:p>
    <w:p w:rsidR="00773F9C" w:rsidRDefault="00773F9C">
      <w:pPr>
        <w:pStyle w:val="ConsPlusCell"/>
        <w:rPr>
          <w:rFonts w:ascii="Courier New" w:hAnsi="Courier New" w:cs="Courier New"/>
          <w:sz w:val="20"/>
          <w:szCs w:val="20"/>
        </w:rPr>
      </w:pPr>
      <w:r>
        <w:rPr>
          <w:rFonts w:ascii="Courier New" w:hAnsi="Courier New" w:cs="Courier New"/>
          <w:sz w:val="20"/>
          <w:szCs w:val="20"/>
        </w:rPr>
        <w:t>│керамогранит, светлые породы мрамора, блоки,       │                     │</w:t>
      </w:r>
    </w:p>
    <w:p w:rsidR="00773F9C" w:rsidRDefault="00773F9C">
      <w:pPr>
        <w:pStyle w:val="ConsPlusCell"/>
        <w:rPr>
          <w:rFonts w:ascii="Courier New" w:hAnsi="Courier New" w:cs="Courier New"/>
          <w:sz w:val="20"/>
          <w:szCs w:val="20"/>
        </w:rPr>
      </w:pPr>
      <w:r>
        <w:rPr>
          <w:rFonts w:ascii="Courier New" w:hAnsi="Courier New" w:cs="Courier New"/>
          <w:sz w:val="20"/>
          <w:szCs w:val="20"/>
        </w:rPr>
        <w:t>│плитка, дерево (доски) и т.п.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│Средне-светлый: серый офактуренный бетон, цветные  │         0,4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│фасадные краски, светлое дерево, </w:t>
      </w:r>
      <w:proofErr w:type="gramStart"/>
      <w:r>
        <w:rPr>
          <w:rFonts w:ascii="Courier New" w:hAnsi="Courier New" w:cs="Courier New"/>
          <w:sz w:val="20"/>
          <w:szCs w:val="20"/>
        </w:rPr>
        <w:t>серый</w:t>
      </w:r>
      <w:proofErr w:type="gramEnd"/>
      <w:r>
        <w:rPr>
          <w:rFonts w:ascii="Courier New" w:hAnsi="Courier New" w:cs="Courier New"/>
          <w:sz w:val="20"/>
          <w:szCs w:val="20"/>
        </w:rPr>
        <w:t xml:space="preserve"> силикатный  │                     │</w:t>
      </w:r>
    </w:p>
    <w:p w:rsidR="00773F9C" w:rsidRDefault="00773F9C">
      <w:pPr>
        <w:pStyle w:val="ConsPlusCell"/>
        <w:rPr>
          <w:rFonts w:ascii="Courier New" w:hAnsi="Courier New" w:cs="Courier New"/>
          <w:sz w:val="20"/>
          <w:szCs w:val="20"/>
        </w:rPr>
      </w:pPr>
      <w:r>
        <w:rPr>
          <w:rFonts w:ascii="Courier New" w:hAnsi="Courier New" w:cs="Courier New"/>
          <w:sz w:val="20"/>
          <w:szCs w:val="20"/>
        </w:rPr>
        <w:t>│кирпич, цветной керамогранит и т.п.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│Темный: темные фасадные краски, мрамор, гранит,    │         0,3         │</w:t>
      </w:r>
    </w:p>
    <w:p w:rsidR="00773F9C" w:rsidRDefault="00773F9C">
      <w:pPr>
        <w:pStyle w:val="ConsPlusCell"/>
        <w:rPr>
          <w:rFonts w:ascii="Courier New" w:hAnsi="Courier New" w:cs="Courier New"/>
          <w:sz w:val="20"/>
          <w:szCs w:val="20"/>
        </w:rPr>
      </w:pPr>
      <w:r>
        <w:rPr>
          <w:rFonts w:ascii="Courier New" w:hAnsi="Courier New" w:cs="Courier New"/>
          <w:sz w:val="20"/>
          <w:szCs w:val="20"/>
        </w:rPr>
        <w:t>│глиняный кирпич, силикатный кирпич, темный         │                     │</w:t>
      </w:r>
    </w:p>
    <w:p w:rsidR="00773F9C" w:rsidRDefault="00773F9C">
      <w:pPr>
        <w:pStyle w:val="ConsPlusCell"/>
        <w:rPr>
          <w:rFonts w:ascii="Courier New" w:hAnsi="Courier New" w:cs="Courier New"/>
          <w:sz w:val="20"/>
          <w:szCs w:val="20"/>
        </w:rPr>
      </w:pPr>
      <w:r>
        <w:rPr>
          <w:rFonts w:ascii="Courier New" w:hAnsi="Courier New" w:cs="Courier New"/>
          <w:sz w:val="20"/>
          <w:szCs w:val="20"/>
        </w:rPr>
        <w:t>│керамогранит, декоративные штукатурки и            │                     │</w:t>
      </w:r>
    </w:p>
    <w:p w:rsidR="00773F9C" w:rsidRDefault="00773F9C">
      <w:pPr>
        <w:pStyle w:val="ConsPlusCell"/>
        <w:rPr>
          <w:rFonts w:ascii="Courier New" w:hAnsi="Courier New" w:cs="Courier New"/>
          <w:sz w:val="20"/>
          <w:szCs w:val="20"/>
        </w:rPr>
      </w:pPr>
      <w:r>
        <w:rPr>
          <w:rFonts w:ascii="Courier New" w:hAnsi="Courier New" w:cs="Courier New"/>
          <w:sz w:val="20"/>
          <w:szCs w:val="20"/>
        </w:rPr>
        <w:t>│керамические плитки, потемневшее дерево, медь      │                     │</w:t>
      </w:r>
    </w:p>
    <w:p w:rsidR="00773F9C" w:rsidRDefault="00773F9C">
      <w:pPr>
        <w:pStyle w:val="ConsPlusCell"/>
        <w:rPr>
          <w:rFonts w:ascii="Courier New" w:hAnsi="Courier New" w:cs="Courier New"/>
          <w:sz w:val="20"/>
          <w:szCs w:val="20"/>
        </w:rPr>
      </w:pPr>
      <w:r>
        <w:rPr>
          <w:rFonts w:ascii="Courier New" w:hAnsi="Courier New" w:cs="Courier New"/>
          <w:sz w:val="20"/>
          <w:szCs w:val="20"/>
        </w:rPr>
        <w:t>│и т.п.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│Очень темный: очень темные краски, мрамор, гранит, │         0,2         │</w:t>
      </w:r>
    </w:p>
    <w:p w:rsidR="00773F9C" w:rsidRDefault="00773F9C">
      <w:pPr>
        <w:pStyle w:val="ConsPlusCell"/>
        <w:rPr>
          <w:rFonts w:ascii="Courier New" w:hAnsi="Courier New" w:cs="Courier New"/>
          <w:sz w:val="20"/>
          <w:szCs w:val="20"/>
        </w:rPr>
      </w:pPr>
      <w:r>
        <w:rPr>
          <w:rFonts w:ascii="Courier New" w:hAnsi="Courier New" w:cs="Courier New"/>
          <w:sz w:val="20"/>
          <w:szCs w:val="20"/>
        </w:rPr>
        <w:t>│керамогранит и т.п.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proofErr w:type="gramStart"/>
      <w:r>
        <w:rPr>
          <w:rFonts w:ascii="Courier New" w:hAnsi="Courier New" w:cs="Courier New"/>
          <w:sz w:val="20"/>
          <w:szCs w:val="20"/>
        </w:rPr>
        <w:t>│Черный: черные краски, камень (мрамор, базальт,    │        0,15         │</w:t>
      </w:r>
      <w:proofErr w:type="gramEnd"/>
    </w:p>
    <w:p w:rsidR="00773F9C" w:rsidRDefault="00773F9C">
      <w:pPr>
        <w:pStyle w:val="ConsPlusCell"/>
        <w:rPr>
          <w:rFonts w:ascii="Courier New" w:hAnsi="Courier New" w:cs="Courier New"/>
          <w:sz w:val="20"/>
          <w:szCs w:val="20"/>
        </w:rPr>
      </w:pPr>
      <w:r>
        <w:rPr>
          <w:rFonts w:ascii="Courier New" w:hAnsi="Courier New" w:cs="Courier New"/>
          <w:sz w:val="20"/>
          <w:szCs w:val="20"/>
        </w:rPr>
        <w:t>│гранит), чугун, платинированная бронза,            │                     │</w:t>
      </w:r>
    </w:p>
    <w:p w:rsidR="00773F9C" w:rsidRDefault="00773F9C">
      <w:pPr>
        <w:pStyle w:val="ConsPlusCell"/>
        <w:rPr>
          <w:rFonts w:ascii="Courier New" w:hAnsi="Courier New" w:cs="Courier New"/>
          <w:sz w:val="20"/>
          <w:szCs w:val="20"/>
        </w:rPr>
      </w:pPr>
      <w:r>
        <w:rPr>
          <w:rFonts w:ascii="Courier New" w:hAnsi="Courier New" w:cs="Courier New"/>
          <w:sz w:val="20"/>
          <w:szCs w:val="20"/>
        </w:rPr>
        <w:t>│декоративные штукатурки и т.п.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7.90. При равномерном заливающем освещении фасада отношение максимальной освещенности </w:t>
      </w:r>
      <w:proofErr w:type="gramStart"/>
      <w:r>
        <w:rPr>
          <w:rFonts w:ascii="Calibri" w:hAnsi="Calibri" w:cs="Calibri"/>
        </w:rPr>
        <w:t>к</w:t>
      </w:r>
      <w:proofErr w:type="gramEnd"/>
      <w:r>
        <w:rPr>
          <w:rFonts w:ascii="Calibri" w:hAnsi="Calibri" w:cs="Calibri"/>
        </w:rPr>
        <w:t xml:space="preserve"> минимальной должно быть не более 3:1, а на рельефных и многоцветных фасадах до 5:1. При этом максимальная освещенность должна создаваться на основных композиционно-пластических элементах.</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 При неравномерном заливающем освещении фасада соотношение максимальной и минимальной освещенности в пределах освещаемой зоны принимается не менее 10:1 и не более 30:1, при этом максимальная освещенность создается на акцентируемом светом элементе.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7.92. При проектировании световых архитектурных ансамблей по </w:t>
      </w:r>
      <w:hyperlink w:anchor="Par1438" w:history="1">
        <w:r>
          <w:rPr>
            <w:rFonts w:ascii="Calibri" w:hAnsi="Calibri" w:cs="Calibri"/>
            <w:color w:val="0000FF"/>
          </w:rPr>
          <w:t>таблице 28</w:t>
        </w:r>
      </w:hyperlink>
      <w:r>
        <w:rPr>
          <w:rFonts w:ascii="Calibri" w:hAnsi="Calibri" w:cs="Calibri"/>
        </w:rPr>
        <w:t xml:space="preserve"> выбирается яркость главного фасада доминирующего объекта. Средние яркости освещаемых фасадов соподчиненных объектов единого ансамбля должны быть, как правило, снижены не менее чем на две ступени.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7.93. Объемные монументы, памятники, малые архитектурные формы, имеющие многосторонний обзор, следует освещать с двух-трех сторон с четко выраженным основным направлением светового потока, определяющим расчетную плоскость, которая композиционно должна быть связана с главным направлением восприятия объекта.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7.94. В установках архитектурного освещения следует использовать светильники с разрядными источниками света и светодиодами. При локальной подсветке допустимо использование источников хроматического излучения.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7.95. </w:t>
      </w:r>
      <w:proofErr w:type="gramStart"/>
      <w:r>
        <w:rPr>
          <w:rFonts w:ascii="Calibri" w:hAnsi="Calibri" w:cs="Calibri"/>
        </w:rPr>
        <w:t>Для освещения объектов, имеющих "холодные" цветовые оттенки поверхностей, и зеленых насаждений следует применять источники света с цветовой температурой выше 4000 К. Для освещения объектов, окрашенных в "теплые" цвета, применяются источники света с цветовой температурой до 3500 К. При освещении полихромных объектов, в особенности декоративно-изобразительных элементов на фасадах (мозаичные и живописные панно и фризы, изразцы, цветные рельефы и скульптуры, сграффито и</w:t>
      </w:r>
      <w:proofErr w:type="gramEnd"/>
      <w:r>
        <w:rPr>
          <w:rFonts w:ascii="Calibri" w:hAnsi="Calibri" w:cs="Calibri"/>
        </w:rPr>
        <w:t xml:space="preserve"> т.п.), следует применять источники белого света с общим индексом цветопередачи </w:t>
      </w:r>
      <w:r w:rsidR="008C199C" w:rsidRPr="008C199C">
        <w:rPr>
          <w:rFonts w:ascii="Calibri" w:hAnsi="Calibri" w:cs="Calibri"/>
          <w:position w:val="-8"/>
        </w:rPr>
        <w:pict>
          <v:shape id="_x0000_i1074" type="#_x0000_t75" style="width:15pt;height:18pt">
            <v:imagedata r:id="rId61" o:title=""/>
          </v:shape>
        </w:pict>
      </w:r>
      <w:r>
        <w:rPr>
          <w:rFonts w:ascii="Calibri" w:hAnsi="Calibri" w:cs="Calibri"/>
        </w:rPr>
        <w:t xml:space="preserve"> не менее 80. При художественно-декоративном освещении объектов ландшафтной архитектуры допускается применение источников цветного света.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7.96. Приборы архитектурного освещения должны располагаться таким образом, чтобы их выходные отверстия не могли оказаться в поле центрального зрения водителей и пешеходов в главных направлениях движения или экранировались светозащитными устройствами.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7.97. Коэффициент запаса при проектировании установок архитектурного освещения должен </w:t>
      </w:r>
      <w:r>
        <w:rPr>
          <w:rFonts w:ascii="Calibri" w:hAnsi="Calibri" w:cs="Calibri"/>
        </w:rPr>
        <w:lastRenderedPageBreak/>
        <w:t xml:space="preserve">приниматься в зависимости от ориентации светового отверстия осветительного прибора и используемого в нем источника света: </w:t>
      </w:r>
      <w:r w:rsidR="008C199C" w:rsidRPr="008C199C">
        <w:rPr>
          <w:rFonts w:ascii="Calibri" w:hAnsi="Calibri" w:cs="Calibri"/>
          <w:position w:val="-8"/>
        </w:rPr>
        <w:pict>
          <v:shape id="_x0000_i1075" type="#_x0000_t75" style="width:42pt;height:18pt">
            <v:imagedata r:id="rId62" o:title=""/>
          </v:shape>
        </w:pict>
      </w:r>
      <w:r>
        <w:rPr>
          <w:rFonts w:ascii="Calibri" w:hAnsi="Calibri" w:cs="Calibri"/>
        </w:rPr>
        <w:t xml:space="preserve">, если стекло прибора ориентировано вертикально или в нижнюю полусферу (в пределах угла 90° - 270°) и </w:t>
      </w:r>
      <w:r w:rsidR="008C199C" w:rsidRPr="008C199C">
        <w:rPr>
          <w:rFonts w:ascii="Calibri" w:hAnsi="Calibri" w:cs="Calibri"/>
          <w:position w:val="-8"/>
        </w:rPr>
        <w:pict>
          <v:shape id="_x0000_i1076" type="#_x0000_t75" style="width:42.75pt;height:18pt">
            <v:imagedata r:id="rId63" o:title=""/>
          </v:shape>
        </w:pict>
      </w:r>
      <w:r>
        <w:rPr>
          <w:rFonts w:ascii="Calibri" w:hAnsi="Calibri" w:cs="Calibri"/>
        </w:rPr>
        <w:t xml:space="preserve"> при ориентации стекла в верхнюю полусферу.</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Витринное освещение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7.98. Средняя освещенность в вертикальной плоскости при общем освещении витрины на высоте 1,5 м от уровня тротуара должна соответствовать таблице 30. Освещенность акцентирующего освещения в сумме с общим не должна превышать величин, приведенных в таблице 30.</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30</w:t>
      </w:r>
    </w:p>
    <w:p w:rsidR="00773F9C" w:rsidRDefault="00773F9C">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042"/>
        <w:gridCol w:w="2925"/>
        <w:gridCol w:w="3042"/>
      </w:tblGrid>
      <w:tr w:rsidR="00773F9C">
        <w:trPr>
          <w:trHeight w:val="800"/>
          <w:tblCellSpacing w:w="5" w:type="nil"/>
        </w:trPr>
        <w:tc>
          <w:tcPr>
            <w:tcW w:w="3042" w:type="dxa"/>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Категория улицы, площади</w:t>
            </w:r>
          </w:p>
        </w:tc>
        <w:tc>
          <w:tcPr>
            <w:tcW w:w="2925" w:type="dxa"/>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Средняя освещенность в </w:t>
            </w:r>
            <w:r>
              <w:rPr>
                <w:rFonts w:ascii="Courier New" w:hAnsi="Courier New" w:cs="Courier New"/>
                <w:sz w:val="20"/>
                <w:szCs w:val="20"/>
              </w:rPr>
              <w:br/>
              <w:t>вертикальной плоскости,</w:t>
            </w:r>
            <w:r>
              <w:rPr>
                <w:rFonts w:ascii="Courier New" w:hAnsi="Courier New" w:cs="Courier New"/>
                <w:sz w:val="20"/>
                <w:szCs w:val="20"/>
              </w:rPr>
              <w:br/>
              <w:t xml:space="preserve">          лк           </w:t>
            </w:r>
          </w:p>
        </w:tc>
        <w:tc>
          <w:tcPr>
            <w:tcW w:w="3042" w:type="dxa"/>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Суммарная освещенность </w:t>
            </w:r>
            <w:r>
              <w:rPr>
                <w:rFonts w:ascii="Courier New" w:hAnsi="Courier New" w:cs="Courier New"/>
                <w:sz w:val="20"/>
                <w:szCs w:val="20"/>
              </w:rPr>
              <w:br/>
              <w:t>в вертикальной плоскости</w:t>
            </w:r>
            <w:r>
              <w:rPr>
                <w:rFonts w:ascii="Courier New" w:hAnsi="Courier New" w:cs="Courier New"/>
                <w:sz w:val="20"/>
                <w:szCs w:val="20"/>
              </w:rPr>
              <w:br/>
              <w:t xml:space="preserve"> (общее и акцентирующее </w:t>
            </w:r>
            <w:r>
              <w:rPr>
                <w:rFonts w:ascii="Courier New" w:hAnsi="Courier New" w:cs="Courier New"/>
                <w:sz w:val="20"/>
                <w:szCs w:val="20"/>
              </w:rPr>
              <w:br/>
              <w:t>освещение), лк, не более</w:t>
            </w:r>
          </w:p>
        </w:tc>
      </w:tr>
      <w:tr w:rsidR="00773F9C">
        <w:trPr>
          <w:tblCellSpacing w:w="5" w:type="nil"/>
        </w:trPr>
        <w:tc>
          <w:tcPr>
            <w:tcW w:w="3042"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А            </w:t>
            </w:r>
          </w:p>
        </w:tc>
        <w:tc>
          <w:tcPr>
            <w:tcW w:w="2925"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300          </w:t>
            </w:r>
          </w:p>
        </w:tc>
        <w:tc>
          <w:tcPr>
            <w:tcW w:w="3042"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1000          </w:t>
            </w:r>
          </w:p>
        </w:tc>
      </w:tr>
      <w:tr w:rsidR="00773F9C">
        <w:trPr>
          <w:tblCellSpacing w:w="5" w:type="nil"/>
        </w:trPr>
        <w:tc>
          <w:tcPr>
            <w:tcW w:w="3042"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w:t>
            </w:r>
            <w:proofErr w:type="gramEnd"/>
            <w:r>
              <w:rPr>
                <w:rFonts w:ascii="Courier New" w:hAnsi="Courier New" w:cs="Courier New"/>
                <w:sz w:val="20"/>
                <w:szCs w:val="20"/>
              </w:rPr>
              <w:t xml:space="preserve">            </w:t>
            </w:r>
          </w:p>
        </w:tc>
        <w:tc>
          <w:tcPr>
            <w:tcW w:w="2925"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200          </w:t>
            </w:r>
          </w:p>
        </w:tc>
        <w:tc>
          <w:tcPr>
            <w:tcW w:w="3042"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750           </w:t>
            </w:r>
          </w:p>
        </w:tc>
      </w:tr>
      <w:tr w:rsidR="00773F9C">
        <w:trPr>
          <w:tblCellSpacing w:w="5" w:type="nil"/>
        </w:trPr>
        <w:tc>
          <w:tcPr>
            <w:tcW w:w="3042"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В            </w:t>
            </w:r>
          </w:p>
        </w:tc>
        <w:tc>
          <w:tcPr>
            <w:tcW w:w="2925"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100          </w:t>
            </w:r>
          </w:p>
        </w:tc>
        <w:tc>
          <w:tcPr>
            <w:tcW w:w="3042"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500           </w:t>
            </w:r>
          </w:p>
        </w:tc>
      </w:tr>
      <w:tr w:rsidR="00773F9C">
        <w:trPr>
          <w:trHeight w:val="1200"/>
          <w:tblCellSpacing w:w="5" w:type="nil"/>
        </w:trPr>
        <w:tc>
          <w:tcPr>
            <w:tcW w:w="9009" w:type="dxa"/>
            <w:gridSpan w:val="3"/>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Примечания. 1. Площадь акцентирующего освещения должна составлять  не</w:t>
            </w:r>
            <w:r>
              <w:rPr>
                <w:rFonts w:ascii="Courier New" w:hAnsi="Courier New" w:cs="Courier New"/>
                <w:sz w:val="20"/>
                <w:szCs w:val="20"/>
              </w:rPr>
              <w:br/>
              <w:t xml:space="preserve">более 20% площади витрины.                                               </w:t>
            </w:r>
            <w:r>
              <w:rPr>
                <w:rFonts w:ascii="Courier New" w:hAnsi="Courier New" w:cs="Courier New"/>
                <w:sz w:val="20"/>
                <w:szCs w:val="20"/>
              </w:rPr>
              <w:br/>
              <w:t xml:space="preserve">    2. Для витрин, в которых выставлены  преимущественно  темные  товары,</w:t>
            </w:r>
            <w:r>
              <w:rPr>
                <w:rFonts w:ascii="Courier New" w:hAnsi="Courier New" w:cs="Courier New"/>
                <w:sz w:val="20"/>
                <w:szCs w:val="20"/>
              </w:rPr>
              <w:br/>
              <w:t>уровень  освещенности  может  быть  повышен  на  одну  ступень  по  шкале</w:t>
            </w:r>
            <w:r>
              <w:rPr>
                <w:rFonts w:ascii="Courier New" w:hAnsi="Courier New" w:cs="Courier New"/>
                <w:sz w:val="20"/>
                <w:szCs w:val="20"/>
              </w:rPr>
              <w:br/>
              <w:t>освещенности, для витрин  со  светлым  товаром  освещенность  может  быть</w:t>
            </w:r>
            <w:r>
              <w:rPr>
                <w:rFonts w:ascii="Courier New" w:hAnsi="Courier New" w:cs="Courier New"/>
                <w:sz w:val="20"/>
                <w:szCs w:val="20"/>
              </w:rPr>
              <w:br/>
              <w:t xml:space="preserve">снижена на одну ступень.                                                 </w:t>
            </w:r>
          </w:p>
        </w:tc>
      </w:tr>
    </w:tbl>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7.99. При освещении витрин следует применять осветительные приборы с разрядными источниками света и светодиодами. Источники света выбираются с учетом требований к цветоразличению по таблице 31.</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31</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источники света для освещения витрин</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Вид товара                   │Цветовые характеристики │</w:t>
      </w:r>
    </w:p>
    <w:p w:rsidR="00773F9C" w:rsidRDefault="00773F9C">
      <w:pPr>
        <w:pStyle w:val="ConsPlusCell"/>
        <w:rPr>
          <w:rFonts w:ascii="Courier New" w:hAnsi="Courier New" w:cs="Courier New"/>
          <w:sz w:val="20"/>
          <w:szCs w:val="20"/>
        </w:rPr>
      </w:pPr>
      <w:r>
        <w:rPr>
          <w:rFonts w:ascii="Courier New" w:hAnsi="Courier New" w:cs="Courier New"/>
          <w:sz w:val="20"/>
          <w:szCs w:val="20"/>
        </w:rPr>
        <w:t>│                                                │    источника света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    T , К  │     R      │</w:t>
      </w:r>
    </w:p>
    <w:p w:rsidR="00773F9C" w:rsidRDefault="00773F9C">
      <w:pPr>
        <w:pStyle w:val="ConsPlusCell"/>
        <w:rPr>
          <w:rFonts w:ascii="Courier New" w:hAnsi="Courier New" w:cs="Courier New"/>
          <w:sz w:val="20"/>
          <w:szCs w:val="20"/>
        </w:rPr>
      </w:pPr>
      <w:r>
        <w:rPr>
          <w:rFonts w:ascii="Courier New" w:hAnsi="Courier New" w:cs="Courier New"/>
          <w:sz w:val="20"/>
          <w:szCs w:val="20"/>
        </w:rPr>
        <w:t>│                                                │     ц     │      a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│Ткани, галантерея, парфюмерия, игрушки, книги,  │2800 - 5000│ 80 и более │</w:t>
      </w:r>
    </w:p>
    <w:p w:rsidR="00773F9C" w:rsidRDefault="00773F9C">
      <w:pPr>
        <w:pStyle w:val="ConsPlusCell"/>
        <w:rPr>
          <w:rFonts w:ascii="Courier New" w:hAnsi="Courier New" w:cs="Courier New"/>
          <w:sz w:val="20"/>
          <w:szCs w:val="20"/>
        </w:rPr>
      </w:pPr>
      <w:r>
        <w:rPr>
          <w:rFonts w:ascii="Courier New" w:hAnsi="Courier New" w:cs="Courier New"/>
          <w:sz w:val="20"/>
          <w:szCs w:val="20"/>
        </w:rPr>
        <w:t>│обувь, головные уборы, меха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│Электротовары, посудохозяйственные, канцтовары, │2800 - 3200│    70 "    │</w:t>
      </w:r>
    </w:p>
    <w:p w:rsidR="00773F9C" w:rsidRDefault="00773F9C">
      <w:pPr>
        <w:pStyle w:val="ConsPlusCell"/>
        <w:rPr>
          <w:rFonts w:ascii="Courier New" w:hAnsi="Courier New" w:cs="Courier New"/>
          <w:sz w:val="20"/>
          <w:szCs w:val="20"/>
        </w:rPr>
      </w:pPr>
      <w:r>
        <w:rPr>
          <w:rFonts w:ascii="Courier New" w:hAnsi="Courier New" w:cs="Courier New"/>
          <w:sz w:val="20"/>
          <w:szCs w:val="20"/>
        </w:rPr>
        <w:t>│бакалея, хлеб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│Мясные, молочные, гастрономические продукты,    │2800 - 3500│    80 "    │</w:t>
      </w:r>
    </w:p>
    <w:p w:rsidR="00773F9C" w:rsidRDefault="00773F9C">
      <w:pPr>
        <w:pStyle w:val="ConsPlusCell"/>
        <w:rPr>
          <w:rFonts w:ascii="Courier New" w:hAnsi="Courier New" w:cs="Courier New"/>
          <w:sz w:val="20"/>
          <w:szCs w:val="20"/>
        </w:rPr>
      </w:pPr>
      <w:r>
        <w:rPr>
          <w:rFonts w:ascii="Courier New" w:hAnsi="Courier New" w:cs="Courier New"/>
          <w:sz w:val="20"/>
          <w:szCs w:val="20"/>
        </w:rPr>
        <w:t>│овощи, фрукты, кондитерские изделия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│Рыбные продукты                                 │4000 - 6500│    80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7.100. Осветительные приборы должны быть установлены таким образом, чтобы их выходные отверстия или отраженные от выставленных товаров блики не попали в центральное поле зрения водителей и пешеходов, находящихся на расстоянии не менее 1 м от стекла витрины.</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Рекламное освещение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7.101. Рекомендуемая и наибольшая допустимая средняя яркость, а также максимально допустимая яркость отдельных участков рекламных панелей и щитов в зависимости от их площади и расположения относительно глаз водителей приведены в таблице 32. Максимальная яркость определяется как габаритная для наиболее ярких участков площадью 0,2 x 0,2 м как в рекламных панелях, в которых источники света расположены внутри в ограждении из светорассеивающих материалов, так и в рекламных щитах, освещаемых снаружи световыми приборами.</w:t>
      </w:r>
    </w:p>
    <w:p w:rsidR="00773F9C" w:rsidRDefault="00773F9C">
      <w:pPr>
        <w:widowControl w:val="0"/>
        <w:autoSpaceDE w:val="0"/>
        <w:autoSpaceDN w:val="0"/>
        <w:adjustRightInd w:val="0"/>
        <w:spacing w:after="0" w:line="240" w:lineRule="auto"/>
        <w:ind w:firstLine="540"/>
        <w:jc w:val="both"/>
        <w:rPr>
          <w:rFonts w:ascii="Calibri" w:hAnsi="Calibri" w:cs="Calibri"/>
        </w:rPr>
        <w:sectPr w:rsidR="00773F9C">
          <w:pgSz w:w="11905" w:h="16838"/>
          <w:pgMar w:top="1134" w:right="850" w:bottom="1134" w:left="1701" w:header="720" w:footer="720" w:gutter="0"/>
          <w:cols w:space="720"/>
          <w:noEndnote/>
        </w:sect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32</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│Расположение│  Площадь  │Высота │  Яркость рекламной панели или щита, кд/м</w:t>
      </w:r>
      <w:proofErr w:type="gramStart"/>
      <w:r>
        <w:rPr>
          <w:rFonts w:ascii="Courier New" w:hAnsi="Courier New" w:cs="Courier New"/>
          <w:sz w:val="20"/>
          <w:szCs w:val="20"/>
        </w:rPr>
        <w:t>2</w:t>
      </w:r>
      <w:proofErr w:type="gramEnd"/>
      <w:r>
        <w:rPr>
          <w:rFonts w:ascii="Courier New" w:hAnsi="Courier New" w:cs="Courier New"/>
          <w:sz w:val="20"/>
          <w:szCs w:val="20"/>
        </w:rPr>
        <w:t>, при категории улицы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рекламной</w:t>
      </w:r>
      <w:proofErr w:type="gramEnd"/>
      <w:r>
        <w:rPr>
          <w:rFonts w:ascii="Courier New" w:hAnsi="Courier New" w:cs="Courier New"/>
          <w:sz w:val="20"/>
          <w:szCs w:val="20"/>
        </w:rPr>
        <w:t xml:space="preserve">  │  объекта  │уста-  ├──────────────────────┬──────────────────────┬──────────────────────┤</w:t>
      </w:r>
    </w:p>
    <w:p w:rsidR="00773F9C" w:rsidRDefault="00773F9C">
      <w:pPr>
        <w:pStyle w:val="ConsPlusCell"/>
        <w:rPr>
          <w:rFonts w:ascii="Courier New" w:hAnsi="Courier New" w:cs="Courier New"/>
          <w:sz w:val="20"/>
          <w:szCs w:val="20"/>
        </w:rPr>
      </w:pPr>
      <w:r>
        <w:rPr>
          <w:rFonts w:ascii="Courier New" w:hAnsi="Courier New" w:cs="Courier New"/>
          <w:sz w:val="20"/>
          <w:szCs w:val="20"/>
        </w:rPr>
        <w:t>│ панели или │   S, м2   │новки</w:t>
      </w:r>
      <w:proofErr w:type="gramStart"/>
      <w:r>
        <w:rPr>
          <w:rFonts w:ascii="Courier New" w:hAnsi="Courier New" w:cs="Courier New"/>
          <w:sz w:val="20"/>
          <w:szCs w:val="20"/>
        </w:rPr>
        <w:t xml:space="preserve">  │          А</w:t>
      </w:r>
      <w:proofErr w:type="gramEnd"/>
      <w:r>
        <w:rPr>
          <w:rFonts w:ascii="Courier New" w:hAnsi="Courier New" w:cs="Courier New"/>
          <w:sz w:val="20"/>
          <w:szCs w:val="20"/>
        </w:rPr>
        <w:t xml:space="preserve">           │          Б           │           В          │</w:t>
      </w:r>
    </w:p>
    <w:p w:rsidR="00773F9C" w:rsidRDefault="00773F9C">
      <w:pPr>
        <w:pStyle w:val="ConsPlusCell"/>
        <w:rPr>
          <w:rFonts w:ascii="Courier New" w:hAnsi="Courier New" w:cs="Courier New"/>
          <w:sz w:val="20"/>
          <w:szCs w:val="20"/>
        </w:rPr>
      </w:pPr>
      <w:r>
        <w:rPr>
          <w:rFonts w:ascii="Courier New" w:hAnsi="Courier New" w:cs="Courier New"/>
          <w:sz w:val="20"/>
          <w:szCs w:val="20"/>
        </w:rPr>
        <w:t>│   щита     │           │объекта├───────────────┬──────┼───────────────┬──────┼───────────────┬──────┤</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│h </w:t>
      </w:r>
      <w:hyperlink w:anchor="Par1675" w:history="1">
        <w:r>
          <w:rPr>
            <w:rFonts w:ascii="Courier New" w:hAnsi="Courier New" w:cs="Courier New"/>
            <w:color w:val="0000FF"/>
            <w:sz w:val="20"/>
            <w:szCs w:val="20"/>
          </w:rPr>
          <w:t>&lt;*&gt;</w:t>
        </w:r>
      </w:hyperlink>
      <w:r>
        <w:rPr>
          <w:rFonts w:ascii="Courier New" w:hAnsi="Courier New" w:cs="Courier New"/>
          <w:sz w:val="20"/>
          <w:szCs w:val="20"/>
        </w:rPr>
        <w:t>, │    средняя    │макс</w:t>
      </w:r>
      <w:proofErr w:type="gramStart"/>
      <w:r>
        <w:rPr>
          <w:rFonts w:ascii="Courier New" w:hAnsi="Courier New" w:cs="Courier New"/>
          <w:sz w:val="20"/>
          <w:szCs w:val="20"/>
        </w:rPr>
        <w:t>и-</w:t>
      </w:r>
      <w:proofErr w:type="gramEnd"/>
      <w:r>
        <w:rPr>
          <w:rFonts w:ascii="Courier New" w:hAnsi="Courier New" w:cs="Courier New"/>
          <w:sz w:val="20"/>
          <w:szCs w:val="20"/>
        </w:rPr>
        <w:t>│    средняя    │макси-│    средняя    │макси-│</w:t>
      </w:r>
    </w:p>
    <w:p w:rsidR="00773F9C" w:rsidRDefault="00773F9C">
      <w:pPr>
        <w:pStyle w:val="ConsPlusCell"/>
        <w:rPr>
          <w:rFonts w:ascii="Courier New" w:hAnsi="Courier New" w:cs="Courier New"/>
          <w:sz w:val="20"/>
          <w:szCs w:val="20"/>
        </w:rPr>
      </w:pPr>
      <w:r>
        <w:rPr>
          <w:rFonts w:ascii="Courier New" w:hAnsi="Courier New" w:cs="Courier New"/>
          <w:sz w:val="20"/>
          <w:szCs w:val="20"/>
        </w:rPr>
        <w:t>│            │           │м      ├──────┬────────┤мал</w:t>
      </w:r>
      <w:proofErr w:type="gramStart"/>
      <w:r>
        <w:rPr>
          <w:rFonts w:ascii="Courier New" w:hAnsi="Courier New" w:cs="Courier New"/>
          <w:sz w:val="20"/>
          <w:szCs w:val="20"/>
        </w:rPr>
        <w:t>ь-</w:t>
      </w:r>
      <w:proofErr w:type="gramEnd"/>
      <w:r>
        <w:rPr>
          <w:rFonts w:ascii="Courier New" w:hAnsi="Courier New" w:cs="Courier New"/>
          <w:sz w:val="20"/>
          <w:szCs w:val="20"/>
        </w:rPr>
        <w:t xml:space="preserve"> ├──────┬────────┤маль- ├──────┬────────┤маль- │</w:t>
      </w:r>
    </w:p>
    <w:p w:rsidR="00773F9C" w:rsidRDefault="00773F9C">
      <w:pPr>
        <w:pStyle w:val="ConsPlusCell"/>
        <w:rPr>
          <w:rFonts w:ascii="Courier New" w:hAnsi="Courier New" w:cs="Courier New"/>
          <w:sz w:val="20"/>
          <w:szCs w:val="20"/>
        </w:rPr>
      </w:pPr>
      <w:r>
        <w:rPr>
          <w:rFonts w:ascii="Courier New" w:hAnsi="Courier New" w:cs="Courier New"/>
          <w:sz w:val="20"/>
          <w:szCs w:val="20"/>
        </w:rPr>
        <w:t>│            │           │       │рек</w:t>
      </w:r>
      <w:proofErr w:type="gramStart"/>
      <w:r>
        <w:rPr>
          <w:rFonts w:ascii="Courier New" w:hAnsi="Courier New" w:cs="Courier New"/>
          <w:sz w:val="20"/>
          <w:szCs w:val="20"/>
        </w:rPr>
        <w:t>о-</w:t>
      </w:r>
      <w:proofErr w:type="gramEnd"/>
      <w:r>
        <w:rPr>
          <w:rFonts w:ascii="Courier New" w:hAnsi="Courier New" w:cs="Courier New"/>
          <w:sz w:val="20"/>
          <w:szCs w:val="20"/>
        </w:rPr>
        <w:t xml:space="preserve"> │наиболь-│ная   │реко- │наиболь-│ная   │реко- │наиболь-│ная   │</w:t>
      </w:r>
    </w:p>
    <w:p w:rsidR="00773F9C" w:rsidRDefault="00773F9C">
      <w:pPr>
        <w:pStyle w:val="ConsPlusCell"/>
        <w:rPr>
          <w:rFonts w:ascii="Courier New" w:hAnsi="Courier New" w:cs="Courier New"/>
          <w:sz w:val="20"/>
          <w:szCs w:val="20"/>
        </w:rPr>
      </w:pPr>
      <w:r>
        <w:rPr>
          <w:rFonts w:ascii="Courier New" w:hAnsi="Courier New" w:cs="Courier New"/>
          <w:sz w:val="20"/>
          <w:szCs w:val="20"/>
        </w:rPr>
        <w:t>│            │           │       │менд</w:t>
      </w:r>
      <w:proofErr w:type="gramStart"/>
      <w:r>
        <w:rPr>
          <w:rFonts w:ascii="Courier New" w:hAnsi="Courier New" w:cs="Courier New"/>
          <w:sz w:val="20"/>
          <w:szCs w:val="20"/>
        </w:rPr>
        <w:t>у-</w:t>
      </w:r>
      <w:proofErr w:type="gramEnd"/>
      <w:r>
        <w:rPr>
          <w:rFonts w:ascii="Courier New" w:hAnsi="Courier New" w:cs="Courier New"/>
          <w:sz w:val="20"/>
          <w:szCs w:val="20"/>
        </w:rPr>
        <w:t>│шая до- │</w:t>
      </w:r>
      <w:hyperlink w:anchor="Par1677" w:history="1">
        <w:r>
          <w:rPr>
            <w:rFonts w:ascii="Courier New" w:hAnsi="Courier New" w:cs="Courier New"/>
            <w:color w:val="0000FF"/>
            <w:sz w:val="20"/>
            <w:szCs w:val="20"/>
          </w:rPr>
          <w:t>&lt;**&gt;</w:t>
        </w:r>
      </w:hyperlink>
      <w:r>
        <w:rPr>
          <w:rFonts w:ascii="Courier New" w:hAnsi="Courier New" w:cs="Courier New"/>
          <w:sz w:val="20"/>
          <w:szCs w:val="20"/>
        </w:rPr>
        <w:t xml:space="preserve">  │менду-│шая до- │</w:t>
      </w:r>
      <w:hyperlink w:anchor="Par1677" w:history="1">
        <w:r>
          <w:rPr>
            <w:rFonts w:ascii="Courier New" w:hAnsi="Courier New" w:cs="Courier New"/>
            <w:color w:val="0000FF"/>
            <w:sz w:val="20"/>
            <w:szCs w:val="20"/>
          </w:rPr>
          <w:t>&lt;**&gt;</w:t>
        </w:r>
      </w:hyperlink>
      <w:r>
        <w:rPr>
          <w:rFonts w:ascii="Courier New" w:hAnsi="Courier New" w:cs="Courier New"/>
          <w:sz w:val="20"/>
          <w:szCs w:val="20"/>
        </w:rPr>
        <w:t xml:space="preserve">  │менду-│шая до- │</w:t>
      </w:r>
      <w:hyperlink w:anchor="Par1677"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73F9C" w:rsidRDefault="00773F9C">
      <w:pPr>
        <w:pStyle w:val="ConsPlusCell"/>
        <w:rPr>
          <w:rFonts w:ascii="Courier New" w:hAnsi="Courier New" w:cs="Courier New"/>
          <w:sz w:val="20"/>
          <w:szCs w:val="20"/>
        </w:rPr>
      </w:pPr>
      <w:r>
        <w:rPr>
          <w:rFonts w:ascii="Courier New" w:hAnsi="Courier New" w:cs="Courier New"/>
          <w:sz w:val="20"/>
          <w:szCs w:val="20"/>
        </w:rPr>
        <w:t>│            │           │       │емая  │пустимая│      │емая  │пустимая│      │емая  │пустимая│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│Поперек оси │   S &lt;= 2  │  &lt; 2  │  75  │  150   │ 1000 │  50  │  125   │  750 │  30  │  100   │  500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│улицы:      │           │ </w:t>
      </w:r>
      <w:hyperlink w:anchor="Par1679" w:history="1">
        <w:r>
          <w:rPr>
            <w:rFonts w:ascii="Courier New" w:hAnsi="Courier New" w:cs="Courier New"/>
            <w:color w:val="0000FF"/>
            <w:sz w:val="20"/>
            <w:szCs w:val="20"/>
          </w:rPr>
          <w:t>&lt;***&gt;</w:t>
        </w:r>
      </w:hyperlink>
      <w:r>
        <w:rPr>
          <w:rFonts w:ascii="Courier New" w:hAnsi="Courier New" w:cs="Courier New"/>
          <w:sz w:val="20"/>
          <w:szCs w:val="20"/>
        </w:rPr>
        <w:t xml:space="preserve">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│вне проезжей│           ├───────┼──────┼────────┼──────┼──────┼────────┼──────┤      │        │      │</w:t>
      </w:r>
    </w:p>
    <w:p w:rsidR="00773F9C" w:rsidRDefault="00773F9C">
      <w:pPr>
        <w:pStyle w:val="ConsPlusCell"/>
        <w:rPr>
          <w:rFonts w:ascii="Courier New" w:hAnsi="Courier New" w:cs="Courier New"/>
          <w:sz w:val="20"/>
          <w:szCs w:val="20"/>
        </w:rPr>
      </w:pPr>
      <w:r>
        <w:rPr>
          <w:rFonts w:ascii="Courier New" w:hAnsi="Courier New" w:cs="Courier New"/>
          <w:sz w:val="20"/>
          <w:szCs w:val="20"/>
        </w:rPr>
        <w:t>│части при   │           │&gt;= 3,5 │ 100  │  250   │ 1500 │  75  │  200   │ 1000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│площади S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│объекта, м</w:t>
      </w:r>
      <w:proofErr w:type="gramStart"/>
      <w:r>
        <w:rPr>
          <w:rFonts w:ascii="Courier New" w:hAnsi="Courier New" w:cs="Courier New"/>
          <w:sz w:val="20"/>
          <w:szCs w:val="20"/>
        </w:rPr>
        <w:t>2</w:t>
      </w:r>
      <w:proofErr w:type="gramEnd"/>
      <w:r>
        <w:rPr>
          <w:rFonts w:ascii="Courier New" w:hAnsi="Courier New" w:cs="Courier New"/>
          <w:sz w:val="20"/>
          <w:szCs w:val="20"/>
        </w:rPr>
        <w:t>,│2 &lt; S &lt;= 6 │&gt;= 3,5 │  75  │  200   │ 1000 │  50  │  125   │  750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│и его высоте├───────────┤       ├──────┼────────┼──────┼──────┼────────┼──────┤      │        │      │</w:t>
      </w:r>
    </w:p>
    <w:p w:rsidR="00773F9C" w:rsidRDefault="00773F9C">
      <w:pPr>
        <w:pStyle w:val="ConsPlusCell"/>
        <w:rPr>
          <w:rFonts w:ascii="Courier New" w:hAnsi="Courier New" w:cs="Courier New"/>
          <w:sz w:val="20"/>
          <w:szCs w:val="20"/>
        </w:rPr>
      </w:pPr>
      <w:r>
        <w:rPr>
          <w:rFonts w:ascii="Courier New" w:hAnsi="Courier New" w:cs="Courier New"/>
          <w:sz w:val="20"/>
          <w:szCs w:val="20"/>
        </w:rPr>
        <w:t>│h, м, над   │6 &lt; S &lt;= 12│       │  75  │  150   │ 1000 │  50  │   85   │  750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│проезжей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│частью      │   S &gt; 12  │       │  75  │  125   │  750 │  50  │   75   │  500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   Любая   │  &gt; 5  │  75  │  125   │  500 │  50  │  100   │  400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│Вдоль оси   │     "     │  &gt; 3  │ 200  │  500   │ 3000 │ 150  │  400   │ 2500 │ 100  │  300   │  750 │</w:t>
      </w:r>
    </w:p>
    <w:p w:rsidR="00773F9C" w:rsidRDefault="00773F9C">
      <w:pPr>
        <w:pStyle w:val="ConsPlusCell"/>
        <w:rPr>
          <w:rFonts w:ascii="Courier New" w:hAnsi="Courier New" w:cs="Courier New"/>
          <w:sz w:val="20"/>
          <w:szCs w:val="20"/>
        </w:rPr>
      </w:pPr>
      <w:r>
        <w:rPr>
          <w:rFonts w:ascii="Courier New" w:hAnsi="Courier New" w:cs="Courier New"/>
          <w:sz w:val="20"/>
          <w:szCs w:val="20"/>
        </w:rPr>
        <w:t>│улицы, а    │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│также на    │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фасаде</w:t>
      </w:r>
      <w:proofErr w:type="gramEnd"/>
      <w:r>
        <w:rPr>
          <w:rFonts w:ascii="Courier New" w:hAnsi="Courier New" w:cs="Courier New"/>
          <w:sz w:val="20"/>
          <w:szCs w:val="20"/>
        </w:rPr>
        <w:t xml:space="preserve"> или  │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│кровле      │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│здания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│любой ориен-│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│тации       │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│рекламного  │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│объекта     │           │       │      │        │      │      │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bookmarkStart w:id="38" w:name="Par1675"/>
      <w:bookmarkEnd w:id="38"/>
      <w:r>
        <w:rPr>
          <w:rFonts w:ascii="Courier New" w:hAnsi="Courier New" w:cs="Courier New"/>
          <w:sz w:val="20"/>
          <w:szCs w:val="20"/>
        </w:rPr>
        <w:t>│    &lt;*&gt; Высота отсчитывается от уровня проезжей  части  до  нижней  кромки                           │</w:t>
      </w:r>
    </w:p>
    <w:p w:rsidR="00773F9C" w:rsidRDefault="00773F9C">
      <w:pPr>
        <w:pStyle w:val="ConsPlusCell"/>
        <w:rPr>
          <w:rFonts w:ascii="Courier New" w:hAnsi="Courier New" w:cs="Courier New"/>
          <w:sz w:val="20"/>
          <w:szCs w:val="20"/>
        </w:rPr>
      </w:pPr>
      <w:r>
        <w:rPr>
          <w:rFonts w:ascii="Courier New" w:hAnsi="Courier New" w:cs="Courier New"/>
          <w:sz w:val="20"/>
          <w:szCs w:val="20"/>
        </w:rPr>
        <w:t>│рекламного объекта.                                                                                  │</w:t>
      </w:r>
    </w:p>
    <w:p w:rsidR="00773F9C" w:rsidRDefault="00773F9C">
      <w:pPr>
        <w:pStyle w:val="ConsPlusCell"/>
        <w:rPr>
          <w:rFonts w:ascii="Courier New" w:hAnsi="Courier New" w:cs="Courier New"/>
          <w:sz w:val="20"/>
          <w:szCs w:val="20"/>
        </w:rPr>
      </w:pPr>
      <w:bookmarkStart w:id="39" w:name="Par1677"/>
      <w:bookmarkEnd w:id="39"/>
      <w:r>
        <w:rPr>
          <w:rFonts w:ascii="Courier New" w:hAnsi="Courier New" w:cs="Courier New"/>
          <w:sz w:val="20"/>
          <w:szCs w:val="20"/>
        </w:rPr>
        <w:lastRenderedPageBreak/>
        <w:t>│    &lt;**&gt; Максимальная  яркость  в    наиболее    ярком    месте    объекта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│определяется как </w:t>
      </w:r>
      <w:proofErr w:type="gramStart"/>
      <w:r>
        <w:rPr>
          <w:rFonts w:ascii="Courier New" w:hAnsi="Courier New" w:cs="Courier New"/>
          <w:sz w:val="20"/>
          <w:szCs w:val="20"/>
        </w:rPr>
        <w:t>габаритная</w:t>
      </w:r>
      <w:proofErr w:type="gramEnd"/>
      <w:r>
        <w:rPr>
          <w:rFonts w:ascii="Courier New" w:hAnsi="Courier New" w:cs="Courier New"/>
          <w:sz w:val="20"/>
          <w:szCs w:val="20"/>
        </w:rPr>
        <w:t xml:space="preserve"> для участка площадью 0,2 x 0,2 м.                                        │</w:t>
      </w:r>
    </w:p>
    <w:p w:rsidR="00773F9C" w:rsidRDefault="00773F9C">
      <w:pPr>
        <w:pStyle w:val="ConsPlusCell"/>
        <w:rPr>
          <w:rFonts w:ascii="Courier New" w:hAnsi="Courier New" w:cs="Courier New"/>
          <w:sz w:val="20"/>
          <w:szCs w:val="20"/>
        </w:rPr>
      </w:pPr>
      <w:bookmarkStart w:id="40" w:name="Par1679"/>
      <w:bookmarkEnd w:id="40"/>
      <w:r>
        <w:rPr>
          <w:rFonts w:ascii="Courier New" w:hAnsi="Courier New" w:cs="Courier New"/>
          <w:sz w:val="20"/>
          <w:szCs w:val="20"/>
        </w:rPr>
        <w:t>│    &lt;***&gt; При установке рекламных  объектов    на    высоте    менее  2  м                           │</w:t>
      </w:r>
    </w:p>
    <w:p w:rsidR="00773F9C" w:rsidRDefault="00773F9C">
      <w:pPr>
        <w:pStyle w:val="ConsPlusCell"/>
        <w:rPr>
          <w:rFonts w:ascii="Courier New" w:hAnsi="Courier New" w:cs="Courier New"/>
          <w:sz w:val="20"/>
          <w:szCs w:val="20"/>
        </w:rPr>
      </w:pPr>
      <w:r>
        <w:rPr>
          <w:rFonts w:ascii="Courier New" w:hAnsi="Courier New" w:cs="Courier New"/>
          <w:sz w:val="20"/>
          <w:szCs w:val="20"/>
        </w:rPr>
        <w:t>│расстояние от бордюра до ближней боковой  кромки   объекта    должно  быть                           │</w:t>
      </w:r>
    </w:p>
    <w:p w:rsidR="00773F9C" w:rsidRDefault="00773F9C">
      <w:pPr>
        <w:pStyle w:val="ConsPlusCell"/>
        <w:rPr>
          <w:rFonts w:ascii="Courier New" w:hAnsi="Courier New" w:cs="Courier New"/>
          <w:sz w:val="20"/>
          <w:szCs w:val="20"/>
        </w:rPr>
      </w:pPr>
      <w:r>
        <w:rPr>
          <w:rFonts w:ascii="Courier New" w:hAnsi="Courier New" w:cs="Courier New"/>
          <w:sz w:val="20"/>
          <w:szCs w:val="20"/>
        </w:rPr>
        <w:t>│более 2 м.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sectPr w:rsidR="00773F9C">
          <w:pgSz w:w="16838" w:h="11905" w:orient="landscape"/>
          <w:pgMar w:top="1701" w:right="1134" w:bottom="850" w:left="1134" w:header="720" w:footer="720" w:gutter="0"/>
          <w:cols w:space="720"/>
          <w:noEndnote/>
        </w:sectPr>
      </w:pPr>
    </w:p>
    <w:p w:rsidR="00773F9C" w:rsidRDefault="00773F9C">
      <w:pPr>
        <w:widowControl w:val="0"/>
        <w:autoSpaceDE w:val="0"/>
        <w:autoSpaceDN w:val="0"/>
        <w:adjustRightInd w:val="0"/>
        <w:spacing w:after="0" w:line="240" w:lineRule="auto"/>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7.102. Уровни суммарной засветки окон жилых зданий и палат лечебных зданий световыми приборами архитектурного, рекламного и наружного освещения не должны быть выше величин средней вертикальной освещенности, указанных в </w:t>
      </w:r>
      <w:hyperlink w:anchor="Par1403" w:history="1">
        <w:r>
          <w:rPr>
            <w:rFonts w:ascii="Calibri" w:hAnsi="Calibri" w:cs="Calibri"/>
            <w:color w:val="0000FF"/>
          </w:rPr>
          <w:t>7.82</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7.103. Размещение динамичных рекламных световых установок допускается при отсутствии прямой видимости их воздействия в точке, расположенной на расстоянии 1 м от геометрического центра окон жилых зданий, палат лечебных учреждений, палат и спальных комнат объектов социального обеспечения.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Угловой размер динамичной рекламной установки, видимой из точки, расположенной на расстоянии 1 м от геометрического центра окон жилых зданий, палат лечебных учреждений, палат и спальных комнат объектов социального обеспечения, не должен превышать 2°.</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дневное время суток яркость рекламных видеоэкранов не ограничивается. В темное время суток максимально допустимая яркость рекламных видеоэкранов не должна превышать 3000 кд/м</w:t>
      </w:r>
      <w:proofErr w:type="gramStart"/>
      <w:r>
        <w:rPr>
          <w:rFonts w:ascii="Calibri" w:hAnsi="Calibri" w:cs="Calibri"/>
        </w:rPr>
        <w:t>2</w:t>
      </w:r>
      <w:proofErr w:type="gramEnd"/>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Аварийное освещение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7.104. Аварийное освещение подразделяется </w:t>
      </w:r>
      <w:proofErr w:type="gramStart"/>
      <w:r>
        <w:rPr>
          <w:rFonts w:ascii="Calibri" w:hAnsi="Calibri" w:cs="Calibri"/>
        </w:rPr>
        <w:t>на</w:t>
      </w:r>
      <w:proofErr w:type="gramEnd"/>
      <w:r>
        <w:rPr>
          <w:rFonts w:ascii="Calibri" w:hAnsi="Calibri" w:cs="Calibri"/>
        </w:rPr>
        <w:t xml:space="preserve"> эвакуационное и резервное.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Эвакуационное освещение подразделяется на: освещение путей эвакуации, эвакуационное освещение зон повышенной опасности и эвакуационное освещение больших площадей (антипаническое освещение).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Аварийное освещение предусматривается на случай нарушения питания основного (рабочего) освещения и подключается к источнику питания, не зависимому от источника питания рабочего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7.105. Освещение путей эвакуации в помещениях или в местах производства работ вне зданий следует предусматривать по маршрутам эвакуации: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коридорах и проходах по маршруту эвакуации;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изменения (перепада) уровня пола или покрытия;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каждого изменения направления маршрута;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проходов и коридоров;</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лестничных маршах, при этом каждая ступень должна быть освещена прямым светом;</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каждым эвакуационным выходом;</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каждым пунктом медицинской помощи;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размещения средств экстренной связи и других средств, предназначенных для оповещения о чрезвычайной ситуации;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размещения первичных средств пожаротушения;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размещения плана эвакуации.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7.106. Для путей эвакуации шириной до 2 м горизонтальная освещенность на полу вдоль центральной линии прохода должна быть не менее 1 лк, при этом полоса шириной не менее 50% ширины прохода, симметрично расположенная относительно центральной линии, должна иметь освещенность не менее 0,5 лк.</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Более широкие проходы можно рассматривать как сумму двухметровых полос или применять для них нормы освещения больших площадей (антипанического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Равномерность освещенности, определяемая как отношение минимальной освещенности </w:t>
      </w:r>
      <w:proofErr w:type="gramStart"/>
      <w:r>
        <w:rPr>
          <w:rFonts w:ascii="Calibri" w:hAnsi="Calibri" w:cs="Calibri"/>
        </w:rPr>
        <w:t>к</w:t>
      </w:r>
      <w:proofErr w:type="gramEnd"/>
      <w:r>
        <w:rPr>
          <w:rFonts w:ascii="Calibri" w:hAnsi="Calibri" w:cs="Calibri"/>
        </w:rPr>
        <w:t xml:space="preserve"> максимальной </w:t>
      </w:r>
      <w:r w:rsidR="008C199C" w:rsidRPr="008C199C">
        <w:rPr>
          <w:rFonts w:ascii="Calibri" w:hAnsi="Calibri" w:cs="Calibri"/>
          <w:position w:val="-8"/>
        </w:rPr>
        <w:pict>
          <v:shape id="_x0000_i1077" type="#_x0000_t75" style="width:53.25pt;height:18pt">
            <v:imagedata r:id="rId64" o:title=""/>
          </v:shape>
        </w:pict>
      </w:r>
      <w:r>
        <w:rPr>
          <w:rFonts w:ascii="Calibri" w:hAnsi="Calibri" w:cs="Calibri"/>
        </w:rPr>
        <w:t>, должна быть не менее 1:40.</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освещения путей эвакуации должна быть не менее 1 ч.</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Освещение путей эвакуации должно обеспечивать 50% нормируемой освещенности через 5 с после нарушения питания рабочего освещения, а 100% нормируемой освещенности - через 10 </w:t>
      </w:r>
      <w:proofErr w:type="gramStart"/>
      <w:r>
        <w:rPr>
          <w:rFonts w:ascii="Calibri" w:hAnsi="Calibri" w:cs="Calibri"/>
        </w:rPr>
        <w:t>с</w:t>
      </w:r>
      <w:proofErr w:type="gramEnd"/>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цветопередачи </w:t>
      </w:r>
      <w:r w:rsidR="008C199C" w:rsidRPr="008C199C">
        <w:rPr>
          <w:rFonts w:ascii="Calibri" w:hAnsi="Calibri" w:cs="Calibri"/>
          <w:position w:val="-8"/>
        </w:rPr>
        <w:pict>
          <v:shape id="_x0000_i1078" type="#_x0000_t75" style="width:15pt;height:18pt">
            <v:imagedata r:id="rId65" o:title=""/>
          </v:shape>
        </w:pict>
      </w:r>
      <w:r>
        <w:rPr>
          <w:rFonts w:ascii="Calibri" w:hAnsi="Calibri" w:cs="Calibri"/>
        </w:rPr>
        <w:t xml:space="preserve"> применяемых источников света должен быть не менее 40.</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7.107. Эвакуационное освещение зон повышенной опасности следует предусматривать для безопасного завершения потенциально опасного процесса или ситуации.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Минимальная освещенность эвакуационного освещения зон повышенной опасности должна </w:t>
      </w:r>
      <w:r>
        <w:rPr>
          <w:rFonts w:ascii="Calibri" w:hAnsi="Calibri" w:cs="Calibri"/>
        </w:rPr>
        <w:lastRenderedPageBreak/>
        <w:t xml:space="preserve">составлять 10% нормируемой освещенности для общего рабочего освещения, но не менее 15 лк. Равномерность освещенности </w:t>
      </w:r>
      <w:r w:rsidR="008C199C" w:rsidRPr="008C199C">
        <w:rPr>
          <w:rFonts w:ascii="Calibri" w:hAnsi="Calibri" w:cs="Calibri"/>
          <w:position w:val="-8"/>
        </w:rPr>
        <w:pict>
          <v:shape id="_x0000_i1079" type="#_x0000_t75" style="width:53.25pt;height:18pt">
            <v:imagedata r:id="rId64" o:title=""/>
          </v:shape>
        </w:pict>
      </w:r>
      <w:r>
        <w:rPr>
          <w:rFonts w:ascii="Calibri" w:hAnsi="Calibri" w:cs="Calibri"/>
        </w:rPr>
        <w:t xml:space="preserve"> должна быть не менее 1:10.</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продолжительность освещения должна определяться временем, при котором существует опасность для людей.</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Эвакуационное освещение зон повышенной опасности должно обеспечивать 100%-ную нормируемую освещенность через 0,5 с после нарушения питания рабочего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цветопередачи </w:t>
      </w:r>
      <w:r w:rsidR="008C199C" w:rsidRPr="008C199C">
        <w:rPr>
          <w:rFonts w:ascii="Calibri" w:hAnsi="Calibri" w:cs="Calibri"/>
          <w:position w:val="-8"/>
        </w:rPr>
        <w:pict>
          <v:shape id="_x0000_i1080" type="#_x0000_t75" style="width:15pt;height:18pt">
            <v:imagedata r:id="rId65" o:title=""/>
          </v:shape>
        </w:pict>
      </w:r>
      <w:r>
        <w:rPr>
          <w:rFonts w:ascii="Calibri" w:hAnsi="Calibri" w:cs="Calibri"/>
        </w:rPr>
        <w:t xml:space="preserve"> источников света, применяемых для освещения зон повышенной опасности, должен быть не менее 40.</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7.108. Эвакуационное освещение больших площадей (антипаническое освещение) предусматривается в больших помещениях площадью более 60 м</w:t>
      </w:r>
      <w:proofErr w:type="gramStart"/>
      <w:r>
        <w:rPr>
          <w:rFonts w:ascii="Calibri" w:hAnsi="Calibri" w:cs="Calibri"/>
        </w:rPr>
        <w:t>2</w:t>
      </w:r>
      <w:proofErr w:type="gramEnd"/>
      <w:r>
        <w:rPr>
          <w:rFonts w:ascii="Calibri" w:hAnsi="Calibri" w:cs="Calibri"/>
        </w:rPr>
        <w:t xml:space="preserve"> и направлено на предотвращение паники и обеспечение условий для безопасного подхода к путям эвакуации.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Минимальная освещенность эвакуационного освещения больших площадей должна быть не менее 0,5 лк на всей свободной площади пола, за исключением полосы 0,5 м по периметру помещения. Равномерность освещения </w:t>
      </w:r>
      <w:r w:rsidR="008C199C" w:rsidRPr="008C199C">
        <w:rPr>
          <w:rFonts w:ascii="Calibri" w:hAnsi="Calibri" w:cs="Calibri"/>
          <w:position w:val="-8"/>
        </w:rPr>
        <w:pict>
          <v:shape id="_x0000_i1081" type="#_x0000_t75" style="width:53.25pt;height:18pt">
            <v:imagedata r:id="rId64" o:title=""/>
          </v:shape>
        </w:pict>
      </w:r>
      <w:r>
        <w:rPr>
          <w:rFonts w:ascii="Calibri" w:hAnsi="Calibri" w:cs="Calibri"/>
        </w:rPr>
        <w:t xml:space="preserve"> должна быть не менее 1:40.</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Минимальная продолжительность работы эвакуационного освещения больших площадей должна быть не менее 1 ч. Освещение должно обеспечивать 50% нормируемой освещенности через 5 с после нарушения питания рабочего освещения, а 100% нормируемой освещенности - через 10 </w:t>
      </w:r>
      <w:proofErr w:type="gramStart"/>
      <w:r>
        <w:rPr>
          <w:rFonts w:ascii="Calibri" w:hAnsi="Calibri" w:cs="Calibri"/>
        </w:rPr>
        <w:t>с</w:t>
      </w:r>
      <w:proofErr w:type="gramEnd"/>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цветопередачи </w:t>
      </w:r>
      <w:r w:rsidR="008C199C" w:rsidRPr="008C199C">
        <w:rPr>
          <w:rFonts w:ascii="Calibri" w:hAnsi="Calibri" w:cs="Calibri"/>
          <w:position w:val="-8"/>
        </w:rPr>
        <w:pict>
          <v:shape id="_x0000_i1082" type="#_x0000_t75" style="width:15pt;height:18pt">
            <v:imagedata r:id="rId65" o:title=""/>
          </v:shape>
        </w:pict>
      </w:r>
      <w:r>
        <w:rPr>
          <w:rFonts w:ascii="Calibri" w:hAnsi="Calibri" w:cs="Calibri"/>
        </w:rPr>
        <w:t xml:space="preserve"> применяемых источников света для эвакуационного освещения больших площадей должен быть не менее 40.</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7.109. Резервное освещение следует предусматривать, если по условиям технологического процесса или ситуации требуется нормальное продолжение работы при нарушении питания рабочего освещения, а </w:t>
      </w:r>
      <w:proofErr w:type="gramStart"/>
      <w:r>
        <w:rPr>
          <w:rFonts w:ascii="Calibri" w:hAnsi="Calibri" w:cs="Calibri"/>
        </w:rPr>
        <w:t>также</w:t>
      </w:r>
      <w:proofErr w:type="gramEnd"/>
      <w:r>
        <w:rPr>
          <w:rFonts w:ascii="Calibri" w:hAnsi="Calibri" w:cs="Calibri"/>
        </w:rPr>
        <w:t xml:space="preserve"> если связанное с этим нарушение обслуживания оборудования и механизмов может вызвать:</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гибель, травмирование или отравление людей;</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взрыв, пожар, длительное нарушение технологического процесса;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утечку токсических и радиоактивных веществ в окружающую среду;</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работы таких объектов, как электрические станции, узлы радио- и телевизионных передач и связи, диспетчерские пункты, насосные установки водоснабжения, канализации и теплофикации, установки вентиляции и кондиционирования воздуха для производственных помещений, в которых недопустимо прекращение работ, и т.п.</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Резервное освещение, как правило, не должно использоваться для целей эвакуационного освещения. Если резервное освещение проектируется так, чтобы быть использованным для целей эвакуационного освещения, то оно должно удовлетворять соответствующим требованиям, установленным выше для эвакуационного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 Освещенность от резервного освещения должна составлять не менее 30% нормируемой освещенности для общего рабочего освещения. Необходимость создания для резервного освещения более высоких освещенностей определяется технологами в зависимости от условий функционирования данного объекта.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Резервное освещение должно обеспечивать 50% нормируемой освещенности не более чем через 15 с после нарушения питания рабочего освещения и 100% нормируемой освещенности - не более чем через 60 с, если иное не установлено специальными нормами или соответствующим обоснованием.</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7.111. Световые указатели (знаки безопасности) устанавливаются: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 каждым эвакуационным выходом;</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путях эвакуации, однозначно указывая направления эвакуации;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обозначения поста медицинской помощи;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обозначения мест размещения первичных средств пожаротушения;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обозначения мест размещения средств экстренной связи и других средств, предназначенных для оповещения о чрезвычайной ситуации.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Яркость светового указателя при нарушении питания основного освещения в любом месте зоны цвета безопасности соответствующего знака не должна быть ниже 10 кд/м</w:t>
      </w:r>
      <w:proofErr w:type="gramStart"/>
      <w:r>
        <w:rPr>
          <w:rFonts w:ascii="Calibri" w:hAnsi="Calibri" w:cs="Calibri"/>
        </w:rPr>
        <w:t>2</w:t>
      </w:r>
      <w:proofErr w:type="gramEnd"/>
      <w:r>
        <w:rPr>
          <w:rFonts w:ascii="Calibri" w:hAnsi="Calibri" w:cs="Calibri"/>
        </w:rPr>
        <w:t xml:space="preserve"> или 2 кд/м2, </w:t>
      </w:r>
      <w:r>
        <w:rPr>
          <w:rFonts w:ascii="Calibri" w:hAnsi="Calibri" w:cs="Calibri"/>
        </w:rPr>
        <w:lastRenderedPageBreak/>
        <w:t>если дым (при пожаре) не рассматривается как фактор опасности.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Расстояние распознавания для световых указателей (знаков безопасности) определяется согласно </w:t>
      </w:r>
      <w:hyperlink w:anchor="Par2043" w:history="1">
        <w:r>
          <w:rPr>
            <w:rFonts w:ascii="Calibri" w:hAnsi="Calibri" w:cs="Calibri"/>
            <w:color w:val="0000FF"/>
          </w:rPr>
          <w:t>Приложению В.2</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световых указателей в нормальном режиме должно производиться от источника, не зависимого от источника питания рабочего освещения; в аварийном режиме переключаться на питание от третьего независимого источника, например - встроенную в светильник аккумуляторную батарею. Продолжительность работы световых указателей должна быть не менее 1 ч.</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7.112. Для аварийного освещения следует применять:</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светодиодные источники света;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люминесцентные лампы - в помещениях с минимальной температурой воздуха не менее 5 °C и при условии питания ламп во всех режимах напряжением не ниже 90% номинального;</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разрядные лампы высокого давления при условии их мгновенного или быстрого повторного зажигания как в горячем состоянии после кратковременного отключения, так и в холодном состоянии;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лампы накаливания - при невозможности использования других источников света.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7.113. </w:t>
      </w:r>
      <w:proofErr w:type="gramStart"/>
      <w:r>
        <w:rPr>
          <w:rFonts w:ascii="Calibri" w:hAnsi="Calibri" w:cs="Calibri"/>
        </w:rPr>
        <w:t>Осветительные приборы аварийного освещения допускается предусматривать постоянного действия, включенными одновременно с осветительными приборами рабочего освещения, и непостоянного действия, автоматически включаемыми при нарушении питания рабочего освещения в данной зоне.</w:t>
      </w:r>
      <w:proofErr w:type="gramEnd"/>
      <w:r>
        <w:rPr>
          <w:rFonts w:ascii="Calibri" w:hAnsi="Calibri" w:cs="Calibri"/>
        </w:rPr>
        <w:t xml:space="preserve"> В случае применения для рабочего и аварийного освещения светильников с однотипным корпусом светильники аварийного освещения должны быть помечены специально нанесенной буквой "А" красного цвета.</w:t>
      </w:r>
    </w:p>
    <w:p w:rsidR="00773F9C" w:rsidRDefault="00773F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официальном тексте документа, видимо, допущена опечатка: имеется в виду ГОСТ </w:t>
      </w:r>
      <w:proofErr w:type="gramStart"/>
      <w:r>
        <w:rPr>
          <w:rFonts w:ascii="Calibri" w:hAnsi="Calibri" w:cs="Calibri"/>
        </w:rPr>
        <w:t>Р</w:t>
      </w:r>
      <w:proofErr w:type="gramEnd"/>
      <w:r>
        <w:rPr>
          <w:rFonts w:ascii="Calibri" w:hAnsi="Calibri" w:cs="Calibri"/>
        </w:rPr>
        <w:t xml:space="preserve"> МЭК 60598-2-22, а не ГОСТ Р МЭК 60598-2.</w:t>
      </w:r>
    </w:p>
    <w:p w:rsidR="00773F9C" w:rsidRDefault="00773F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7.114. Требования к световым указателям (знакам безопасности) должны соответствовать </w:t>
      </w:r>
      <w:hyperlink r:id="rId66"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12.4.026</w:t>
        </w:r>
      </w:hyperlink>
      <w:r>
        <w:rPr>
          <w:rFonts w:ascii="Calibri" w:hAnsi="Calibri" w:cs="Calibri"/>
        </w:rPr>
        <w:t xml:space="preserve">, а к эвакуационным светильникам - </w:t>
      </w:r>
      <w:hyperlink r:id="rId67" w:history="1">
        <w:r>
          <w:rPr>
            <w:rFonts w:ascii="Calibri" w:hAnsi="Calibri" w:cs="Calibri"/>
            <w:color w:val="0000FF"/>
          </w:rPr>
          <w:t>ГОСТ 27900</w:t>
        </w:r>
      </w:hyperlink>
      <w:r>
        <w:rPr>
          <w:rFonts w:ascii="Calibri" w:hAnsi="Calibri" w:cs="Calibri"/>
        </w:rPr>
        <w:t xml:space="preserve"> МЭК 598-2-22 и </w:t>
      </w:r>
      <w:hyperlink r:id="rId68" w:history="1">
        <w:r>
          <w:rPr>
            <w:rFonts w:ascii="Calibri" w:hAnsi="Calibri" w:cs="Calibri"/>
            <w:color w:val="0000FF"/>
          </w:rPr>
          <w:t>ГОСТ Р МЭК 60598-2</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Аварийное освещение автотранспортных тоннелей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bookmarkStart w:id="41" w:name="Par1752"/>
      <w:bookmarkEnd w:id="41"/>
      <w:r>
        <w:rPr>
          <w:rFonts w:ascii="Calibri" w:hAnsi="Calibri" w:cs="Calibri"/>
        </w:rPr>
        <w:t>7.115. В транспортной зоне тоннелей длиной более 125 м должно быть предусмотрено эвакуационное освещение зон повышенной опасности, предназначенное для обеспечения необходимых условий видимости для выезда транспорта из тоннеля при аварийном отключении рабочего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обеспечивается путем питания части светильников (или по одной из ламп в части многоламповых светильников) рабочего освещения от независимого источника и должно создавать среднюю освещенность на дорожном покрытии транспортной зоны не менее 10 лк, а освещенность в любой его точке - не менее 2 лк. Освещение должно обеспечивать 100%-ную нормируемую освещенность через 0,5 с после нарушения питания рабочего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Светильники для освещения зон повышенной опасности должны иметь степень защиты от воздействия окружающей среды не менее IP 65 и класс защиты от поражения электрическим током I или II по </w:t>
      </w:r>
      <w:hyperlink r:id="rId69" w:history="1">
        <w:r>
          <w:rPr>
            <w:rFonts w:ascii="Calibri" w:hAnsi="Calibri" w:cs="Calibri"/>
            <w:color w:val="0000FF"/>
          </w:rPr>
          <w:t>ГОСТ 12.2.007.0</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7.116. Для тоннелей длиной 300 м и более в дополнение к освещению зон повышенной опасности должно быть предусмотрено освещение путей эвакуации транспортной зоны, предназначенное для эвакуации людей из тоннеля в аварийной ситуации путем создания необходимых условий видимости путей эвакуации с помощью специальных световых указателей и эвакуационных светильников.</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7.117. Для освещения путей эвакуации рекомендуется устанавливать эвакуационные светильники, которые должны располагаться на высоте не более 2 м от уровня тротуара и создавать освещенность на путях эвакуации не менее 0,5 лк. Равномерность освещения </w:t>
      </w:r>
      <w:r w:rsidR="008C199C" w:rsidRPr="008C199C">
        <w:rPr>
          <w:rFonts w:ascii="Calibri" w:hAnsi="Calibri" w:cs="Calibri"/>
          <w:position w:val="-8"/>
        </w:rPr>
        <w:pict>
          <v:shape id="_x0000_i1083" type="#_x0000_t75" style="width:53.25pt;height:18pt">
            <v:imagedata r:id="rId64" o:title=""/>
          </v:shape>
        </w:pict>
      </w:r>
      <w:r>
        <w:rPr>
          <w:rFonts w:ascii="Calibri" w:hAnsi="Calibri" w:cs="Calibri"/>
        </w:rPr>
        <w:t xml:space="preserve"> должна быть не менее 1:40.</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 эвакуационными выходами из тоннеля на высоте 2,1 - 2,2 м от уровня пола должны </w:t>
      </w:r>
      <w:r>
        <w:rPr>
          <w:rFonts w:ascii="Calibri" w:hAnsi="Calibri" w:cs="Calibri"/>
        </w:rPr>
        <w:lastRenderedPageBreak/>
        <w:t>быть установлены эвакуационные светильники, которые должны обеспечить освещенность не менее 0,5 лк на уровне пола перед дверью эвакуационного выхода.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7.118. Световые указатели (знаки безопасности) с обозначением направления пути эвакуации следует устанавливать на стенах тоннеля со стороны эвакуационных выходов на высоте 0,5 м над уровнем эвакуационного тротуара с шагом не более 25 м. Указатели направления пути эвакуации могут быть статическими или динамическими.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Статические указатели должны быть включены постоянно и указывать направление к ближайшему эвакуационному выходу. Такие указатели могут иметь дополнительную световую информацию о расстоянии до въездного и выездного порталов тоннеля.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Динамические указатели направления пути эвакуации рекомендуется устанавливать при протяженности закрытой части тоннеля свыше 1000 м.</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7.119. Световые указатели "Выход" следует устанавливать над дверными проемами эвакуационных выходов на высоте 2,1 - 2,2 м от уровня пола. Указатели "Выход" должны быть включены постоянно.</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7.120. Питание эвакуационных светильников и световых указателей в транспортной зоне тоннеля в нормальном режиме осуществляется от источника, не зависящего от сети рабочего освещения, а в аварийном режиме - от третьего независимого источника, для чего должно быть предусмотрено автоматическое переключение на питание от аккумуляторных батарей или другого предназначенного для этой цели источника. Продолжительность работы эвакуационного освещения в аварийном режиме должно быть достаточным для эвакуации людей из тоннеля, но не менее одного часа.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Эвакуационные светильники и световые указатели в транспортной зоне тоннеля должны иметь степень защиты от воздействия окружающей среды не менее IP 66 и класс защиты от поражения электрическим током I или II.</w:t>
      </w:r>
    </w:p>
    <w:p w:rsidR="00773F9C" w:rsidRDefault="00773F9C">
      <w:pPr>
        <w:widowControl w:val="0"/>
        <w:autoSpaceDE w:val="0"/>
        <w:autoSpaceDN w:val="0"/>
        <w:adjustRightInd w:val="0"/>
        <w:spacing w:after="0" w:line="240" w:lineRule="auto"/>
        <w:ind w:firstLine="540"/>
        <w:jc w:val="both"/>
        <w:rPr>
          <w:rFonts w:ascii="Calibri" w:hAnsi="Calibri" w:cs="Calibri"/>
        </w:rPr>
      </w:pPr>
      <w:bookmarkStart w:id="42" w:name="Par1764"/>
      <w:bookmarkEnd w:id="42"/>
      <w:r>
        <w:rPr>
          <w:rFonts w:ascii="Calibri" w:hAnsi="Calibri" w:cs="Calibri"/>
        </w:rPr>
        <w:t>7.121. В притоннельных сооружениях должно быть предусмотрено аварийное освещение, включающее в себя освещение путей эвакуации и резервное освещение. Резервное освещение, предназначенное для продолжения работы как при рабочем освещении, следует устанавливать в технических помещениях с оборудованием, обеспечивающим жизнеобеспечение тоннеля, таких как центральный диспетчерский пост, электрощитовые, вентиляционные, насосные и т.п.</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аварийного освещения притоннельных сооружений, служебно-технических и вспомогательных помещений тоннеля следует руководствоваться общими требованиями к аварийному освещению, изложенными выше.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Охранное и дежурное освещение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7.122. Охранное освещение (при отсутствии специальных технических средств охраны) должно предусматриваться вдоль границ территорий, охраняемых в ночное время. Освещенность должна быть не менее 0,5 лк на уровне земли в горизонтальной плоскости или на уровне 0,5 м от земли на одной стороне вертикальной плоскости, перпендикулярной к линии границы.</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для охраны специальных технических средств освещенность следует принимать по заданию на проектирование охранного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охранного освещения могут использоваться любые источники света, за исключением случаев, когда охранное освещение нормально не горит и автоматически включается от действия охранной сигнализации или других технических средств. В таких случаях должны применяться: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светодиодные источники света;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компактные люминесцентные лампы, работающие при минусовых температурах;</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разрядные лампы высокого давления при условии их мгновенного зажигания и быстрого повторного зажигания как в горячем состоянии, после кратковременного отключения, так и в холодном состоянии быстрого пуска;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лампы накаливания при невозможности использования других источников света.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7.123. Область применения, величины освещенности, равномерность и требования к качеству для дежурного освещения не нормируются.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А</w:t>
      </w:r>
      <w:proofErr w:type="gramEnd"/>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773F9C" w:rsidRDefault="00773F9C">
      <w:pPr>
        <w:widowControl w:val="0"/>
        <w:autoSpaceDE w:val="0"/>
        <w:autoSpaceDN w:val="0"/>
        <w:adjustRightInd w:val="0"/>
        <w:spacing w:after="0" w:line="240" w:lineRule="auto"/>
        <w:jc w:val="right"/>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43" w:name="Par1785"/>
      <w:bookmarkEnd w:id="43"/>
      <w:r>
        <w:rPr>
          <w:rFonts w:ascii="Calibri" w:hAnsi="Calibri" w:cs="Calibri"/>
        </w:rPr>
        <w:t>ПЕРЕЧЕНЬ НОРМАТИВНЫХ ДОКУМЕНТОВ</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своде правил использованы ссылки на следующие нормативные документы:</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70" w:history="1">
        <w:r>
          <w:rPr>
            <w:rFonts w:ascii="Calibri" w:hAnsi="Calibri" w:cs="Calibri"/>
            <w:color w:val="0000FF"/>
          </w:rPr>
          <w:t>закон</w:t>
        </w:r>
      </w:hyperlink>
      <w:r>
        <w:rPr>
          <w:rFonts w:ascii="Calibri" w:hAnsi="Calibri" w:cs="Calibri"/>
        </w:rPr>
        <w:t xml:space="preserve"> от 30 декабря 2009 г. N 384-ФЗ "Технический регламент о безопасности зданий и сооружений"</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71" w:history="1">
        <w:r>
          <w:rPr>
            <w:rFonts w:ascii="Calibri" w:hAnsi="Calibri" w:cs="Calibri"/>
            <w:color w:val="0000FF"/>
          </w:rPr>
          <w:t>закон</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73F9C" w:rsidRDefault="008C199C">
      <w:pPr>
        <w:widowControl w:val="0"/>
        <w:autoSpaceDE w:val="0"/>
        <w:autoSpaceDN w:val="0"/>
        <w:adjustRightInd w:val="0"/>
        <w:spacing w:after="0" w:line="240" w:lineRule="auto"/>
        <w:ind w:firstLine="540"/>
        <w:jc w:val="both"/>
        <w:rPr>
          <w:rFonts w:ascii="Calibri" w:hAnsi="Calibri" w:cs="Calibri"/>
        </w:rPr>
      </w:pPr>
      <w:hyperlink r:id="rId72" w:history="1">
        <w:r w:rsidR="00773F9C">
          <w:rPr>
            <w:rFonts w:ascii="Calibri" w:hAnsi="Calibri" w:cs="Calibri"/>
            <w:color w:val="0000FF"/>
          </w:rPr>
          <w:t>СНиП 23-01-99*</w:t>
        </w:r>
      </w:hyperlink>
      <w:r w:rsidR="00773F9C">
        <w:rPr>
          <w:rFonts w:ascii="Calibri" w:hAnsi="Calibri" w:cs="Calibri"/>
        </w:rPr>
        <w:t>. Строительная климатология</w:t>
      </w:r>
    </w:p>
    <w:p w:rsidR="00773F9C" w:rsidRDefault="008C199C">
      <w:pPr>
        <w:widowControl w:val="0"/>
        <w:autoSpaceDE w:val="0"/>
        <w:autoSpaceDN w:val="0"/>
        <w:adjustRightInd w:val="0"/>
        <w:spacing w:after="0" w:line="240" w:lineRule="auto"/>
        <w:ind w:firstLine="540"/>
        <w:jc w:val="both"/>
        <w:rPr>
          <w:rFonts w:ascii="Calibri" w:hAnsi="Calibri" w:cs="Calibri"/>
        </w:rPr>
      </w:pPr>
      <w:hyperlink r:id="rId73" w:history="1">
        <w:r w:rsidR="00773F9C">
          <w:rPr>
            <w:rFonts w:ascii="Calibri" w:hAnsi="Calibri" w:cs="Calibri"/>
            <w:color w:val="0000FF"/>
          </w:rPr>
          <w:t>СНиП 2.05.09-90</w:t>
        </w:r>
      </w:hyperlink>
      <w:r w:rsidR="00773F9C">
        <w:rPr>
          <w:rFonts w:ascii="Calibri" w:hAnsi="Calibri" w:cs="Calibri"/>
        </w:rPr>
        <w:t>. Трамвайные и троллейбусные линии</w:t>
      </w:r>
    </w:p>
    <w:p w:rsidR="00773F9C" w:rsidRDefault="008C199C">
      <w:pPr>
        <w:widowControl w:val="0"/>
        <w:autoSpaceDE w:val="0"/>
        <w:autoSpaceDN w:val="0"/>
        <w:adjustRightInd w:val="0"/>
        <w:spacing w:after="0" w:line="240" w:lineRule="auto"/>
        <w:ind w:firstLine="540"/>
        <w:jc w:val="both"/>
        <w:rPr>
          <w:rFonts w:ascii="Calibri" w:hAnsi="Calibri" w:cs="Calibri"/>
        </w:rPr>
      </w:pPr>
      <w:hyperlink r:id="rId74" w:history="1">
        <w:r w:rsidR="00773F9C">
          <w:rPr>
            <w:rFonts w:ascii="Calibri" w:hAnsi="Calibri" w:cs="Calibri"/>
            <w:color w:val="0000FF"/>
          </w:rPr>
          <w:t>СП 42.13330.2011</w:t>
        </w:r>
      </w:hyperlink>
      <w:r w:rsidR="00773F9C">
        <w:rPr>
          <w:rFonts w:ascii="Calibri" w:hAnsi="Calibri" w:cs="Calibri"/>
        </w:rPr>
        <w:t xml:space="preserve"> "СНиП 2.07.01-89*. Градостроительство. Планировка и застройка городских и сельских поселений"</w:t>
      </w:r>
    </w:p>
    <w:p w:rsidR="00773F9C" w:rsidRDefault="008C199C">
      <w:pPr>
        <w:widowControl w:val="0"/>
        <w:autoSpaceDE w:val="0"/>
        <w:autoSpaceDN w:val="0"/>
        <w:adjustRightInd w:val="0"/>
        <w:spacing w:after="0" w:line="240" w:lineRule="auto"/>
        <w:ind w:firstLine="540"/>
        <w:jc w:val="both"/>
        <w:rPr>
          <w:rFonts w:ascii="Calibri" w:hAnsi="Calibri" w:cs="Calibri"/>
        </w:rPr>
      </w:pPr>
      <w:hyperlink r:id="rId75" w:history="1">
        <w:r w:rsidR="00773F9C">
          <w:rPr>
            <w:rFonts w:ascii="Calibri" w:hAnsi="Calibri" w:cs="Calibri"/>
            <w:color w:val="0000FF"/>
          </w:rPr>
          <w:t xml:space="preserve">ГОСТ </w:t>
        </w:r>
        <w:proofErr w:type="gramStart"/>
        <w:r w:rsidR="00773F9C">
          <w:rPr>
            <w:rFonts w:ascii="Calibri" w:hAnsi="Calibri" w:cs="Calibri"/>
            <w:color w:val="0000FF"/>
          </w:rPr>
          <w:t>Р</w:t>
        </w:r>
        <w:proofErr w:type="gramEnd"/>
        <w:r w:rsidR="00773F9C">
          <w:rPr>
            <w:rFonts w:ascii="Calibri" w:hAnsi="Calibri" w:cs="Calibri"/>
            <w:color w:val="0000FF"/>
          </w:rPr>
          <w:t xml:space="preserve"> 12.4.026-2001</w:t>
        </w:r>
      </w:hyperlink>
      <w:r w:rsidR="00773F9C">
        <w:rPr>
          <w:rFonts w:ascii="Calibri" w:hAnsi="Calibri" w:cs="Calibri"/>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773F9C" w:rsidRDefault="008C199C">
      <w:pPr>
        <w:widowControl w:val="0"/>
        <w:autoSpaceDE w:val="0"/>
        <w:autoSpaceDN w:val="0"/>
        <w:adjustRightInd w:val="0"/>
        <w:spacing w:after="0" w:line="240" w:lineRule="auto"/>
        <w:ind w:firstLine="540"/>
        <w:jc w:val="both"/>
        <w:rPr>
          <w:rFonts w:ascii="Calibri" w:hAnsi="Calibri" w:cs="Calibri"/>
        </w:rPr>
      </w:pPr>
      <w:hyperlink r:id="rId76" w:history="1">
        <w:r w:rsidR="00773F9C">
          <w:rPr>
            <w:rFonts w:ascii="Calibri" w:hAnsi="Calibri" w:cs="Calibri"/>
            <w:color w:val="0000FF"/>
          </w:rPr>
          <w:t>ГОСТ 12.2.007.0-75</w:t>
        </w:r>
      </w:hyperlink>
      <w:r w:rsidR="00773F9C">
        <w:rPr>
          <w:rFonts w:ascii="Calibri" w:hAnsi="Calibri" w:cs="Calibri"/>
        </w:rPr>
        <w:t>. Система стандартов безопасности труда. Изделия электротехнические. Общие требования безопасности</w:t>
      </w:r>
    </w:p>
    <w:p w:rsidR="00773F9C" w:rsidRDefault="008C199C">
      <w:pPr>
        <w:widowControl w:val="0"/>
        <w:autoSpaceDE w:val="0"/>
        <w:autoSpaceDN w:val="0"/>
        <w:adjustRightInd w:val="0"/>
        <w:spacing w:after="0" w:line="240" w:lineRule="auto"/>
        <w:ind w:firstLine="540"/>
        <w:jc w:val="both"/>
        <w:rPr>
          <w:rFonts w:ascii="Calibri" w:hAnsi="Calibri" w:cs="Calibri"/>
        </w:rPr>
      </w:pPr>
      <w:hyperlink r:id="rId77" w:history="1">
        <w:r w:rsidR="00773F9C">
          <w:rPr>
            <w:rFonts w:ascii="Calibri" w:hAnsi="Calibri" w:cs="Calibri"/>
            <w:color w:val="0000FF"/>
          </w:rPr>
          <w:t>ГОСТ 21.607-82</w:t>
        </w:r>
      </w:hyperlink>
      <w:r w:rsidR="00773F9C">
        <w:rPr>
          <w:rFonts w:ascii="Calibri" w:hAnsi="Calibri" w:cs="Calibri"/>
        </w:rPr>
        <w:t>. Система проектной документации для строительства. Электрическое освещение территорий промышленных предприятий. Рабочие чертежи</w:t>
      </w:r>
    </w:p>
    <w:p w:rsidR="00773F9C" w:rsidRDefault="008C199C">
      <w:pPr>
        <w:widowControl w:val="0"/>
        <w:autoSpaceDE w:val="0"/>
        <w:autoSpaceDN w:val="0"/>
        <w:adjustRightInd w:val="0"/>
        <w:spacing w:after="0" w:line="240" w:lineRule="auto"/>
        <w:ind w:firstLine="540"/>
        <w:jc w:val="both"/>
        <w:rPr>
          <w:rFonts w:ascii="Calibri" w:hAnsi="Calibri" w:cs="Calibri"/>
        </w:rPr>
      </w:pPr>
      <w:hyperlink r:id="rId78" w:history="1">
        <w:r w:rsidR="00773F9C">
          <w:rPr>
            <w:rFonts w:ascii="Calibri" w:hAnsi="Calibri" w:cs="Calibri"/>
            <w:color w:val="0000FF"/>
          </w:rPr>
          <w:t>ГОСТ 21.608-84</w:t>
        </w:r>
      </w:hyperlink>
      <w:r w:rsidR="00773F9C">
        <w:rPr>
          <w:rFonts w:ascii="Calibri" w:hAnsi="Calibri" w:cs="Calibri"/>
        </w:rPr>
        <w:t>. Система проектной документации для строительства. Внутреннее электрическое освещение. Рабочие чертежи</w:t>
      </w:r>
    </w:p>
    <w:p w:rsidR="00773F9C" w:rsidRDefault="008C199C">
      <w:pPr>
        <w:widowControl w:val="0"/>
        <w:autoSpaceDE w:val="0"/>
        <w:autoSpaceDN w:val="0"/>
        <w:adjustRightInd w:val="0"/>
        <w:spacing w:after="0" w:line="240" w:lineRule="auto"/>
        <w:ind w:firstLine="540"/>
        <w:jc w:val="both"/>
        <w:rPr>
          <w:rFonts w:ascii="Calibri" w:hAnsi="Calibri" w:cs="Calibri"/>
        </w:rPr>
      </w:pPr>
      <w:hyperlink r:id="rId79" w:history="1">
        <w:r w:rsidR="00773F9C">
          <w:rPr>
            <w:rFonts w:ascii="Calibri" w:hAnsi="Calibri" w:cs="Calibri"/>
            <w:color w:val="0000FF"/>
          </w:rPr>
          <w:t>ГОСТ 24940-96</w:t>
        </w:r>
      </w:hyperlink>
      <w:r w:rsidR="00773F9C">
        <w:rPr>
          <w:rFonts w:ascii="Calibri" w:hAnsi="Calibri" w:cs="Calibri"/>
        </w:rPr>
        <w:t>. Межгосударственный стандарт. Здания и сооружения. Методы измерения освещенности</w:t>
      </w:r>
    </w:p>
    <w:p w:rsidR="00773F9C" w:rsidRDefault="008C199C">
      <w:pPr>
        <w:widowControl w:val="0"/>
        <w:autoSpaceDE w:val="0"/>
        <w:autoSpaceDN w:val="0"/>
        <w:adjustRightInd w:val="0"/>
        <w:spacing w:after="0" w:line="240" w:lineRule="auto"/>
        <w:ind w:firstLine="540"/>
        <w:jc w:val="both"/>
        <w:rPr>
          <w:rFonts w:ascii="Calibri" w:hAnsi="Calibri" w:cs="Calibri"/>
        </w:rPr>
      </w:pPr>
      <w:hyperlink r:id="rId80" w:history="1">
        <w:r w:rsidR="00773F9C">
          <w:rPr>
            <w:rFonts w:ascii="Calibri" w:hAnsi="Calibri" w:cs="Calibri"/>
            <w:color w:val="0000FF"/>
          </w:rPr>
          <w:t>ГОСТ 26824-86</w:t>
        </w:r>
      </w:hyperlink>
      <w:r w:rsidR="00773F9C">
        <w:rPr>
          <w:rFonts w:ascii="Calibri" w:hAnsi="Calibri" w:cs="Calibri"/>
        </w:rPr>
        <w:t>. Здания и сооружения. Методы измерения яркости</w:t>
      </w:r>
    </w:p>
    <w:p w:rsidR="00773F9C" w:rsidRDefault="008C199C">
      <w:pPr>
        <w:widowControl w:val="0"/>
        <w:autoSpaceDE w:val="0"/>
        <w:autoSpaceDN w:val="0"/>
        <w:adjustRightInd w:val="0"/>
        <w:spacing w:after="0" w:line="240" w:lineRule="auto"/>
        <w:ind w:firstLine="540"/>
        <w:jc w:val="both"/>
        <w:rPr>
          <w:rFonts w:ascii="Calibri" w:hAnsi="Calibri" w:cs="Calibri"/>
        </w:rPr>
      </w:pPr>
      <w:hyperlink r:id="rId81" w:history="1">
        <w:r w:rsidR="00773F9C">
          <w:rPr>
            <w:rFonts w:ascii="Calibri" w:hAnsi="Calibri" w:cs="Calibri"/>
            <w:color w:val="0000FF"/>
          </w:rPr>
          <w:t>ГОСТ 27900-88</w:t>
        </w:r>
      </w:hyperlink>
      <w:r w:rsidR="00773F9C">
        <w:rPr>
          <w:rFonts w:ascii="Calibri" w:hAnsi="Calibri" w:cs="Calibri"/>
        </w:rPr>
        <w:t xml:space="preserve"> (МЭК 598-2-22-90). Светильники для аварийного освещения. Технические требования</w:t>
      </w:r>
    </w:p>
    <w:p w:rsidR="00773F9C" w:rsidRDefault="008C199C">
      <w:pPr>
        <w:widowControl w:val="0"/>
        <w:autoSpaceDE w:val="0"/>
        <w:autoSpaceDN w:val="0"/>
        <w:adjustRightInd w:val="0"/>
        <w:spacing w:after="0" w:line="240" w:lineRule="auto"/>
        <w:ind w:firstLine="540"/>
        <w:jc w:val="both"/>
        <w:rPr>
          <w:rFonts w:ascii="Calibri" w:hAnsi="Calibri" w:cs="Calibri"/>
        </w:rPr>
      </w:pPr>
      <w:hyperlink r:id="rId82" w:history="1">
        <w:r w:rsidR="00773F9C">
          <w:rPr>
            <w:rFonts w:ascii="Calibri" w:hAnsi="Calibri" w:cs="Calibri"/>
            <w:color w:val="0000FF"/>
          </w:rPr>
          <w:t xml:space="preserve">ГОСТ </w:t>
        </w:r>
        <w:proofErr w:type="gramStart"/>
        <w:r w:rsidR="00773F9C">
          <w:rPr>
            <w:rFonts w:ascii="Calibri" w:hAnsi="Calibri" w:cs="Calibri"/>
            <w:color w:val="0000FF"/>
          </w:rPr>
          <w:t>Р</w:t>
        </w:r>
        <w:proofErr w:type="gramEnd"/>
        <w:r w:rsidR="00773F9C">
          <w:rPr>
            <w:rFonts w:ascii="Calibri" w:hAnsi="Calibri" w:cs="Calibri"/>
            <w:color w:val="0000FF"/>
          </w:rPr>
          <w:t xml:space="preserve"> МЭК 60598-2-22</w:t>
        </w:r>
      </w:hyperlink>
      <w:r w:rsidR="00773F9C">
        <w:rPr>
          <w:rFonts w:ascii="Calibri" w:hAnsi="Calibri" w:cs="Calibri"/>
        </w:rPr>
        <w:t>. Светильники. Часть 2-22. Частные требования. Светильники для аварийного освещения</w:t>
      </w:r>
    </w:p>
    <w:p w:rsidR="00773F9C" w:rsidRDefault="008C199C">
      <w:pPr>
        <w:widowControl w:val="0"/>
        <w:autoSpaceDE w:val="0"/>
        <w:autoSpaceDN w:val="0"/>
        <w:adjustRightInd w:val="0"/>
        <w:spacing w:after="0" w:line="240" w:lineRule="auto"/>
        <w:ind w:firstLine="540"/>
        <w:jc w:val="both"/>
        <w:rPr>
          <w:rFonts w:ascii="Calibri" w:hAnsi="Calibri" w:cs="Calibri"/>
        </w:rPr>
      </w:pPr>
      <w:hyperlink r:id="rId83" w:history="1">
        <w:r w:rsidR="00773F9C">
          <w:rPr>
            <w:rFonts w:ascii="Calibri" w:hAnsi="Calibri" w:cs="Calibri"/>
            <w:color w:val="0000FF"/>
          </w:rPr>
          <w:t>СанПиН 2.2.1/2.1.1.1076-01</w:t>
        </w:r>
      </w:hyperlink>
      <w:r w:rsidR="00773F9C">
        <w:rPr>
          <w:rFonts w:ascii="Calibri" w:hAnsi="Calibri" w:cs="Calibri"/>
        </w:rPr>
        <w:t>. Санитарно-эпидемиологические правила и нормативы. Гигиенические требования к инсоляции и солнцезащите помещений жилых и общественных зданий и территорий</w:t>
      </w:r>
    </w:p>
    <w:p w:rsidR="00773F9C" w:rsidRDefault="008C199C">
      <w:pPr>
        <w:widowControl w:val="0"/>
        <w:autoSpaceDE w:val="0"/>
        <w:autoSpaceDN w:val="0"/>
        <w:adjustRightInd w:val="0"/>
        <w:spacing w:after="0" w:line="240" w:lineRule="auto"/>
        <w:ind w:firstLine="540"/>
        <w:jc w:val="both"/>
        <w:rPr>
          <w:rFonts w:ascii="Calibri" w:hAnsi="Calibri" w:cs="Calibri"/>
        </w:rPr>
      </w:pPr>
      <w:hyperlink r:id="rId84" w:history="1">
        <w:r w:rsidR="00773F9C">
          <w:rPr>
            <w:rFonts w:ascii="Calibri" w:hAnsi="Calibri" w:cs="Calibri"/>
            <w:color w:val="0000FF"/>
          </w:rPr>
          <w:t>СанПиН 2.2.1/2.1.1.1278-03</w:t>
        </w:r>
      </w:hyperlink>
      <w:r w:rsidR="00773F9C">
        <w:rPr>
          <w:rFonts w:ascii="Calibri" w:hAnsi="Calibri" w:cs="Calibri"/>
        </w:rPr>
        <w:t>. Санитарно-эпидемиологические правила и нормативы. Гигиенические требования к естественному, искусственному и совмещенному освещению жилых и общественных зданий</w:t>
      </w:r>
    </w:p>
    <w:p w:rsidR="00773F9C" w:rsidRDefault="008C199C">
      <w:pPr>
        <w:widowControl w:val="0"/>
        <w:autoSpaceDE w:val="0"/>
        <w:autoSpaceDN w:val="0"/>
        <w:adjustRightInd w:val="0"/>
        <w:spacing w:after="0" w:line="240" w:lineRule="auto"/>
        <w:ind w:firstLine="540"/>
        <w:jc w:val="both"/>
        <w:rPr>
          <w:rFonts w:ascii="Calibri" w:hAnsi="Calibri" w:cs="Calibri"/>
        </w:rPr>
      </w:pPr>
      <w:hyperlink r:id="rId85" w:history="1">
        <w:r w:rsidR="00773F9C">
          <w:rPr>
            <w:rFonts w:ascii="Calibri" w:hAnsi="Calibri" w:cs="Calibri"/>
            <w:color w:val="0000FF"/>
          </w:rPr>
          <w:t>СанПиН 2.2.1/2.1.1.2585-10</w:t>
        </w:r>
      </w:hyperlink>
      <w:r w:rsidR="00773F9C">
        <w:rPr>
          <w:rFonts w:ascii="Calibri" w:hAnsi="Calibri" w:cs="Calibri"/>
        </w:rPr>
        <w:t>. Санитарно-эпидемиологические правила и нормативы. Изменения и дополнения N 1 к СанПиН 2.2.1/2.1.1.1278-03. Гигиенические требования к естественному, искусственному и совмещенному освещению жилых и общественных зданий.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Б</w:t>
      </w:r>
      <w:proofErr w:type="gramEnd"/>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773F9C" w:rsidRDefault="00773F9C">
      <w:pPr>
        <w:widowControl w:val="0"/>
        <w:autoSpaceDE w:val="0"/>
        <w:autoSpaceDN w:val="0"/>
        <w:adjustRightInd w:val="0"/>
        <w:spacing w:after="0" w:line="240" w:lineRule="auto"/>
        <w:jc w:val="right"/>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44" w:name="Par1812"/>
      <w:bookmarkEnd w:id="44"/>
      <w:r>
        <w:rPr>
          <w:rFonts w:ascii="Calibri" w:hAnsi="Calibri" w:cs="Calibri"/>
        </w:rPr>
        <w:t>ТЕРМИНЫ И ОПРЕДЕЛЕНИЯ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своде правил применены следующие термины и их определения: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Аварийное освещение: освещение, предусматриваемое в случае выхода из строя питания рабочего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Автотранспортный тоннель: часть дороги для проезда автомобильного транспорта, имеющая перекрытие над проезжей частью, которое препятствует дневному освещению дорожного полотна и тем самым ухудшает водителю условия видимости дорожной обстановки. Понятие тоннеля распространяется и на солнцезащитные экраны, примыкающие к порталам тоннеля.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Под это определение подпадает проезд, определяемый как часть дороги, перекрытая проходящей сверху другой автомобильной или железнодорожной магистралью, при этом длина перекрытия не превышает ширины этой магистрали.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понятие тоннеля не подпадает галерея, определяемая как часть дороги, перекрытие которой на всем ее протяжении имеет одну или обе светопроницаемые стены.</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Акцентирующее освещение: выделение светом отдельных деталей на менее освещенном фоне.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Боковое естественное освещение: естественное освещение помещения через световые проемы в наружных стенах.</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Верхнее естественное освещение: естественное освещение помещения через фонари, световые проемы в стенах в местах перепада высоты здания.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Внутренняя зона тоннеля: участок тоннеля, примыкающий к переходной зоне и заканчивающийся у начала выездной зоны, а при ее отсутствии - у выездного портала.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 зона тоннеля: участок тоннеля длиной, равной расстоянию безопасного торможения, примыкающий к внутренней зоне и заканчивающийся у выездного портала.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Выездной портал тоннеля: часть строительной конструкции тоннеля, обрамляющая выезд из тоннеля.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Въездная зона тоннеля: участок тоннеля, включающий пороговую и переходную зоны.</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Въездной портал тоннеля: часть строительной конструкции тоннеля, обрамляющая въезд в тоннель.</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наличии солнцезащитного экрана въездной портал соответствует началу перекрытой им проезжей части.</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Геометрический коэффициент естественной освещенности: отношение естественной освещенности, создаваемой в рассматриваемой точке заданной плоскости внутри помещения светом, прошедшим через незаполненный световой проем и исходящим непосредственно от равномерно яркого неба к одновременному значению наружной горизонтальной освещенности под открытым полностью небосводом, при этом участие прямого солнечного света в создании той или другой освещенности исключается;</w:t>
      </w:r>
      <w:proofErr w:type="gramEnd"/>
      <w:r>
        <w:rPr>
          <w:rFonts w:ascii="Calibri" w:hAnsi="Calibri" w:cs="Calibri"/>
        </w:rPr>
        <w:t xml:space="preserve"> выражается в процентах.</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Двустороннее боковое естественное освещение: естественное освещение помещения за счет светопроемов, расположенных в плоскости двух окон.</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Дежурное освещение: освещение в нерабочее время.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тоннеля: расстояние между въездным и выездным порталами, отсчитываемое вдоль центральной линии проезжей части.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Длинный тоннель: тоннель, который либо имеет длину более 125 м, либо при подъезде к которому водитель, находящийся на РБТ перед въездным порталом, видит менее 20% площади рамки выездного портала или вообще ее не видит.</w:t>
      </w:r>
    </w:p>
    <w:p w:rsidR="00773F9C" w:rsidRDefault="00773F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Дорога (городская): автомобильная дорога, проходящая по городским территориям и являющаяся составным элементом городской дорожно-уличной сети, а также соединяющая город с функционально связанными с ним объектами.</w:t>
      </w:r>
      <w:proofErr w:type="gramEnd"/>
      <w:r>
        <w:rPr>
          <w:rFonts w:ascii="Calibri" w:hAnsi="Calibri" w:cs="Calibri"/>
        </w:rPr>
        <w:t xml:space="preserve"> В отличие от улиц городские дороги прокладывают преимущественно по свободным от застройки территориям.</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искусственное освещение: освещение, которое используется в течение рабочего дня в зонах с недостаточным естественным освещением.</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Естественное освещение: освещение помещений светом неба (прямым или отраженным), проникающим через световые проемы в наружных ограждающих конструкциях.</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Заливающее освещение: общее (равномерное или неравномерное) освещение всего фасада </w:t>
      </w:r>
      <w:r>
        <w:rPr>
          <w:rFonts w:ascii="Calibri" w:hAnsi="Calibri" w:cs="Calibri"/>
        </w:rPr>
        <w:lastRenderedPageBreak/>
        <w:t>здания или сооружения или его существенной части световыми приборами.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безопасности: знак, дающий информацию безопасности с помощью комбинации цвета, формы и графических символов или текста.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безопасности с внешней подсветкой: знак безопасности, который при необходимости освещается внешним источником.</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безопасности с внутренней подсветкой: знак безопасности, который при необходимости освещается внутренним источником.</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цветопередачи: мера соответствия зрительных восприятий цветного объекта, освещенного исследуемым и стандартным источниками света при определенных условиях наблюдения.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Интенсивность движения: число транспортных средств в единицу времени (единиц в час), проходящих через поперечное сечение полотна дороги в часы пик.</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Комбинированное искусственное освещение: искусственное освещение, при котором к общему искусственному освещению добавляется местное.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Комбинированное естественное освещение: сочетание верхнего и бокового естественного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Контраст объекта различения с фоном</w:t>
      </w:r>
      <w:proofErr w:type="gramStart"/>
      <w:r>
        <w:rPr>
          <w:rFonts w:ascii="Calibri" w:hAnsi="Calibri" w:cs="Calibri"/>
        </w:rPr>
        <w:t xml:space="preserve"> К</w:t>
      </w:r>
      <w:proofErr w:type="gramEnd"/>
      <w:r>
        <w:rPr>
          <w:rFonts w:ascii="Calibri" w:hAnsi="Calibri" w:cs="Calibri"/>
        </w:rPr>
        <w:t>: определяется отношением абсолютной величины разности между яркостью объекта и фона к яркости фона.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Контраст объекта различения с фоном считается: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большим - при</w:t>
      </w:r>
      <w:proofErr w:type="gramStart"/>
      <w:r>
        <w:rPr>
          <w:rFonts w:ascii="Calibri" w:hAnsi="Calibri" w:cs="Calibri"/>
        </w:rPr>
        <w:t xml:space="preserve"> К</w:t>
      </w:r>
      <w:proofErr w:type="gramEnd"/>
      <w:r>
        <w:rPr>
          <w:rFonts w:ascii="Calibri" w:hAnsi="Calibri" w:cs="Calibri"/>
        </w:rPr>
        <w:t xml:space="preserve"> более 0,5 (объект и фон резко отличаются по яркости);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средним - при</w:t>
      </w:r>
      <w:proofErr w:type="gramStart"/>
      <w:r>
        <w:rPr>
          <w:rFonts w:ascii="Calibri" w:hAnsi="Calibri" w:cs="Calibri"/>
        </w:rPr>
        <w:t xml:space="preserve"> К</w:t>
      </w:r>
      <w:proofErr w:type="gramEnd"/>
      <w:r>
        <w:rPr>
          <w:rFonts w:ascii="Calibri" w:hAnsi="Calibri" w:cs="Calibri"/>
        </w:rPr>
        <w:t xml:space="preserve"> от 0,2 до 0,5 (объект и фон заметно отличаются по яркости);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малым - при</w:t>
      </w:r>
      <w:proofErr w:type="gramStart"/>
      <w:r>
        <w:rPr>
          <w:rFonts w:ascii="Calibri" w:hAnsi="Calibri" w:cs="Calibri"/>
        </w:rPr>
        <w:t xml:space="preserve"> К</w:t>
      </w:r>
      <w:proofErr w:type="gramEnd"/>
      <w:r>
        <w:rPr>
          <w:rFonts w:ascii="Calibri" w:hAnsi="Calibri" w:cs="Calibri"/>
        </w:rPr>
        <w:t xml:space="preserve"> менее 0,2 (объект и фон мало отличаются по яркости).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Короткий тоннель: тоннель, который имеет длину не более 125 м либо при </w:t>
      </w:r>
      <w:proofErr w:type="gramStart"/>
      <w:r>
        <w:rPr>
          <w:rFonts w:ascii="Calibri" w:hAnsi="Calibri" w:cs="Calibri"/>
        </w:rPr>
        <w:t>подъезде</w:t>
      </w:r>
      <w:proofErr w:type="gramEnd"/>
      <w:r>
        <w:rPr>
          <w:rFonts w:ascii="Calibri" w:hAnsi="Calibri" w:cs="Calibri"/>
        </w:rPr>
        <w:t xml:space="preserve"> к которому водитель, находящийся на расстоянии безопасного торможения перед въездным порталом, может видеть не менее 20% площади рамки выездного портала.</w:t>
      </w:r>
    </w:p>
    <w:p w:rsidR="00773F9C" w:rsidRDefault="00773F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Коэффициент естественной освещенности (КЕО): отношение естественной освещенности, создаваемой в некоторой точке заданной плоскости внутри помещения светом неба (непосредственным или после отражений), к одновременному значению наружной горизонтальной освещенности, создаваемой светом полностью открытого небосвода; выражается в процентах.</w:t>
      </w:r>
      <w:proofErr w:type="gramEnd"/>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запаса </w:t>
      </w:r>
      <w:r w:rsidR="008C199C" w:rsidRPr="008C199C">
        <w:rPr>
          <w:rFonts w:ascii="Calibri" w:hAnsi="Calibri" w:cs="Calibri"/>
          <w:position w:val="-8"/>
        </w:rPr>
        <w:pict>
          <v:shape id="_x0000_i1084" type="#_x0000_t75" style="width:15.75pt;height:18pt">
            <v:imagedata r:id="rId86" o:title=""/>
          </v:shape>
        </w:pict>
      </w:r>
      <w:r>
        <w:rPr>
          <w:rFonts w:ascii="Calibri" w:hAnsi="Calibri" w:cs="Calibri"/>
        </w:rPr>
        <w:t xml:space="preserve"> (для естественного освещения): расчетный коэффициент, учитывающий снижение КЕО в процессе эксплуатации вследствие загрязнения и старения светопрозрачных заполнений в световых проемах, а также снижения отражающих свойств поверхностей помещения.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запаса </w:t>
      </w:r>
      <w:r w:rsidR="008C199C" w:rsidRPr="008C199C">
        <w:rPr>
          <w:rFonts w:ascii="Calibri" w:hAnsi="Calibri" w:cs="Calibri"/>
          <w:position w:val="-8"/>
        </w:rPr>
        <w:pict>
          <v:shape id="_x0000_i1085" type="#_x0000_t75" style="width:15.75pt;height:18pt">
            <v:imagedata r:id="rId86" o:title=""/>
          </v:shape>
        </w:pict>
      </w:r>
      <w:r>
        <w:rPr>
          <w:rFonts w:ascii="Calibri" w:hAnsi="Calibri" w:cs="Calibri"/>
        </w:rPr>
        <w:t xml:space="preserve"> (для искусственного освещения): расчетный коэффициент, учитывающий снижение освещенности или яркости в процессе эксплуатации осветительной установки вследствие загрязнения и невосстанавливаемого </w:t>
      </w:r>
      <w:proofErr w:type="gramStart"/>
      <w:r>
        <w:rPr>
          <w:rFonts w:ascii="Calibri" w:hAnsi="Calibri" w:cs="Calibri"/>
        </w:rPr>
        <w:t>изменения</w:t>
      </w:r>
      <w:proofErr w:type="gramEnd"/>
      <w:r>
        <w:rPr>
          <w:rFonts w:ascii="Calibri" w:hAnsi="Calibri" w:cs="Calibri"/>
        </w:rPr>
        <w:t xml:space="preserve"> отражающих и пропускающих свойств оптических элементов осветительных приборов, спада светового потока и выхода из строя источников света, а также загрязнения поверхностей помещения, наружных стен здания или сооружения, проезжей части дороги или улицы.</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Коэффициент запаса </w:t>
      </w:r>
      <w:r w:rsidR="008C199C" w:rsidRPr="008C199C">
        <w:rPr>
          <w:rFonts w:ascii="Calibri" w:hAnsi="Calibri" w:cs="Calibri"/>
          <w:position w:val="-8"/>
        </w:rPr>
        <w:pict>
          <v:shape id="_x0000_i1086" type="#_x0000_t75" style="width:15.75pt;height:18pt">
            <v:imagedata r:id="rId86" o:title=""/>
          </v:shape>
        </w:pict>
      </w:r>
      <w:r>
        <w:rPr>
          <w:rFonts w:ascii="Calibri" w:hAnsi="Calibri" w:cs="Calibri"/>
        </w:rPr>
        <w:t xml:space="preserve"> обратно пропорционален коэффициенту эксплуатации, используемому в европейской практике </w:t>
      </w:r>
      <w:hyperlink w:anchor="Par3131" w:history="1">
        <w:r>
          <w:rPr>
            <w:rFonts w:ascii="Calibri" w:hAnsi="Calibri" w:cs="Calibri"/>
            <w:color w:val="0000FF"/>
          </w:rPr>
          <w:t>[1]</w:t>
        </w:r>
      </w:hyperlink>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пульсации освещенности </w:t>
      </w:r>
      <w:r w:rsidR="008C199C" w:rsidRPr="008C199C">
        <w:rPr>
          <w:rFonts w:ascii="Calibri" w:hAnsi="Calibri" w:cs="Calibri"/>
          <w:position w:val="-8"/>
        </w:rPr>
        <w:pict>
          <v:shape id="_x0000_i1087" type="#_x0000_t75" style="width:17.25pt;height:18pt">
            <v:imagedata r:id="rId87" o:title=""/>
          </v:shape>
        </w:pict>
      </w:r>
      <w:r>
        <w:rPr>
          <w:rFonts w:ascii="Calibri" w:hAnsi="Calibri" w:cs="Calibri"/>
        </w:rPr>
        <w:t>, %: критерий оценки относительной глубины колебаний освещенности в осветительной установке в результате изменения во времени светового потока источников света при их питании переменным током, выражающийся формулой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25"/>
        </w:rPr>
        <w:pict>
          <v:shape id="_x0000_i1088" type="#_x0000_t75" style="width:104.25pt;height:36pt">
            <v:imagedata r:id="rId88" o:title=""/>
          </v:shape>
        </w:pict>
      </w:r>
      <w:r w:rsidR="00773F9C">
        <w:rPr>
          <w:rFonts w:ascii="Calibri" w:hAnsi="Calibri" w:cs="Calibri"/>
        </w:rPr>
        <w:t>, (Б.1)</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8C199C" w:rsidRPr="008C199C">
        <w:rPr>
          <w:rFonts w:ascii="Calibri" w:hAnsi="Calibri" w:cs="Calibri"/>
          <w:position w:val="-8"/>
        </w:rPr>
        <w:pict>
          <v:shape id="_x0000_i1089" type="#_x0000_t75" style="width:26.25pt;height:18pt">
            <v:imagedata r:id="rId89" o:title=""/>
          </v:shape>
        </w:pict>
      </w:r>
      <w:r>
        <w:rPr>
          <w:rFonts w:ascii="Calibri" w:hAnsi="Calibri" w:cs="Calibri"/>
        </w:rPr>
        <w:t xml:space="preserve"> и </w:t>
      </w:r>
      <w:r w:rsidR="008C199C" w:rsidRPr="008C199C">
        <w:rPr>
          <w:rFonts w:ascii="Calibri" w:hAnsi="Calibri" w:cs="Calibri"/>
          <w:position w:val="-8"/>
        </w:rPr>
        <w:pict>
          <v:shape id="_x0000_i1090" type="#_x0000_t75" style="width:24pt;height:18pt">
            <v:imagedata r:id="rId90" o:title=""/>
          </v:shape>
        </w:pict>
      </w:r>
      <w:r>
        <w:rPr>
          <w:rFonts w:ascii="Calibri" w:hAnsi="Calibri" w:cs="Calibri"/>
        </w:rPr>
        <w:t xml:space="preserve"> - соответственно максимальное и минимальное значения освещенности за </w:t>
      </w:r>
      <w:r>
        <w:rPr>
          <w:rFonts w:ascii="Calibri" w:hAnsi="Calibri" w:cs="Calibri"/>
        </w:rPr>
        <w:lastRenderedPageBreak/>
        <w:t>период ее колебания, лк;</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9"/>
        </w:rPr>
        <w:pict>
          <v:shape id="_x0000_i1091" type="#_x0000_t75" style="width:18pt;height:18.75pt">
            <v:imagedata r:id="rId91" o:title=""/>
          </v:shape>
        </w:pict>
      </w:r>
      <w:r w:rsidR="00773F9C">
        <w:rPr>
          <w:rFonts w:ascii="Calibri" w:hAnsi="Calibri" w:cs="Calibri"/>
        </w:rPr>
        <w:t>- среднее значение освещенности за этот же период, лк.</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светового климата m: коэффициент, учитывающий особенности светового климата.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Локальное освещение: освещение части здания или сооружения, а также отдельных архитектурных элементов при отсутствии заливающего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освещение: освещение, дополнительное к общему, создаваемое светильниками, концентрирующими световой поток непосредственно на рабочих местах.</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Неравномерность естественного освещения: отношение среднего значения к наименьшему значению КЕО в пределах характерного разреза помещения.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Облачное небо МКО (по определению Международной комиссии по освещению - МКО): небо, полностью закрытое облаками и удовлетворяющее условию, при котором отношение его яркости на высоте </w:t>
      </w:r>
      <w:r w:rsidR="008C199C" w:rsidRPr="008C199C">
        <w:rPr>
          <w:rFonts w:ascii="Calibri" w:hAnsi="Calibri" w:cs="Calibri"/>
          <w:position w:val="-4"/>
        </w:rPr>
        <w:pict>
          <v:shape id="_x0000_i1092" type="#_x0000_t75" style="width:11.25pt;height:14.25pt">
            <v:imagedata r:id="rId92" o:title=""/>
          </v:shape>
        </w:pict>
      </w:r>
      <w:r>
        <w:rPr>
          <w:rFonts w:ascii="Calibri" w:hAnsi="Calibri" w:cs="Calibri"/>
        </w:rPr>
        <w:t xml:space="preserve"> над горизонтом к яркости в зените равно </w:t>
      </w:r>
      <w:r w:rsidR="008C199C" w:rsidRPr="008C199C">
        <w:rPr>
          <w:rFonts w:ascii="Calibri" w:hAnsi="Calibri" w:cs="Calibri"/>
          <w:position w:val="-6"/>
        </w:rPr>
        <w:pict>
          <v:shape id="_x0000_i1093" type="#_x0000_t75" style="width:68.25pt;height:15.75pt">
            <v:imagedata r:id="rId93" o:title=""/>
          </v:shape>
        </w:pict>
      </w:r>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освещение: освещение, при котором светильники размещаются в верхней зоне помещения равномерно (общее равномерное освещение) или применительно к расположению оборудования (общее локализованное освещение).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различения: рассматриваемый предмет, отдельная его часть или дефект, которые требуется различать в процессе работы.</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Объединенный показатель дискомфорта URG: общеевропейский критерий оценки дискомфортной блескости, вызывающей неприятные ощущения при неравномерном распределении яркостей в поле зрения, определяемый по формуле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32"/>
        </w:rPr>
        <w:pict>
          <v:shape id="_x0000_i1094" type="#_x0000_t75" style="width:129.75pt;height:38.25pt">
            <v:imagedata r:id="rId94" o:title=""/>
          </v:shape>
        </w:pict>
      </w:r>
      <w:r w:rsidR="00773F9C">
        <w:rPr>
          <w:rFonts w:ascii="Calibri" w:hAnsi="Calibri" w:cs="Calibri"/>
        </w:rPr>
        <w:t>, (Б.2)</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8C199C" w:rsidRPr="008C199C">
        <w:rPr>
          <w:rFonts w:ascii="Calibri" w:hAnsi="Calibri" w:cs="Calibri"/>
          <w:position w:val="-8"/>
        </w:rPr>
        <w:pict>
          <v:shape id="_x0000_i1095" type="#_x0000_t75" style="width:12pt;height:18pt">
            <v:imagedata r:id="rId95" o:title=""/>
          </v:shape>
        </w:pict>
      </w:r>
      <w:r>
        <w:rPr>
          <w:rFonts w:ascii="Calibri" w:hAnsi="Calibri" w:cs="Calibri"/>
        </w:rPr>
        <w:t xml:space="preserve"> - яркость блеского источника, кд/м</w:t>
      </w:r>
      <w:proofErr w:type="gramStart"/>
      <w:r>
        <w:rPr>
          <w:rFonts w:ascii="Calibri" w:hAnsi="Calibri" w:cs="Calibri"/>
        </w:rPr>
        <w:t>2</w:t>
      </w:r>
      <w:proofErr w:type="gramEnd"/>
      <w:r>
        <w:rPr>
          <w:rFonts w:ascii="Calibri" w:hAnsi="Calibri" w:cs="Calibri"/>
        </w:rPr>
        <w:t>;</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096" type="#_x0000_t75" style="width:12.75pt;height:18pt">
            <v:imagedata r:id="rId96" o:title=""/>
          </v:shape>
        </w:pict>
      </w:r>
      <w:r w:rsidR="00773F9C">
        <w:rPr>
          <w:rFonts w:ascii="Calibri" w:hAnsi="Calibri" w:cs="Calibri"/>
        </w:rPr>
        <w:t>- угловой размер блеского источника, стер;</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097" type="#_x0000_t75" style="width:12.75pt;height:18pt">
            <v:imagedata r:id="rId97" o:title=""/>
          </v:shape>
        </w:pict>
      </w:r>
      <w:r w:rsidR="00773F9C">
        <w:rPr>
          <w:rFonts w:ascii="Calibri" w:hAnsi="Calibri" w:cs="Calibri"/>
        </w:rPr>
        <w:t>- индекс позиции блеского источника относительно линии зрения;</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098" type="#_x0000_t75" style="width:14.25pt;height:18pt">
            <v:imagedata r:id="rId98" o:title=""/>
          </v:shape>
        </w:pict>
      </w:r>
      <w:r w:rsidR="00773F9C">
        <w:rPr>
          <w:rFonts w:ascii="Calibri" w:hAnsi="Calibri" w:cs="Calibri"/>
        </w:rPr>
        <w:t>- яркость адаптации, кд/м</w:t>
      </w:r>
      <w:proofErr w:type="gramStart"/>
      <w:r w:rsidR="00773F9C">
        <w:rPr>
          <w:rFonts w:ascii="Calibri" w:hAnsi="Calibri" w:cs="Calibri"/>
        </w:rPr>
        <w:t>2</w:t>
      </w:r>
      <w:proofErr w:type="gramEnd"/>
      <w:r w:rsidR="00773F9C">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Объединенный показатель дискомфорта UGR связан с показателем дискомфорта M по формуле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UGR = 16lgM - 4,8. (Б.3)</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объединенный показатель дискомфорта рассчитывается инженерным методом с помощью программных средств.</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больших площадей (антипаническое освещение): вид эвакуационного освещения для предотвращения паники и безопасного подхода к путям эвакуации.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зон повышенной опасности: вид эвакуационного освещения для безопасного завершения потенциально опасного процесса.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путей эвакуации: часть эвакуационного аварийного освещения для надежного определения и безопасного использования путей эвакуации.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Освещенность E: отношение светового потока, падающего на элемент поверхности, к площади этого элемента; лк.</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Относительная площадь световых проемов</w:t>
      </w:r>
      <w:proofErr w:type="gramStart"/>
      <w:r>
        <w:rPr>
          <w:rFonts w:ascii="Calibri" w:hAnsi="Calibri" w:cs="Calibri"/>
        </w:rPr>
        <w:t xml:space="preserve"> </w:t>
      </w:r>
      <w:r w:rsidR="008C199C" w:rsidRPr="008C199C">
        <w:rPr>
          <w:rFonts w:ascii="Calibri" w:hAnsi="Calibri" w:cs="Calibri"/>
          <w:position w:val="-9"/>
        </w:rPr>
        <w:pict>
          <v:shape id="_x0000_i1099" type="#_x0000_t75" style="width:33pt;height:18.75pt">
            <v:imagedata r:id="rId99" o:title=""/>
          </v:shape>
        </w:pict>
      </w:r>
      <w:r>
        <w:rPr>
          <w:rFonts w:ascii="Calibri" w:hAnsi="Calibri" w:cs="Calibri"/>
        </w:rPr>
        <w:t xml:space="preserve">; </w:t>
      </w:r>
      <w:r w:rsidR="008C199C" w:rsidRPr="008C199C">
        <w:rPr>
          <w:rFonts w:ascii="Calibri" w:hAnsi="Calibri" w:cs="Calibri"/>
          <w:position w:val="-8"/>
        </w:rPr>
        <w:pict>
          <v:shape id="_x0000_i1100" type="#_x0000_t75" style="width:32.25pt;height:18pt">
            <v:imagedata r:id="rId100" o:title=""/>
          </v:shape>
        </w:pict>
      </w:r>
      <w:r>
        <w:rPr>
          <w:rFonts w:ascii="Calibri" w:hAnsi="Calibri" w:cs="Calibri"/>
        </w:rPr>
        <w:t xml:space="preserve">: </w:t>
      </w:r>
      <w:proofErr w:type="gramEnd"/>
      <w:r>
        <w:rPr>
          <w:rFonts w:ascii="Calibri" w:hAnsi="Calibri" w:cs="Calibri"/>
        </w:rPr>
        <w:t>отношение площади фонарей или окон к освещаемой площади пола помещения; выражается в процентах.</w:t>
      </w:r>
    </w:p>
    <w:p w:rsidR="00773F9C" w:rsidRDefault="00773F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Отраженная блескость: характеристика отражения светового потока от рабочей поверхности в направлении глаз работающего, определяющая снижение видимости вследствие чрезмерного увеличения яркости рабочей поверхности и вуалирующего действия, снижающих контраст между объектом и фоном.</w:t>
      </w:r>
      <w:proofErr w:type="gramEnd"/>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Перекресток: участок, где две или более улиц или дорог соединяются или пересекаются в </w:t>
      </w:r>
      <w:r>
        <w:rPr>
          <w:rFonts w:ascii="Calibri" w:hAnsi="Calibri" w:cs="Calibri"/>
        </w:rPr>
        <w:lastRenderedPageBreak/>
        <w:t>одном уровне.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Площадь окон </w:t>
      </w:r>
      <w:r w:rsidR="008C199C" w:rsidRPr="008C199C">
        <w:rPr>
          <w:rFonts w:ascii="Calibri" w:hAnsi="Calibri" w:cs="Calibri"/>
          <w:position w:val="-8"/>
        </w:rPr>
        <w:pict>
          <v:shape id="_x0000_i1101" type="#_x0000_t75" style="width:14.25pt;height:18pt">
            <v:imagedata r:id="rId101" o:title=""/>
          </v:shape>
        </w:pict>
      </w:r>
      <w:r>
        <w:rPr>
          <w:rFonts w:ascii="Calibri" w:hAnsi="Calibri" w:cs="Calibri"/>
        </w:rPr>
        <w:t>: суммарная площадь световых проемов (в свету), находящихся в наружных стенах освещаемого помещения; м</w:t>
      </w:r>
      <w:proofErr w:type="gramStart"/>
      <w:r>
        <w:rPr>
          <w:rFonts w:ascii="Calibri" w:hAnsi="Calibri" w:cs="Calibri"/>
        </w:rPr>
        <w:t>2</w:t>
      </w:r>
      <w:proofErr w:type="gramEnd"/>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Площадь фонарей </w:t>
      </w:r>
      <w:r w:rsidR="008C199C" w:rsidRPr="008C199C">
        <w:rPr>
          <w:rFonts w:ascii="Calibri" w:hAnsi="Calibri" w:cs="Calibri"/>
          <w:position w:val="-9"/>
        </w:rPr>
        <w:pict>
          <v:shape id="_x0000_i1102" type="#_x0000_t75" style="width:15pt;height:18.75pt">
            <v:imagedata r:id="rId102" o:title=""/>
          </v:shape>
        </w:pict>
      </w:r>
      <w:r>
        <w:rPr>
          <w:rFonts w:ascii="Calibri" w:hAnsi="Calibri" w:cs="Calibri"/>
        </w:rPr>
        <w:t>: суммарная площадь световых проемов (в свету) всех фонарей, находящихся в покрытии над освещаемым помещением или пролетом; м</w:t>
      </w:r>
      <w:proofErr w:type="gramStart"/>
      <w:r>
        <w:rPr>
          <w:rFonts w:ascii="Calibri" w:hAnsi="Calibri" w:cs="Calibri"/>
        </w:rPr>
        <w:t>2</w:t>
      </w:r>
      <w:proofErr w:type="gramEnd"/>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Подъездная зона тоннеля: участок дороги вне тоннеля длиной, равной расстоянию безопасного торможения, примыкающий к въездному порталу.</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дискомфорта M: критерий оценки дискомфортной блескости, вызывающей неприятные ощущения при неравномерном распределении яркостей в поле зрения, определяемый согласно </w:t>
      </w:r>
      <w:hyperlink w:anchor="Par3131" w:history="1">
        <w:r>
          <w:rPr>
            <w:rFonts w:ascii="Calibri" w:hAnsi="Calibri" w:cs="Calibri"/>
            <w:color w:val="0000FF"/>
          </w:rPr>
          <w:t>[1]</w:t>
        </w:r>
      </w:hyperlink>
      <w:r>
        <w:rPr>
          <w:rFonts w:ascii="Calibri" w:hAnsi="Calibri" w:cs="Calibri"/>
        </w:rPr>
        <w:t xml:space="preserve"> по формуле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30"/>
        </w:rPr>
        <w:pict>
          <v:shape id="_x0000_i1103" type="#_x0000_t75" style="width:87pt;height:39.75pt">
            <v:imagedata r:id="rId103" o:title=""/>
          </v:shape>
        </w:pict>
      </w:r>
      <w:r w:rsidR="00773F9C">
        <w:rPr>
          <w:rFonts w:ascii="Calibri" w:hAnsi="Calibri" w:cs="Calibri"/>
        </w:rPr>
        <w:t>, (Б.4)</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8C199C" w:rsidRPr="008C199C">
        <w:rPr>
          <w:rFonts w:ascii="Calibri" w:hAnsi="Calibri" w:cs="Calibri"/>
          <w:position w:val="-8"/>
        </w:rPr>
        <w:pict>
          <v:shape id="_x0000_i1104" type="#_x0000_t75" style="width:12pt;height:18pt">
            <v:imagedata r:id="rId95" o:title=""/>
          </v:shape>
        </w:pict>
      </w:r>
      <w:r>
        <w:rPr>
          <w:rFonts w:ascii="Calibri" w:hAnsi="Calibri" w:cs="Calibri"/>
        </w:rPr>
        <w:t xml:space="preserve"> - яркость блеского источника, кд/м</w:t>
      </w:r>
      <w:proofErr w:type="gramStart"/>
      <w:r>
        <w:rPr>
          <w:rFonts w:ascii="Calibri" w:hAnsi="Calibri" w:cs="Calibri"/>
        </w:rPr>
        <w:t>2</w:t>
      </w:r>
      <w:proofErr w:type="gramEnd"/>
      <w:r>
        <w:rPr>
          <w:rFonts w:ascii="Calibri" w:hAnsi="Calibri" w:cs="Calibri"/>
        </w:rPr>
        <w:t>;</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105" type="#_x0000_t75" style="width:12.75pt;height:18pt">
            <v:imagedata r:id="rId96" o:title=""/>
          </v:shape>
        </w:pict>
      </w:r>
      <w:r w:rsidR="00773F9C">
        <w:rPr>
          <w:rFonts w:ascii="Calibri" w:hAnsi="Calibri" w:cs="Calibri"/>
        </w:rPr>
        <w:t>- угловой размер блеского источника, стер;</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106" type="#_x0000_t75" style="width:12.75pt;height:18pt">
            <v:imagedata r:id="rId97" o:title=""/>
          </v:shape>
        </w:pict>
      </w:r>
      <w:r w:rsidR="00773F9C">
        <w:rPr>
          <w:rFonts w:ascii="Calibri" w:hAnsi="Calibri" w:cs="Calibri"/>
        </w:rPr>
        <w:t>- индекс позиции блеского источника относительно линии зрения;</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107" type="#_x0000_t75" style="width:14.25pt;height:18pt">
            <v:imagedata r:id="rId98" o:title=""/>
          </v:shape>
        </w:pict>
      </w:r>
      <w:r w:rsidR="00773F9C">
        <w:rPr>
          <w:rFonts w:ascii="Calibri" w:hAnsi="Calibri" w:cs="Calibri"/>
        </w:rPr>
        <w:t>- яркость адаптации, кд/м</w:t>
      </w:r>
      <w:proofErr w:type="gramStart"/>
      <w:r w:rsidR="00773F9C">
        <w:rPr>
          <w:rFonts w:ascii="Calibri" w:hAnsi="Calibri" w:cs="Calibri"/>
        </w:rPr>
        <w:t>2</w:t>
      </w:r>
      <w:proofErr w:type="gramEnd"/>
      <w:r w:rsidR="00773F9C">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дискомфорта M и объединенный показатель дискомфорта UGR </w:t>
      </w:r>
      <w:proofErr w:type="gramStart"/>
      <w:r>
        <w:rPr>
          <w:rFonts w:ascii="Calibri" w:hAnsi="Calibri" w:cs="Calibri"/>
        </w:rPr>
        <w:t>связаны</w:t>
      </w:r>
      <w:proofErr w:type="gramEnd"/>
      <w:r>
        <w:rPr>
          <w:rFonts w:ascii="Calibri" w:hAnsi="Calibri" w:cs="Calibri"/>
        </w:rPr>
        <w:t xml:space="preserve"> между собой формулой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14"/>
        </w:rPr>
        <w:pict>
          <v:shape id="_x0000_i1108" type="#_x0000_t75" style="width:66.75pt;height:24pt">
            <v:imagedata r:id="rId104" o:title=""/>
          </v:shape>
        </w:pict>
      </w:r>
      <w:r w:rsidR="00773F9C">
        <w:rPr>
          <w:rFonts w:ascii="Calibri" w:hAnsi="Calibri" w:cs="Calibri"/>
        </w:rPr>
        <w:t>. (Б.5)</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показатель дискомфорта M рассчитывается через объединенный показатель дискомфорта UGR.</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ослепленности P: критерий оценки слепящего действия осветительной установки, определяемый выражением</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P = (S - 1)1000, (Б.6)</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S - коэффициент ослепленности, равный отношению пороговых разностей яркости при наличии и отсутствии слепящих источников в поле зрения.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Полуцилиндрическая освещенность: критерий оценки различения лиц встречных пешеходов. Определяется как средняя плотность светового потока на поверхности вертикально расположенного на продольной линии </w:t>
      </w:r>
      <w:proofErr w:type="gramStart"/>
      <w:r>
        <w:rPr>
          <w:rFonts w:ascii="Calibri" w:hAnsi="Calibri" w:cs="Calibri"/>
        </w:rPr>
        <w:t>улицы</w:t>
      </w:r>
      <w:proofErr w:type="gramEnd"/>
      <w:r>
        <w:rPr>
          <w:rFonts w:ascii="Calibri" w:hAnsi="Calibri" w:cs="Calibri"/>
        </w:rPr>
        <w:t xml:space="preserve"> на высоте 1,5 м полуцилиндра, радиус и высота которого стремятся к нулю.</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Пороговая зона тоннеля: участок тоннеля длиной, равной расстоянию безопасного торможения, примыкающий к въездному порталу.</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Пороговое приращение яркостей TI, %: критерий, регламентирующий слепящее действие светильников в поле зрения водителя транспортного средства, определяется по формуле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25"/>
        </w:rPr>
        <w:pict>
          <v:shape id="_x0000_i1109" type="#_x0000_t75" style="width:95.25pt;height:36pt">
            <v:imagedata r:id="rId105" o:title=""/>
          </v:shape>
        </w:pict>
      </w:r>
      <w:r w:rsidR="00773F9C">
        <w:rPr>
          <w:rFonts w:ascii="Calibri" w:hAnsi="Calibri" w:cs="Calibri"/>
        </w:rPr>
        <w:t>, (Б.7)</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8C199C" w:rsidRPr="008C199C">
        <w:rPr>
          <w:rFonts w:ascii="Calibri" w:hAnsi="Calibri" w:cs="Calibri"/>
          <w:position w:val="-9"/>
        </w:rPr>
        <w:pict>
          <v:shape id="_x0000_i1110" type="#_x0000_t75" style="width:17.25pt;height:18.75pt">
            <v:imagedata r:id="rId106" o:title=""/>
          </v:shape>
        </w:pict>
      </w:r>
      <w:r>
        <w:rPr>
          <w:rFonts w:ascii="Calibri" w:hAnsi="Calibri" w:cs="Calibri"/>
        </w:rPr>
        <w:t xml:space="preserve"> - средняя яркость дорожного покрытия, кд/м</w:t>
      </w:r>
      <w:proofErr w:type="gramStart"/>
      <w:r>
        <w:rPr>
          <w:rFonts w:ascii="Calibri" w:hAnsi="Calibri" w:cs="Calibri"/>
        </w:rPr>
        <w:t>2</w:t>
      </w:r>
      <w:proofErr w:type="gramEnd"/>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 - множитель, равный 950 </w:t>
      </w:r>
      <w:proofErr w:type="gramStart"/>
      <w:r>
        <w:rPr>
          <w:rFonts w:ascii="Calibri" w:hAnsi="Calibri" w:cs="Calibri"/>
        </w:rPr>
        <w:t>при</w:t>
      </w:r>
      <w:proofErr w:type="gramEnd"/>
      <w:r>
        <w:rPr>
          <w:rFonts w:ascii="Calibri" w:hAnsi="Calibri" w:cs="Calibri"/>
        </w:rPr>
        <w:t xml:space="preserve"> </w:t>
      </w:r>
      <w:r w:rsidR="008C199C" w:rsidRPr="008C199C">
        <w:rPr>
          <w:rFonts w:ascii="Calibri" w:hAnsi="Calibri" w:cs="Calibri"/>
          <w:position w:val="-10"/>
        </w:rPr>
        <w:pict>
          <v:shape id="_x0000_i1111" type="#_x0000_t75" style="width:65.25pt;height:20.25pt">
            <v:imagedata r:id="rId107" o:title=""/>
          </v:shape>
        </w:pict>
      </w:r>
      <w:r>
        <w:rPr>
          <w:rFonts w:ascii="Calibri" w:hAnsi="Calibri" w:cs="Calibri"/>
        </w:rPr>
        <w:t xml:space="preserve"> и 650 при </w:t>
      </w:r>
      <w:r w:rsidR="008C199C" w:rsidRPr="008C199C">
        <w:rPr>
          <w:rFonts w:ascii="Calibri" w:hAnsi="Calibri" w:cs="Calibri"/>
          <w:position w:val="-10"/>
        </w:rPr>
        <w:pict>
          <v:shape id="_x0000_i1112" type="#_x0000_t75" style="width:65.25pt;height:20.25pt">
            <v:imagedata r:id="rId108" o:title=""/>
          </v:shape>
        </w:pict>
      </w:r>
      <w:r>
        <w:rPr>
          <w:rFonts w:ascii="Calibri" w:hAnsi="Calibri" w:cs="Calibri"/>
        </w:rPr>
        <w:t>;</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9"/>
        </w:rPr>
        <w:pict>
          <v:shape id="_x0000_i1113" type="#_x0000_t75" style="width:21pt;height:18.75pt">
            <v:imagedata r:id="rId109" o:title=""/>
          </v:shape>
        </w:pict>
      </w:r>
      <w:r w:rsidR="00773F9C">
        <w:rPr>
          <w:rFonts w:ascii="Calibri" w:hAnsi="Calibri" w:cs="Calibri"/>
        </w:rPr>
        <w:t>- вертикальная освещенность на глазу водителя от i-го светильника, лк;</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114" type="#_x0000_t75" style="width:12pt;height:18pt">
            <v:imagedata r:id="rId110" o:title=""/>
          </v:shape>
        </w:pict>
      </w:r>
      <w:r w:rsidR="00773F9C">
        <w:rPr>
          <w:rFonts w:ascii="Calibri" w:hAnsi="Calibri" w:cs="Calibri"/>
        </w:rPr>
        <w:t>- угол между направлением на i-й светильник и линией зрения, градусы;</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n - число светильников, попадающих в поле зрения водителя в пределах изменения угла </w:t>
      </w:r>
      <w:r w:rsidR="008C199C" w:rsidRPr="008C199C">
        <w:rPr>
          <w:rFonts w:ascii="Calibri" w:hAnsi="Calibri" w:cs="Calibri"/>
          <w:position w:val="-10"/>
        </w:rPr>
        <w:pict>
          <v:shape id="_x0000_i1115" type="#_x0000_t75" style="width:78.75pt;height:16.5pt">
            <v:imagedata r:id="rId111" o:title=""/>
          </v:shape>
        </w:pict>
      </w:r>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Проезд: территория, предназначенная для </w:t>
      </w:r>
      <w:proofErr w:type="gramStart"/>
      <w:r>
        <w:rPr>
          <w:rFonts w:ascii="Calibri" w:hAnsi="Calibri" w:cs="Calibri"/>
        </w:rPr>
        <w:t>движения</w:t>
      </w:r>
      <w:proofErr w:type="gramEnd"/>
      <w:r>
        <w:rPr>
          <w:rFonts w:ascii="Calibri" w:hAnsi="Calibri" w:cs="Calibri"/>
        </w:rPr>
        <w:t xml:space="preserve"> как транспорта, так и пешеходов.</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Путь эвакуации: маршрут, предназначенный для эвакуации при чрезвычайной ситуации.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поверхность: поверхность, на которой производится работа и нормируется или измеряется освещенность.</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освещение: освещение, обеспечивающее нормируемые осветительные условия (освещенность, качество освещения) в помещениях и в местах производства работ вне зданий.</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Равномерность распределения освещенности: Отношение максимальной освещенности </w:t>
      </w:r>
      <w:proofErr w:type="gramStart"/>
      <w:r>
        <w:rPr>
          <w:rFonts w:ascii="Calibri" w:hAnsi="Calibri" w:cs="Calibri"/>
        </w:rPr>
        <w:t>к</w:t>
      </w:r>
      <w:proofErr w:type="gramEnd"/>
      <w:r>
        <w:rPr>
          <w:rFonts w:ascii="Calibri" w:hAnsi="Calibri" w:cs="Calibri"/>
        </w:rPr>
        <w:t xml:space="preserve"> минимальной, </w:t>
      </w:r>
      <w:r w:rsidR="008C199C" w:rsidRPr="008C199C">
        <w:rPr>
          <w:rFonts w:ascii="Calibri" w:hAnsi="Calibri" w:cs="Calibri"/>
          <w:position w:val="-8"/>
        </w:rPr>
        <w:pict>
          <v:shape id="_x0000_i1116" type="#_x0000_t75" style="width:53.25pt;height:18pt">
            <v:imagedata r:id="rId112" o:title=""/>
          </v:shape>
        </w:pict>
      </w:r>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Равномерность распределения яркости дорожного покрытия общая: отношение минимального значения яркости дорожного покрытия </w:t>
      </w:r>
      <w:r w:rsidR="008C199C" w:rsidRPr="008C199C">
        <w:rPr>
          <w:rFonts w:ascii="Calibri" w:hAnsi="Calibri" w:cs="Calibri"/>
          <w:position w:val="-8"/>
        </w:rPr>
        <w:pict>
          <v:shape id="_x0000_i1117" type="#_x0000_t75" style="width:21pt;height:18pt">
            <v:imagedata r:id="rId113" o:title=""/>
          </v:shape>
        </w:pict>
      </w:r>
      <w:r>
        <w:rPr>
          <w:rFonts w:ascii="Calibri" w:hAnsi="Calibri" w:cs="Calibri"/>
        </w:rPr>
        <w:t xml:space="preserve"> к среднему </w:t>
      </w:r>
      <w:r w:rsidR="008C199C" w:rsidRPr="008C199C">
        <w:rPr>
          <w:rFonts w:ascii="Calibri" w:hAnsi="Calibri" w:cs="Calibri"/>
          <w:position w:val="-9"/>
        </w:rPr>
        <w:pict>
          <v:shape id="_x0000_i1118" type="#_x0000_t75" style="width:17.25pt;height:18.75pt">
            <v:imagedata r:id="rId114" o:title=""/>
          </v:shape>
        </w:pict>
      </w:r>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Равномерность распределения яркости дорожного покрытия продольная </w:t>
      </w:r>
      <w:r w:rsidR="008C199C" w:rsidRPr="008C199C">
        <w:rPr>
          <w:rFonts w:ascii="Calibri" w:hAnsi="Calibri" w:cs="Calibri"/>
          <w:position w:val="-8"/>
        </w:rPr>
        <w:pict>
          <v:shape id="_x0000_i1119" type="#_x0000_t75" style="width:50.25pt;height:18pt">
            <v:imagedata r:id="rId115" o:title=""/>
          </v:shape>
        </w:pict>
      </w:r>
      <w:r>
        <w:rPr>
          <w:rFonts w:ascii="Calibri" w:hAnsi="Calibri" w:cs="Calibri"/>
        </w:rPr>
        <w:t xml:space="preserve">: отношение минимального значения яркости дорожного покрытия </w:t>
      </w:r>
      <w:r w:rsidR="008C199C" w:rsidRPr="008C199C">
        <w:rPr>
          <w:rFonts w:ascii="Calibri" w:hAnsi="Calibri" w:cs="Calibri"/>
          <w:position w:val="-8"/>
        </w:rPr>
        <w:pict>
          <v:shape id="_x0000_i1120" type="#_x0000_t75" style="width:21pt;height:18pt">
            <v:imagedata r:id="rId113" o:title=""/>
          </v:shape>
        </w:pict>
      </w:r>
      <w:r>
        <w:rPr>
          <w:rFonts w:ascii="Calibri" w:hAnsi="Calibri" w:cs="Calibri"/>
        </w:rPr>
        <w:t xml:space="preserve"> к максимальному его значению </w:t>
      </w:r>
      <w:r w:rsidR="008C199C" w:rsidRPr="008C199C">
        <w:rPr>
          <w:rFonts w:ascii="Calibri" w:hAnsi="Calibri" w:cs="Calibri"/>
          <w:position w:val="-8"/>
        </w:rPr>
        <w:pict>
          <v:shape id="_x0000_i1121" type="#_x0000_t75" style="width:24.75pt;height:18pt">
            <v:imagedata r:id="rId116" o:title=""/>
          </v:shape>
        </w:pict>
      </w:r>
      <w:r>
        <w:rPr>
          <w:rFonts w:ascii="Calibri" w:hAnsi="Calibri" w:cs="Calibri"/>
        </w:rPr>
        <w:t xml:space="preserve"> по оси полосы движения.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Развязка: соединение дорог в разных уровнях со съездами для перехода транспортных средств с одной дороги на другую.</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безопасного торможения (РБТ): минимальное расстояние, требуемое для надежного приведения транспортного средства, движущегося с установленной скоростью, в состояние полной остановки. РБТ определяется суммарным временем реагирования водителя на появившееся препятствие для принятия решения и торможения транспортного средства.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Расчетное значение КЕО </w:t>
      </w:r>
      <w:r w:rsidR="008C199C" w:rsidRPr="008C199C">
        <w:rPr>
          <w:rFonts w:ascii="Calibri" w:hAnsi="Calibri" w:cs="Calibri"/>
          <w:position w:val="-9"/>
        </w:rPr>
        <w:pict>
          <v:shape id="_x0000_i1122" type="#_x0000_t75" style="width:12.75pt;height:18.75pt">
            <v:imagedata r:id="rId117" o:title=""/>
          </v:shape>
        </w:pict>
      </w:r>
      <w:r>
        <w:rPr>
          <w:rFonts w:ascii="Calibri" w:hAnsi="Calibri" w:cs="Calibri"/>
        </w:rPr>
        <w:t>: значение, полученное расчетным путем при проектировании естественного или совмещенного освещения помещений; выражается в процентах и определяется: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боковом освещении по формуле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28"/>
        </w:rPr>
        <w:pict>
          <v:shape id="_x0000_i1123" type="#_x0000_t75" style="width:176.25pt;height:38.25pt">
            <v:imagedata r:id="rId118" o:title=""/>
          </v:shape>
        </w:pict>
      </w:r>
      <w:r w:rsidR="00773F9C">
        <w:rPr>
          <w:rFonts w:ascii="Calibri" w:hAnsi="Calibri" w:cs="Calibri"/>
        </w:rPr>
        <w:t>; (Б.8)</w:t>
      </w:r>
    </w:p>
    <w:p w:rsidR="00773F9C" w:rsidRDefault="00773F9C">
      <w:pPr>
        <w:widowControl w:val="0"/>
        <w:autoSpaceDE w:val="0"/>
        <w:autoSpaceDN w:val="0"/>
        <w:adjustRightInd w:val="0"/>
        <w:spacing w:after="0" w:line="240" w:lineRule="auto"/>
        <w:jc w:val="center"/>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верхнем освещении по формуле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30"/>
        </w:rPr>
        <w:pict>
          <v:shape id="_x0000_i1124" type="#_x0000_t75" style="width:159pt;height:36pt">
            <v:imagedata r:id="rId119" o:title=""/>
          </v:shape>
        </w:pict>
      </w:r>
      <w:r w:rsidR="00773F9C">
        <w:rPr>
          <w:rFonts w:ascii="Calibri" w:hAnsi="Calibri" w:cs="Calibri"/>
        </w:rPr>
        <w:t>; (Б.9)</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комбинированном (верхнем и боковом) освещении по формуле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10"/>
        </w:rPr>
        <w:pict>
          <v:shape id="_x0000_i1125" type="#_x0000_t75" style="width:57pt;height:20.25pt">
            <v:imagedata r:id="rId120" o:title=""/>
          </v:shape>
        </w:pict>
      </w:r>
      <w:r w:rsidR="00773F9C">
        <w:rPr>
          <w:rFonts w:ascii="Calibri" w:hAnsi="Calibri" w:cs="Calibri"/>
        </w:rPr>
        <w:t>, (Б.10)</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L - число участков небосвода, видимых через световой проем из расчетной точки;</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126" type="#_x0000_t75" style="width:15pt;height:18pt">
            <v:imagedata r:id="rId121" o:title=""/>
          </v:shape>
        </w:pict>
      </w:r>
      <w:r w:rsidR="00773F9C">
        <w:rPr>
          <w:rFonts w:ascii="Calibri" w:hAnsi="Calibri" w:cs="Calibri"/>
        </w:rPr>
        <w:t>- геометрический КЕО в расчетной точке при боковом освещении, учитывающий прямой свет от i-го участка неба;</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127" type="#_x0000_t75" style="width:12pt;height:18pt">
            <v:imagedata r:id="rId122" o:title=""/>
          </v:shape>
        </w:pict>
      </w:r>
      <w:r w:rsidR="00773F9C">
        <w:rPr>
          <w:rFonts w:ascii="Calibri" w:hAnsi="Calibri" w:cs="Calibri"/>
        </w:rPr>
        <w:t>- коэффициент, учитывающий неравномерную яркость i-го участка облачного неба МКО;</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число участков фасадов зданий противостоящей застройки, видимых через световой проем из расчетной точки;</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9"/>
        </w:rPr>
        <w:pict>
          <v:shape id="_x0000_i1128" type="#_x0000_t75" style="width:18pt;height:18.75pt">
            <v:imagedata r:id="rId123" o:title=""/>
          </v:shape>
        </w:pict>
      </w:r>
      <w:r w:rsidR="00773F9C">
        <w:rPr>
          <w:rFonts w:ascii="Calibri" w:hAnsi="Calibri" w:cs="Calibri"/>
        </w:rPr>
        <w:t>- геометрический КЕО в расчетной точке при боковом освещении, учитывающий свет, отраженный от j-го участка фасадов зданий противостоящей застройки;</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9"/>
        </w:rPr>
        <w:pict>
          <v:shape id="_x0000_i1129" type="#_x0000_t75" style="width:15.75pt;height:18.75pt">
            <v:imagedata r:id="rId124" o:title=""/>
          </v:shape>
        </w:pict>
      </w:r>
      <w:r w:rsidR="00773F9C">
        <w:rPr>
          <w:rFonts w:ascii="Calibri" w:hAnsi="Calibri" w:cs="Calibri"/>
        </w:rPr>
        <w:t>- средняя относительная яркость j-го участка фасадов зданий противостоящей застройки;</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130" type="#_x0000_t75" style="width:11.25pt;height:18pt">
            <v:imagedata r:id="rId125" o:title=""/>
          </v:shape>
        </w:pict>
      </w:r>
      <w:r w:rsidR="00773F9C">
        <w:rPr>
          <w:rFonts w:ascii="Calibri" w:hAnsi="Calibri" w:cs="Calibri"/>
        </w:rPr>
        <w:t xml:space="preserve">- коэффициент, учитывающий повышение КЕО при боковом освещении благодаря свету, </w:t>
      </w:r>
      <w:r w:rsidR="00773F9C">
        <w:rPr>
          <w:rFonts w:ascii="Calibri" w:hAnsi="Calibri" w:cs="Calibri"/>
        </w:rPr>
        <w:lastRenderedPageBreak/>
        <w:t>отраженному от поверхностей помещения и подстилающего слоя, прилегающего к зданию;</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9"/>
        </w:rPr>
        <w:pict>
          <v:shape id="_x0000_i1131" type="#_x0000_t75" style="width:18pt;height:18.75pt">
            <v:imagedata r:id="rId126" o:title=""/>
          </v:shape>
        </w:pict>
      </w:r>
      <w:r w:rsidR="00773F9C">
        <w:rPr>
          <w:rFonts w:ascii="Calibri" w:hAnsi="Calibri" w:cs="Calibri"/>
        </w:rPr>
        <w:t>- коэффициент, учитывающий изменения внутренней отраженной составляющей КЕО в помещении при наличии противостоящих зданий, определяемый по формуле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62"/>
        </w:rPr>
        <w:pict>
          <v:shape id="_x0000_i1132" type="#_x0000_t75" style="width:158.25pt;height:67.5pt">
            <v:imagedata r:id="rId127" o:title=""/>
          </v:shape>
        </w:pict>
      </w:r>
      <w:r w:rsidR="00773F9C">
        <w:rPr>
          <w:rFonts w:ascii="Calibri" w:hAnsi="Calibri" w:cs="Calibri"/>
        </w:rPr>
        <w:t>, (Б.11)</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8C199C" w:rsidRPr="008C199C">
        <w:rPr>
          <w:rFonts w:ascii="Calibri" w:hAnsi="Calibri" w:cs="Calibri"/>
          <w:position w:val="-9"/>
        </w:rPr>
        <w:pict>
          <v:shape id="_x0000_i1133" type="#_x0000_t75" style="width:21pt;height:18.75pt">
            <v:imagedata r:id="rId128" o:title=""/>
          </v:shape>
        </w:pict>
      </w:r>
      <w:r>
        <w:rPr>
          <w:rFonts w:ascii="Calibri" w:hAnsi="Calibri" w:cs="Calibri"/>
        </w:rPr>
        <w:t xml:space="preserve"> - коэффициент, учитывающий изменения внутренней отраженной составляющей КЕО в помещении при полном закрытии небосвода зданиями, видимыми из расчетной точки;</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134" type="#_x0000_t75" style="width:12.75pt;height:18pt">
            <v:imagedata r:id="rId129" o:title=""/>
          </v:shape>
        </w:pict>
      </w:r>
      <w:r w:rsidR="00773F9C">
        <w:rPr>
          <w:rFonts w:ascii="Calibri" w:hAnsi="Calibri" w:cs="Calibri"/>
        </w:rPr>
        <w:t>- общий коэффициент светопропускания, определяемый по формуле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8"/>
        </w:rPr>
        <w:pict>
          <v:shape id="_x0000_i1135" type="#_x0000_t75" style="width:69pt;height:18pt">
            <v:imagedata r:id="rId130" o:title=""/>
          </v:shape>
        </w:pict>
      </w:r>
      <w:r w:rsidR="00773F9C">
        <w:rPr>
          <w:rFonts w:ascii="Calibri" w:hAnsi="Calibri" w:cs="Calibri"/>
        </w:rPr>
        <w:t>, (Б.12)</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8C199C" w:rsidRPr="008C199C">
        <w:rPr>
          <w:rFonts w:ascii="Calibri" w:hAnsi="Calibri" w:cs="Calibri"/>
          <w:position w:val="-8"/>
        </w:rPr>
        <w:pict>
          <v:shape id="_x0000_i1136" type="#_x0000_t75" style="width:12pt;height:18pt">
            <v:imagedata r:id="rId131" o:title=""/>
          </v:shape>
        </w:pict>
      </w:r>
      <w:r>
        <w:rPr>
          <w:rFonts w:ascii="Calibri" w:hAnsi="Calibri" w:cs="Calibri"/>
        </w:rPr>
        <w:t xml:space="preserve"> - коэффициент светопропускания материала;</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137" type="#_x0000_t75" style="width:12.75pt;height:18pt">
            <v:imagedata r:id="rId132" o:title=""/>
          </v:shape>
        </w:pict>
      </w:r>
      <w:r w:rsidR="00773F9C">
        <w:rPr>
          <w:rFonts w:ascii="Calibri" w:hAnsi="Calibri" w:cs="Calibri"/>
        </w:rPr>
        <w:t xml:space="preserve">- коэффициент, учитывающий потери света в переплетах светопроема. Размеры светопроема принимаются </w:t>
      </w:r>
      <w:proofErr w:type="gramStart"/>
      <w:r w:rsidR="00773F9C">
        <w:rPr>
          <w:rFonts w:ascii="Calibri" w:hAnsi="Calibri" w:cs="Calibri"/>
        </w:rPr>
        <w:t>равными</w:t>
      </w:r>
      <w:proofErr w:type="gramEnd"/>
      <w:r w:rsidR="00773F9C">
        <w:rPr>
          <w:rFonts w:ascii="Calibri" w:hAnsi="Calibri" w:cs="Calibri"/>
        </w:rPr>
        <w:t xml:space="preserve"> размерам коробки переплета по наружному обмеру;</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138" type="#_x0000_t75" style="width:12pt;height:18pt">
            <v:imagedata r:id="rId133" o:title=""/>
          </v:shape>
        </w:pict>
      </w:r>
      <w:r w:rsidR="00773F9C">
        <w:rPr>
          <w:rFonts w:ascii="Calibri" w:hAnsi="Calibri" w:cs="Calibri"/>
        </w:rPr>
        <w:t xml:space="preserve">- коэффициент, учитывающий потери света в несущих конструкциях (при боковом освещении </w:t>
      </w:r>
      <w:r w:rsidRPr="008C199C">
        <w:rPr>
          <w:rFonts w:ascii="Calibri" w:hAnsi="Calibri" w:cs="Calibri"/>
          <w:position w:val="-8"/>
        </w:rPr>
        <w:pict>
          <v:shape id="_x0000_i1139" type="#_x0000_t75" style="width:29.25pt;height:18pt">
            <v:imagedata r:id="rId134" o:title=""/>
          </v:shape>
        </w:pict>
      </w:r>
      <w:r w:rsidR="00773F9C">
        <w:rPr>
          <w:rFonts w:ascii="Calibri" w:hAnsi="Calibri" w:cs="Calibri"/>
        </w:rPr>
        <w:t>);</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140" type="#_x0000_t75" style="width:12.75pt;height:18pt">
            <v:imagedata r:id="rId135" o:title=""/>
          </v:shape>
        </w:pict>
      </w:r>
      <w:r w:rsidR="00773F9C">
        <w:rPr>
          <w:rFonts w:ascii="Calibri" w:hAnsi="Calibri" w:cs="Calibri"/>
        </w:rPr>
        <w:t>- коэффициент, учитывающий потери света в солнцезащитных устройствах;</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141" type="#_x0000_t75" style="width:12pt;height:18pt">
            <v:imagedata r:id="rId136" o:title=""/>
          </v:shape>
        </w:pict>
      </w:r>
      <w:r w:rsidR="00773F9C">
        <w:rPr>
          <w:rFonts w:ascii="Calibri" w:hAnsi="Calibri" w:cs="Calibri"/>
        </w:rPr>
        <w:t xml:space="preserve">- коэффициент, учитывающий потери света в защитной сетке, устанавливаемой под фонарями, принимаемый </w:t>
      </w:r>
      <w:proofErr w:type="gramStart"/>
      <w:r w:rsidR="00773F9C">
        <w:rPr>
          <w:rFonts w:ascii="Calibri" w:hAnsi="Calibri" w:cs="Calibri"/>
        </w:rPr>
        <w:t>равным</w:t>
      </w:r>
      <w:proofErr w:type="gramEnd"/>
      <w:r w:rsidR="00773F9C">
        <w:rPr>
          <w:rFonts w:ascii="Calibri" w:hAnsi="Calibri" w:cs="Calibri"/>
        </w:rPr>
        <w:t xml:space="preserve"> 0,9;</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142" type="#_x0000_t75" style="width:15.75pt;height:18pt">
            <v:imagedata r:id="rId137" o:title=""/>
          </v:shape>
        </w:pict>
      </w:r>
      <w:r w:rsidR="00773F9C">
        <w:rPr>
          <w:rFonts w:ascii="Calibri" w:hAnsi="Calibri" w:cs="Calibri"/>
        </w:rPr>
        <w:t xml:space="preserve">- коэффициент запаса, определяемый по </w:t>
      </w:r>
      <w:hyperlink w:anchor="Par342" w:history="1">
        <w:r w:rsidR="00773F9C">
          <w:rPr>
            <w:rFonts w:ascii="Calibri" w:hAnsi="Calibri" w:cs="Calibri"/>
            <w:color w:val="0000FF"/>
          </w:rPr>
          <w:t>таблице 3</w:t>
        </w:r>
      </w:hyperlink>
      <w:r w:rsidR="00773F9C">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число световых проемов в покрытии;</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143" type="#_x0000_t75" style="width:15pt;height:18pt">
            <v:imagedata r:id="rId138" o:title=""/>
          </v:shape>
        </w:pict>
      </w:r>
      <w:r w:rsidR="00773F9C">
        <w:rPr>
          <w:rFonts w:ascii="Calibri" w:hAnsi="Calibri" w:cs="Calibri"/>
        </w:rPr>
        <w:t xml:space="preserve">- </w:t>
      </w:r>
      <w:proofErr w:type="gramStart"/>
      <w:r w:rsidR="00773F9C">
        <w:rPr>
          <w:rFonts w:ascii="Calibri" w:hAnsi="Calibri" w:cs="Calibri"/>
        </w:rPr>
        <w:t>геометрический</w:t>
      </w:r>
      <w:proofErr w:type="gramEnd"/>
      <w:r w:rsidR="00773F9C">
        <w:rPr>
          <w:rFonts w:ascii="Calibri" w:hAnsi="Calibri" w:cs="Calibri"/>
        </w:rPr>
        <w:t xml:space="preserve"> КЕО в расчетной точке при верхнем освещении от i-го проема;</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9"/>
        </w:rPr>
        <w:pict>
          <v:shape id="_x0000_i1144" type="#_x0000_t75" style="width:15.75pt;height:18.75pt">
            <v:imagedata r:id="rId139" o:title=""/>
          </v:shape>
        </w:pict>
      </w:r>
      <w:r w:rsidR="00773F9C">
        <w:rPr>
          <w:rFonts w:ascii="Calibri" w:hAnsi="Calibri" w:cs="Calibri"/>
        </w:rPr>
        <w:t>- среднее значение геометрического КЕО при верхнем освещении на линии пересечения условной рабочей поверхности и плоскости характерного вертикального разреза помещения, определяемое из соотношения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24"/>
        </w:rPr>
        <w:pict>
          <v:shape id="_x0000_i1145" type="#_x0000_t75" style="width:69pt;height:33.75pt">
            <v:imagedata r:id="rId140" o:title=""/>
          </v:shape>
        </w:pict>
      </w:r>
      <w:r w:rsidR="00773F9C">
        <w:rPr>
          <w:rFonts w:ascii="Calibri" w:hAnsi="Calibri" w:cs="Calibri"/>
        </w:rPr>
        <w:t>; (Б.13)</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число расчетных точек;</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146" type="#_x0000_t75" style="width:11.25pt;height:18pt">
            <v:imagedata r:id="rId141" o:title=""/>
          </v:shape>
        </w:pict>
      </w:r>
      <w:r w:rsidR="00773F9C">
        <w:rPr>
          <w:rFonts w:ascii="Calibri" w:hAnsi="Calibri" w:cs="Calibri"/>
        </w:rPr>
        <w:t>- коэффициент, учитывающий повышение КЕО при верхнем освещении благодаря свету, отраженному от поверхностей помещения;</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9"/>
        </w:rPr>
        <w:pict>
          <v:shape id="_x0000_i1147" type="#_x0000_t75" style="width:14.25pt;height:18.75pt">
            <v:imagedata r:id="rId142" o:title=""/>
          </v:shape>
        </w:pict>
      </w:r>
      <w:r w:rsidR="00773F9C">
        <w:rPr>
          <w:rFonts w:ascii="Calibri" w:hAnsi="Calibri" w:cs="Calibri"/>
        </w:rPr>
        <w:t>- коэффициент, учитывающий тип фонаря.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Резервное освещение: вид аварийного освещения для продолжения работы в случае отключения рабочего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Световой климат: совокупность условий естественного освещения в той или иной местности (освещенность и количество освещения на горизонтальной и различно ориентированных по сторонам горизонта вертикальных поверхностях, создаваемых рассеянным светом неба и прямым светом солнца, продолжительность солнечного сияния и альбедо подстилающей поверхности) за период более десяти лет.</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Светодиод: источник света, основанный на испускании некогерентного излучения в видимом диапазоне длин волн при пропускании электрического тока через полупроводниковый диод.</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Селитебная зона: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симметричного освещения тоннелей: система освещения при размещении на потолке или стенах тоннеля светильников со светораспределением, </w:t>
      </w:r>
      <w:proofErr w:type="gramStart"/>
      <w:r>
        <w:rPr>
          <w:rFonts w:ascii="Calibri" w:hAnsi="Calibri" w:cs="Calibri"/>
        </w:rPr>
        <w:t>симметричным</w:t>
      </w:r>
      <w:proofErr w:type="gramEnd"/>
      <w:r>
        <w:rPr>
          <w:rFonts w:ascii="Calibri" w:hAnsi="Calibri" w:cs="Calibri"/>
        </w:rPr>
        <w:t xml:space="preserve"> относительно своих главных продольной и поперечной плоскостей, при котором основная часть светового потока светильников направлена вдоль (продольная система) или поперек (поперечная система) движения транспорта.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встречного освещения тоннелей: система освещения с размещением, как правило, на потолке светильников асимметричного светораспределения в плоскости, параллельной оси проезжей части, существенно большая часть светового </w:t>
      </w:r>
      <w:proofErr w:type="gramStart"/>
      <w:r>
        <w:rPr>
          <w:rFonts w:ascii="Calibri" w:hAnsi="Calibri" w:cs="Calibri"/>
        </w:rPr>
        <w:t>потока</w:t>
      </w:r>
      <w:proofErr w:type="gramEnd"/>
      <w:r>
        <w:rPr>
          <w:rFonts w:ascii="Calibri" w:hAnsi="Calibri" w:cs="Calibri"/>
        </w:rPr>
        <w:t xml:space="preserve"> которых направлена навстречу движению транспорта.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Совмещенное освещение: освещение, при котором недостаточное по нормам естественное освещение дополняется искусственным.</w:t>
      </w:r>
    </w:p>
    <w:p w:rsidR="00773F9C" w:rsidRDefault="00773F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Солнцезащитный экран: строительная конструкция, устанавливаемая над примыкающим к въездному порталу участком дороги для исключения попадания прямого солнечного света или снижения проникновения рассеянного дневного света на проезжую часть этого участка.</w:t>
      </w:r>
      <w:proofErr w:type="gramEnd"/>
      <w:r>
        <w:rPr>
          <w:rFonts w:ascii="Calibri" w:hAnsi="Calibri" w:cs="Calibri"/>
        </w:rPr>
        <w:t xml:space="preserve"> </w:t>
      </w:r>
      <w:proofErr w:type="gramStart"/>
      <w:r>
        <w:rPr>
          <w:rFonts w:ascii="Calibri" w:hAnsi="Calibri" w:cs="Calibri"/>
        </w:rPr>
        <w:t>Предназначен для яркостной переадаптации водителя при въезде в тоннель.</w:t>
      </w:r>
      <w:proofErr w:type="gramEnd"/>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освещенность улиц, дорог и площадей: освещенность, средневзвешенная по площади дорожного покрытия.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яркость дорожного покрытия </w:t>
      </w:r>
      <w:r w:rsidR="008C199C" w:rsidRPr="008C199C">
        <w:rPr>
          <w:rFonts w:ascii="Calibri" w:hAnsi="Calibri" w:cs="Calibri"/>
          <w:position w:val="-9"/>
        </w:rPr>
        <w:pict>
          <v:shape id="_x0000_i1148" type="#_x0000_t75" style="width:17.25pt;height:18.75pt">
            <v:imagedata r:id="rId143" o:title=""/>
          </v:shape>
        </w:pict>
      </w:r>
      <w:r>
        <w:rPr>
          <w:rFonts w:ascii="Calibri" w:hAnsi="Calibri" w:cs="Calibri"/>
        </w:rPr>
        <w:t>: средняя по площади проезжей части яркость сухого дорожного покрытия в направлении глаза наблюдателя, находящегося на оси полосы движения транспорта, кд/м</w:t>
      </w:r>
      <w:proofErr w:type="gramStart"/>
      <w:r>
        <w:rPr>
          <w:rFonts w:ascii="Calibri" w:hAnsi="Calibri" w:cs="Calibri"/>
        </w:rPr>
        <w:t>2</w:t>
      </w:r>
      <w:proofErr w:type="gramEnd"/>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яркость дорожного покрытия в переходной зоне тоннеля </w:t>
      </w:r>
      <w:r w:rsidR="008C199C" w:rsidRPr="008C199C">
        <w:rPr>
          <w:rFonts w:ascii="Calibri" w:hAnsi="Calibri" w:cs="Calibri"/>
          <w:position w:val="-8"/>
        </w:rPr>
        <w:pict>
          <v:shape id="_x0000_i1149" type="#_x0000_t75" style="width:15pt;height:18pt">
            <v:imagedata r:id="rId144" o:title=""/>
          </v:shape>
        </w:pict>
      </w:r>
      <w:r>
        <w:rPr>
          <w:rFonts w:ascii="Calibri" w:hAnsi="Calibri" w:cs="Calibri"/>
        </w:rPr>
        <w:t>: средняя по площади проезжей части яркость сухого дорожного покрытия в направлении глаза наблюдателя, находящегося на оси полосы движения транспорта в переходной зоне тоннеля, кд/м</w:t>
      </w:r>
      <w:proofErr w:type="gramStart"/>
      <w:r>
        <w:rPr>
          <w:rFonts w:ascii="Calibri" w:hAnsi="Calibri" w:cs="Calibri"/>
        </w:rPr>
        <w:t>2</w:t>
      </w:r>
      <w:proofErr w:type="gramEnd"/>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яркость дорожного покрытия в пороговой зоне тоннеля </w:t>
      </w:r>
      <w:r w:rsidR="008C199C" w:rsidRPr="008C199C">
        <w:rPr>
          <w:rFonts w:ascii="Calibri" w:hAnsi="Calibri" w:cs="Calibri"/>
          <w:position w:val="-8"/>
        </w:rPr>
        <w:pict>
          <v:shape id="_x0000_i1150" type="#_x0000_t75" style="width:15.75pt;height:18pt">
            <v:imagedata r:id="rId145" o:title=""/>
          </v:shape>
        </w:pict>
      </w:r>
      <w:r>
        <w:rPr>
          <w:rFonts w:ascii="Calibri" w:hAnsi="Calibri" w:cs="Calibri"/>
        </w:rPr>
        <w:t>: средняя по площади проезжей части яркость сухого дорожного покрытия в направлении глаза наблюдателя, находящегося на оси полосы движения транспорта в первой половине пороговой зоны тоннеля, кд/м</w:t>
      </w:r>
      <w:proofErr w:type="gramStart"/>
      <w:r>
        <w:rPr>
          <w:rFonts w:ascii="Calibri" w:hAnsi="Calibri" w:cs="Calibri"/>
        </w:rPr>
        <w:t>2</w:t>
      </w:r>
      <w:proofErr w:type="gramEnd"/>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Среднее значение КЕО </w:t>
      </w:r>
      <w:r w:rsidR="008C199C" w:rsidRPr="008C199C">
        <w:rPr>
          <w:rFonts w:ascii="Calibri" w:hAnsi="Calibri" w:cs="Calibri"/>
          <w:position w:val="-9"/>
        </w:rPr>
        <w:pict>
          <v:shape id="_x0000_i1151" type="#_x0000_t75" style="width:15pt;height:18.75pt">
            <v:imagedata r:id="rId146" o:title=""/>
          </v:shape>
        </w:pict>
      </w:r>
      <w:r>
        <w:rPr>
          <w:rFonts w:ascii="Calibri" w:hAnsi="Calibri" w:cs="Calibri"/>
        </w:rPr>
        <w:t>: при верхнем или комбинированном освещении определяется по формуле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30"/>
        </w:rPr>
        <w:pict>
          <v:shape id="_x0000_i1152" type="#_x0000_t75" style="width:135pt;height:36pt">
            <v:imagedata r:id="rId147" o:title=""/>
          </v:shape>
        </w:pict>
      </w:r>
      <w:r w:rsidR="00773F9C">
        <w:rPr>
          <w:rFonts w:ascii="Calibri" w:hAnsi="Calibri" w:cs="Calibri"/>
        </w:rPr>
        <w:t>, (Б.14)</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8C199C" w:rsidRPr="008C199C">
        <w:rPr>
          <w:rFonts w:ascii="Calibri" w:hAnsi="Calibri" w:cs="Calibri"/>
          <w:position w:val="-8"/>
        </w:rPr>
        <w:pict>
          <v:shape id="_x0000_i1153" type="#_x0000_t75" style="width:11.25pt;height:18pt">
            <v:imagedata r:id="rId148" o:title=""/>
          </v:shape>
        </w:pict>
      </w:r>
      <w:r>
        <w:rPr>
          <w:rFonts w:ascii="Calibri" w:hAnsi="Calibri" w:cs="Calibri"/>
        </w:rPr>
        <w:t xml:space="preserve"> и </w:t>
      </w:r>
      <w:r w:rsidR="008C199C" w:rsidRPr="008C199C">
        <w:rPr>
          <w:rFonts w:ascii="Calibri" w:hAnsi="Calibri" w:cs="Calibri"/>
          <w:position w:val="-8"/>
        </w:rPr>
        <w:pict>
          <v:shape id="_x0000_i1154" type="#_x0000_t75" style="width:15pt;height:18pt">
            <v:imagedata r:id="rId149" o:title=""/>
          </v:shape>
        </w:pict>
      </w:r>
      <w:r>
        <w:rPr>
          <w:rFonts w:ascii="Calibri" w:hAnsi="Calibri" w:cs="Calibri"/>
        </w:rPr>
        <w:t xml:space="preserve"> - значения КЕО при верхнем или комбинированном освещении в первой и последней точках характерного разреза помещения;</w:t>
      </w:r>
    </w:p>
    <w:p w:rsidR="00773F9C" w:rsidRDefault="008C199C">
      <w:pPr>
        <w:widowControl w:val="0"/>
        <w:autoSpaceDE w:val="0"/>
        <w:autoSpaceDN w:val="0"/>
        <w:adjustRightInd w:val="0"/>
        <w:spacing w:after="0" w:line="240" w:lineRule="auto"/>
        <w:ind w:firstLine="540"/>
        <w:jc w:val="both"/>
        <w:rPr>
          <w:rFonts w:ascii="Calibri" w:hAnsi="Calibri" w:cs="Calibri"/>
        </w:rPr>
      </w:pPr>
      <w:r w:rsidRPr="008C199C">
        <w:rPr>
          <w:rFonts w:ascii="Calibri" w:hAnsi="Calibri" w:cs="Calibri"/>
          <w:position w:val="-8"/>
        </w:rPr>
        <w:pict>
          <v:shape id="_x0000_i1155" type="#_x0000_t75" style="width:11.25pt;height:18pt">
            <v:imagedata r:id="rId150" o:title=""/>
          </v:shape>
        </w:pict>
      </w:r>
      <w:r w:rsidR="00773F9C">
        <w:rPr>
          <w:rFonts w:ascii="Calibri" w:hAnsi="Calibri" w:cs="Calibri"/>
        </w:rPr>
        <w:t>- значения КЕО в остальных точках характерного разреза помещения (i = 2, 3,..., N - 1).</w:t>
      </w:r>
    </w:p>
    <w:p w:rsidR="00773F9C" w:rsidRDefault="00773F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Стандартные условия наблюдения в дорожном освещении: регламентируемые при расчете яркости дорожного покрытия условия наблюдения водителем транспортного средства, при которых глаз наблюдателя располагается на высоте 1,5 м над дорожным покрытием и удален от расчетной точки на расстояние, при котором линия зрения направлена в расчетную точку под углом 1 +/- 0,5° к плоскости полотна дороги.</w:t>
      </w:r>
      <w:proofErr w:type="gramEnd"/>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Стробоскопический эффект: явление искажения зрительного восприятия вращающихся, движущихся или сменяющихся объектов в мелькающем свете, возникающее при совпадении кратности частотных характеристик движения объектов и изменении светового потока во времени в осветительных установках, выполненных источниками света, питаемыми переменным током.</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Транспортная зона тоннеля: часть строительного комплекса тоннеля, содержащая </w:t>
      </w:r>
      <w:r>
        <w:rPr>
          <w:rFonts w:ascii="Calibri" w:hAnsi="Calibri" w:cs="Calibri"/>
        </w:rPr>
        <w:lastRenderedPageBreak/>
        <w:t>непосредственно проезжую часть, заключенную между въездным и выездным порталами.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Тротуар: пешеходная часть улицы.</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Улица: пространство, полностью или частично ограниченное зданиями с одной или обеих сторон, с проезжей частью для транспорта, пешеходными и велосипедными дорожками.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Условная рабочая поверхность: условно принятая горизонтальная поверхность, расположенная на высоте 0,8 м от пола.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скорость движения: максимальная проектная скорость движения транспорта в тоннеле.</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Утилитарное наружное освещение: стационарное освещение, предназначенное для обеспечения безопасного и комфортного движения транспортных средств и пешеходов.</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дороги со стандартной геометрией: участок дороги или улицы, проезжая часть которого имеет прямоугольное полотно длиной, определяемой стандартными условиями наблюдения. Для таких участков нормирование освещения проезжей части ведется по яркости.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дороги с нестандартной геометрией: участок дороги или улицы, имеющей отклонения от стандартной геометрии, например повороты, развилки, въезды и съезды с эстакад, криволинейные (в плане и профиле) участки и др. При выполнении стандартных условий наблюдения нормирование освещения проезжей части таких участков ведется по яркости, в противном случае - по освещенности.</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Фликер-эффект в автотранспортном движении: эффект монотонного мелькания ярких частей светильников и их бликов от корпуса автомобиля, вызывающий раздражение у водителя при определенной частоте и продолжительности мельканий.</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 поверхность, прилегающая непосредственно к объекту различения, на которой он рассматривается.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 считается: светлым - при коэффициенте отражения поверхности более 0,4; средним - то же, от 0,2 до 0,4; темным - то же, менее 0,2.</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Характерный разрез помещения: поперечный разрез посередине помещения, плоскость которого перпендикулярна к плоскости остекления световых проемов (при боковом освещении) или к продольной оси пролетов помещения. В характерный разрез помещения должны попадать участки с наибольшим количеством рабочих мест, а также точки рабочей зоны, наиболее удаленные от световых проемов.</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Цветовая температура </w:t>
      </w:r>
      <w:r w:rsidR="008C199C" w:rsidRPr="008C199C">
        <w:rPr>
          <w:rFonts w:ascii="Calibri" w:hAnsi="Calibri" w:cs="Calibri"/>
          <w:position w:val="-8"/>
        </w:rPr>
        <w:pict>
          <v:shape id="_x0000_i1156" type="#_x0000_t75" style="width:12.75pt;height:18pt">
            <v:imagedata r:id="rId151" o:title=""/>
          </v:shape>
        </w:pict>
      </w:r>
      <w:r>
        <w:rPr>
          <w:rFonts w:ascii="Calibri" w:hAnsi="Calibri" w:cs="Calibri"/>
        </w:rPr>
        <w:t>: температура излучателя Планка (черного тела), при которой его излучение имеет ту же цветность, что и излучение рассматриваемого объекта K.</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Цветопередача: общее понятие, характеризующее влияние спектрального состава источника света на зрительное восприятие цветных объектов, сознательно или бессознательно сравниваемое с восприятием тех же объектов, освещенных стандартным источником света.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Цилиндрическая освещенность </w:t>
      </w:r>
      <w:r w:rsidR="008C199C" w:rsidRPr="008C199C">
        <w:rPr>
          <w:rFonts w:ascii="Calibri" w:hAnsi="Calibri" w:cs="Calibri"/>
          <w:position w:val="-8"/>
        </w:rPr>
        <w:pict>
          <v:shape id="_x0000_i1157" type="#_x0000_t75" style="width:15.75pt;height:18pt">
            <v:imagedata r:id="rId152" o:title=""/>
          </v:shape>
        </w:pict>
      </w:r>
      <w:r>
        <w:rPr>
          <w:rFonts w:ascii="Calibri" w:hAnsi="Calibri" w:cs="Calibri"/>
        </w:rPr>
        <w:t>: характеристика насыщенности помещения светом. Определяется как средняя плотность светового потока на поверхности вертикально расположенного в помещении цилиндра, радиус и высота которого стремятся к нулю.</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Эвакуационное освещение: вид аварийного освещения для эвакуации людей или завершения потенциально опасного процесса.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Эвакуационный выход: выход, предназначенный для эвакуации людей при чрезвычайных ситуациях.</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Эквивалентный размер объекта различения: размер равнояркого круга на равноярком фоне, имеющего такой же пороговый контраст, что и объект различения при данной яркости фона.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Яркость адаптации в подъездной зоне тоннеля </w:t>
      </w:r>
      <w:r w:rsidR="008C199C" w:rsidRPr="008C199C">
        <w:rPr>
          <w:rFonts w:ascii="Calibri" w:hAnsi="Calibri" w:cs="Calibri"/>
          <w:position w:val="-8"/>
        </w:rPr>
        <w:pict>
          <v:shape id="_x0000_i1158" type="#_x0000_t75" style="width:17.25pt;height:18pt">
            <v:imagedata r:id="rId153" o:title=""/>
          </v:shape>
        </w:pict>
      </w:r>
      <w:r>
        <w:rPr>
          <w:rFonts w:ascii="Calibri" w:hAnsi="Calibri" w:cs="Calibri"/>
        </w:rPr>
        <w:t>: средняя яркость внутри 20-градусного (по диаметру) поля адаптации, видимого водителем, находящимся на оси дорожного полотна на расстоянии безопасного торможения перед въездным порталом, при этом линия зрения водителя нацелена на центр рамки въездного портала, кд/м</w:t>
      </w:r>
      <w:proofErr w:type="gramStart"/>
      <w:r>
        <w:rPr>
          <w:rFonts w:ascii="Calibri" w:hAnsi="Calibri" w:cs="Calibri"/>
        </w:rPr>
        <w:t>2</w:t>
      </w:r>
      <w:proofErr w:type="gramEnd"/>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outlineLvl w:val="0"/>
        <w:rPr>
          <w:rFonts w:ascii="Calibri" w:hAnsi="Calibri" w:cs="Calibri"/>
        </w:rPr>
      </w:pPr>
      <w:bookmarkStart w:id="45" w:name="Par2019"/>
      <w:bookmarkEnd w:id="45"/>
      <w:r>
        <w:rPr>
          <w:rFonts w:ascii="Calibri" w:hAnsi="Calibri" w:cs="Calibri"/>
        </w:rPr>
        <w:lastRenderedPageBreak/>
        <w:t>Приложение</w:t>
      </w:r>
      <w:proofErr w:type="gramStart"/>
      <w:r>
        <w:rPr>
          <w:rFonts w:ascii="Calibri" w:hAnsi="Calibri" w:cs="Calibri"/>
        </w:rPr>
        <w:t xml:space="preserve"> В</w:t>
      </w:r>
      <w:proofErr w:type="gramEnd"/>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773F9C" w:rsidRDefault="00773F9C">
      <w:pPr>
        <w:widowControl w:val="0"/>
        <w:autoSpaceDE w:val="0"/>
        <w:autoSpaceDN w:val="0"/>
        <w:adjustRightInd w:val="0"/>
        <w:spacing w:after="0" w:line="240" w:lineRule="auto"/>
        <w:jc w:val="right"/>
        <w:rPr>
          <w:rFonts w:ascii="Calibri" w:hAnsi="Calibri" w:cs="Calibri"/>
        </w:rPr>
      </w:pPr>
    </w:p>
    <w:p w:rsidR="00773F9C" w:rsidRDefault="00773F9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В.1. Определение разряда работ при расстоянии</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от различаемых объектов до глаз работающего более 0,5 м</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расстоянии от объекта различения до </w:t>
      </w:r>
      <w:proofErr w:type="gramStart"/>
      <w:r>
        <w:rPr>
          <w:rFonts w:ascii="Calibri" w:hAnsi="Calibri" w:cs="Calibri"/>
        </w:rPr>
        <w:t>глаз</w:t>
      </w:r>
      <w:proofErr w:type="gramEnd"/>
      <w:r>
        <w:rPr>
          <w:rFonts w:ascii="Calibri" w:hAnsi="Calibri" w:cs="Calibri"/>
        </w:rPr>
        <w:t xml:space="preserve"> работающего более 0,5 м разряд работ по таблице следует устанавливать с учетом углового размера объекта различения, определяемого отношением минимального размера объекта различения d к расстоянию от этого объекта до глаз работающего l.</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В.1</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Разряды зрительных работ при больших расстояниях</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различаемых объектов до глаз </w:t>
      </w:r>
      <w:proofErr w:type="gramStart"/>
      <w:r>
        <w:rPr>
          <w:rFonts w:ascii="Calibri" w:hAnsi="Calibri" w:cs="Calibri"/>
        </w:rPr>
        <w:t>работающего</w:t>
      </w:r>
      <w:proofErr w:type="gramEnd"/>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Разряд зрительной работы     │         Пределы отношения d/l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I</w:t>
      </w:r>
      <w:proofErr w:type="gramStart"/>
      <w:r>
        <w:rPr>
          <w:rFonts w:ascii="Courier New" w:hAnsi="Courier New" w:cs="Courier New"/>
          <w:sz w:val="20"/>
          <w:szCs w:val="20"/>
        </w:rPr>
        <w:t xml:space="preserve">               │             М</w:t>
      </w:r>
      <w:proofErr w:type="gramEnd"/>
      <w:r>
        <w:rPr>
          <w:rFonts w:ascii="Courier New" w:hAnsi="Courier New" w:cs="Courier New"/>
          <w:sz w:val="20"/>
          <w:szCs w:val="20"/>
        </w:rPr>
        <w:t>енее 0,0003              │</w:t>
      </w:r>
    </w:p>
    <w:p w:rsidR="00773F9C" w:rsidRDefault="00773F9C">
      <w:pPr>
        <w:pStyle w:val="ConsPlusCell"/>
        <w:rPr>
          <w:rFonts w:ascii="Courier New" w:hAnsi="Courier New" w:cs="Courier New"/>
          <w:sz w:val="20"/>
          <w:szCs w:val="20"/>
        </w:rPr>
      </w:pPr>
      <w:r>
        <w:rPr>
          <w:rFonts w:ascii="Courier New" w:hAnsi="Courier New" w:cs="Courier New"/>
          <w:sz w:val="20"/>
          <w:szCs w:val="20"/>
        </w:rPr>
        <w:t>│                II</w:t>
      </w:r>
      <w:proofErr w:type="gramStart"/>
      <w:r>
        <w:rPr>
          <w:rFonts w:ascii="Courier New" w:hAnsi="Courier New" w:cs="Courier New"/>
          <w:sz w:val="20"/>
          <w:szCs w:val="20"/>
        </w:rPr>
        <w:t xml:space="preserve">               │          О</w:t>
      </w:r>
      <w:proofErr w:type="gramEnd"/>
      <w:r>
        <w:rPr>
          <w:rFonts w:ascii="Courier New" w:hAnsi="Courier New" w:cs="Courier New"/>
          <w:sz w:val="20"/>
          <w:szCs w:val="20"/>
        </w:rPr>
        <w:t>т 0,0003 до 0,0006          │</w:t>
      </w:r>
    </w:p>
    <w:p w:rsidR="00773F9C" w:rsidRDefault="00773F9C">
      <w:pPr>
        <w:pStyle w:val="ConsPlusCell"/>
        <w:rPr>
          <w:rFonts w:ascii="Courier New" w:hAnsi="Courier New" w:cs="Courier New"/>
          <w:sz w:val="20"/>
          <w:szCs w:val="20"/>
        </w:rPr>
      </w:pPr>
      <w:r>
        <w:rPr>
          <w:rFonts w:ascii="Courier New" w:hAnsi="Courier New" w:cs="Courier New"/>
          <w:sz w:val="20"/>
          <w:szCs w:val="20"/>
        </w:rPr>
        <w:t>│               III</w:t>
      </w:r>
      <w:proofErr w:type="gramStart"/>
      <w:r>
        <w:rPr>
          <w:rFonts w:ascii="Courier New" w:hAnsi="Courier New" w:cs="Courier New"/>
          <w:sz w:val="20"/>
          <w:szCs w:val="20"/>
        </w:rPr>
        <w:t xml:space="preserve">               │          С</w:t>
      </w:r>
      <w:proofErr w:type="gramEnd"/>
      <w:r>
        <w:rPr>
          <w:rFonts w:ascii="Courier New" w:hAnsi="Courier New" w:cs="Courier New"/>
          <w:sz w:val="20"/>
          <w:szCs w:val="20"/>
        </w:rPr>
        <w:t>в. 0,0006 " 0,001           │</w:t>
      </w:r>
    </w:p>
    <w:p w:rsidR="00773F9C" w:rsidRDefault="00773F9C">
      <w:pPr>
        <w:pStyle w:val="ConsPlusCell"/>
        <w:rPr>
          <w:rFonts w:ascii="Courier New" w:hAnsi="Courier New" w:cs="Courier New"/>
          <w:sz w:val="20"/>
          <w:szCs w:val="20"/>
        </w:rPr>
      </w:pPr>
      <w:r>
        <w:rPr>
          <w:rFonts w:ascii="Courier New" w:hAnsi="Courier New" w:cs="Courier New"/>
          <w:sz w:val="20"/>
          <w:szCs w:val="20"/>
        </w:rPr>
        <w:t>│                IV               │           "  0,001  " 0,002           │</w:t>
      </w:r>
    </w:p>
    <w:p w:rsidR="00773F9C" w:rsidRDefault="00773F9C">
      <w:pPr>
        <w:pStyle w:val="ConsPlusCell"/>
        <w:rPr>
          <w:rFonts w:ascii="Courier New" w:hAnsi="Courier New" w:cs="Courier New"/>
          <w:sz w:val="20"/>
          <w:szCs w:val="20"/>
        </w:rPr>
      </w:pPr>
      <w:r>
        <w:rPr>
          <w:rFonts w:ascii="Courier New" w:hAnsi="Courier New" w:cs="Courier New"/>
          <w:sz w:val="20"/>
          <w:szCs w:val="20"/>
        </w:rPr>
        <w:t>│                 V               │           "  0,002  " 0,01            │</w:t>
      </w:r>
    </w:p>
    <w:p w:rsidR="00773F9C" w:rsidRDefault="00773F9C">
      <w:pPr>
        <w:pStyle w:val="ConsPlusCell"/>
        <w:rPr>
          <w:rFonts w:ascii="Courier New" w:hAnsi="Courier New" w:cs="Courier New"/>
          <w:sz w:val="20"/>
          <w:szCs w:val="20"/>
        </w:rPr>
      </w:pPr>
      <w:r>
        <w:rPr>
          <w:rFonts w:ascii="Courier New" w:hAnsi="Courier New" w:cs="Courier New"/>
          <w:sz w:val="20"/>
          <w:szCs w:val="20"/>
        </w:rPr>
        <w:t>│                VI               │           "  0,01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1"/>
        <w:rPr>
          <w:rFonts w:ascii="Calibri" w:hAnsi="Calibri" w:cs="Calibri"/>
        </w:rPr>
      </w:pPr>
      <w:bookmarkStart w:id="46" w:name="Par2043"/>
      <w:bookmarkEnd w:id="46"/>
      <w:r>
        <w:rPr>
          <w:rFonts w:ascii="Calibri" w:hAnsi="Calibri" w:cs="Calibri"/>
        </w:rPr>
        <w:t>В.2. Определение расстояния распознавания</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для световых указателей (знаков безопасности)</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Вертикальный размер поля пиктограммы светового указателя (знака безопасности) в зависимости от дистанции распознавания знака определяется по формуле: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h = l/Z,</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l - расстояние различения;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минимальная высота знака;</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коэффициент, равный 100 для знаков, освещенных извне, и 200 - для знаков, освещенных изнутри.</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C30116">
      <w:pPr>
        <w:widowControl w:val="0"/>
        <w:autoSpaceDE w:val="0"/>
        <w:autoSpaceDN w:val="0"/>
        <w:adjustRightInd w:val="0"/>
        <w:spacing w:after="0" w:line="240" w:lineRule="auto"/>
        <w:jc w:val="center"/>
        <w:rPr>
          <w:rFonts w:ascii="Calibri" w:hAnsi="Calibri" w:cs="Calibri"/>
        </w:rPr>
      </w:pPr>
      <w:r w:rsidRPr="008C199C">
        <w:rPr>
          <w:rFonts w:ascii="Calibri" w:hAnsi="Calibri" w:cs="Calibri"/>
        </w:rPr>
        <w:pict>
          <v:shape id="_x0000_i1159" type="#_x0000_t75" style="width:270.75pt;height:159pt">
            <v:imagedata r:id="rId154" o:title=""/>
          </v:shape>
        </w:pic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В.2. Определение расстояния</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различения знака безопасности</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Г</w:t>
      </w: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773F9C" w:rsidRDefault="00773F9C">
      <w:pPr>
        <w:widowControl w:val="0"/>
        <w:autoSpaceDE w:val="0"/>
        <w:autoSpaceDN w:val="0"/>
        <w:adjustRightInd w:val="0"/>
        <w:spacing w:after="0" w:line="240" w:lineRule="auto"/>
        <w:jc w:val="right"/>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47" w:name="Par2066"/>
      <w:bookmarkEnd w:id="47"/>
      <w:r>
        <w:rPr>
          <w:rFonts w:ascii="Calibri" w:hAnsi="Calibri" w:cs="Calibri"/>
        </w:rPr>
        <w:t>ОПРЕДЕЛЕНИЕ ЭКВИВАЛЕНТНОГО РАЗМЕРА</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ПРОТЯЖЕННЫХ ОБЪЕКТОВ РАЗЛИЧЕНИЯ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Для протяженных объектов различения, имеющих длину b &gt; 2a, где a - ширина объекта, разряд зрительных работ определяется по эквивалентному размеру объекта. В остальных случаях разряд зрительных работ определяется по минимальному размеру объекта различения.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расстояниях от глаза до объекта, меньших 500 мм, эквивалентный размер определяется по номограмме, приведенной на рисунке Г.1.</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C30116">
      <w:pPr>
        <w:widowControl w:val="0"/>
        <w:autoSpaceDE w:val="0"/>
        <w:autoSpaceDN w:val="0"/>
        <w:adjustRightInd w:val="0"/>
        <w:spacing w:after="0" w:line="240" w:lineRule="auto"/>
        <w:jc w:val="center"/>
        <w:rPr>
          <w:rFonts w:ascii="Calibri" w:hAnsi="Calibri" w:cs="Calibri"/>
        </w:rPr>
      </w:pPr>
      <w:r w:rsidRPr="008C199C">
        <w:rPr>
          <w:rFonts w:ascii="Calibri" w:hAnsi="Calibri" w:cs="Calibri"/>
        </w:rPr>
        <w:pict>
          <v:shape id="_x0000_i1160" type="#_x0000_t75" style="width:348pt;height:312pt">
            <v:imagedata r:id="rId155" o:title=""/>
          </v:shape>
        </w:pict>
      </w:r>
    </w:p>
    <w:p w:rsidR="00773F9C" w:rsidRDefault="00773F9C">
      <w:pPr>
        <w:widowControl w:val="0"/>
        <w:autoSpaceDE w:val="0"/>
        <w:autoSpaceDN w:val="0"/>
        <w:adjustRightInd w:val="0"/>
        <w:spacing w:after="0" w:line="240" w:lineRule="auto"/>
        <w:jc w:val="center"/>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Г.1. Номограмма для определения</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эквивалентного размера протяженных объектов различения</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при расстояниях от глаза до объекта до 500 мм</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расстояниях от глаза до объекта, больших 500 мм, эквивалентный размер определяется по номограмме, приведенной на рисунке Г.2.</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C30116">
      <w:pPr>
        <w:widowControl w:val="0"/>
        <w:autoSpaceDE w:val="0"/>
        <w:autoSpaceDN w:val="0"/>
        <w:adjustRightInd w:val="0"/>
        <w:spacing w:after="0" w:line="240" w:lineRule="auto"/>
        <w:jc w:val="center"/>
        <w:rPr>
          <w:rFonts w:ascii="Calibri" w:hAnsi="Calibri" w:cs="Calibri"/>
        </w:rPr>
      </w:pPr>
      <w:r w:rsidRPr="008C199C">
        <w:rPr>
          <w:rFonts w:ascii="Calibri" w:hAnsi="Calibri" w:cs="Calibri"/>
        </w:rPr>
        <w:lastRenderedPageBreak/>
        <w:pict>
          <v:shape id="_x0000_i1161" type="#_x0000_t75" style="width:354pt;height:218.25pt">
            <v:imagedata r:id="rId156" o:title=""/>
          </v:shape>
        </w:pict>
      </w:r>
    </w:p>
    <w:p w:rsidR="00773F9C" w:rsidRDefault="00773F9C">
      <w:pPr>
        <w:widowControl w:val="0"/>
        <w:autoSpaceDE w:val="0"/>
        <w:autoSpaceDN w:val="0"/>
        <w:adjustRightInd w:val="0"/>
        <w:spacing w:after="0" w:line="240" w:lineRule="auto"/>
        <w:jc w:val="center"/>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Г.2. Номограмма для определения</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эквивалентного размера протяженных объектов различения</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при расстояниях от глаза до объекта более 500 мм</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Г.2. </w:t>
      </w:r>
      <w:proofErr w:type="gramStart"/>
      <w:r>
        <w:rPr>
          <w:rFonts w:ascii="Calibri" w:hAnsi="Calibri" w:cs="Calibri"/>
        </w:rPr>
        <w:t>Преобразование линейных размеров объекта различения (в миллиметрах) в угловые (в угловых минутах) при использовании номограммы, приведенной на рисунке Г.2, осуществляется по формуле</w:t>
      </w:r>
      <w:proofErr w:type="gramEnd"/>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6"/>
        </w:rPr>
        <w:pict>
          <v:shape id="_x0000_i1162" type="#_x0000_t75" style="width:87pt;height:15.75pt">
            <v:imagedata r:id="rId157" o:title=""/>
          </v:shape>
        </w:pict>
      </w:r>
      <w:r w:rsidR="00773F9C">
        <w:rPr>
          <w:rFonts w:ascii="Calibri" w:hAnsi="Calibri" w:cs="Calibri"/>
        </w:rPr>
        <w:t>, (Г.1)</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x - размер объекта, </w:t>
      </w:r>
      <w:proofErr w:type="gramStart"/>
      <w:r>
        <w:rPr>
          <w:rFonts w:ascii="Calibri" w:hAnsi="Calibri" w:cs="Calibri"/>
        </w:rPr>
        <w:t>мм</w:t>
      </w:r>
      <w:proofErr w:type="gramEnd"/>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 - расстояние от глаз до объекта, </w:t>
      </w:r>
      <w:proofErr w:type="gramStart"/>
      <w:r>
        <w:rPr>
          <w:rFonts w:ascii="Calibri" w:hAnsi="Calibri" w:cs="Calibri"/>
        </w:rPr>
        <w:t>мм</w:t>
      </w:r>
      <w:proofErr w:type="gramEnd"/>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Преобразование полученного по номограмме эквивалентного размера из угловых размеров (угловых минут) в линейные (миллиметры) осуществляется по формуле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10"/>
        </w:rPr>
        <w:pict>
          <v:shape id="_x0000_i1163" type="#_x0000_t75" style="width:73.5pt;height:16.5pt">
            <v:imagedata r:id="rId158" o:title=""/>
          </v:shape>
        </w:pict>
      </w:r>
      <w:r w:rsidR="00773F9C">
        <w:rPr>
          <w:rFonts w:ascii="Calibri" w:hAnsi="Calibri" w:cs="Calibri"/>
        </w:rPr>
        <w:t>. (Г.2)</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Д</w:t>
      </w:r>
      <w:proofErr w:type="gramEnd"/>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48" w:name="Par2103"/>
      <w:bookmarkEnd w:id="48"/>
      <w:r>
        <w:rPr>
          <w:rFonts w:ascii="Calibri" w:hAnsi="Calibri" w:cs="Calibri"/>
        </w:rPr>
        <w:t>ЭКСПЛУАТАЦИОННЫЕ ГРУППЫ СВЕТИЛЬНИКОВ</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Д.1</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49" w:name="Par2107"/>
      <w:bookmarkEnd w:id="49"/>
      <w:r>
        <w:rPr>
          <w:rFonts w:ascii="Calibri" w:hAnsi="Calibri" w:cs="Calibri"/>
        </w:rPr>
        <w:t>Эксплуатационные группы светильников</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C30116">
      <w:pPr>
        <w:widowControl w:val="0"/>
        <w:autoSpaceDE w:val="0"/>
        <w:autoSpaceDN w:val="0"/>
        <w:adjustRightInd w:val="0"/>
        <w:spacing w:after="0" w:line="240" w:lineRule="auto"/>
        <w:jc w:val="center"/>
        <w:rPr>
          <w:rFonts w:ascii="Calibri" w:hAnsi="Calibri" w:cs="Calibri"/>
        </w:rPr>
      </w:pPr>
      <w:r w:rsidRPr="008C199C">
        <w:rPr>
          <w:rFonts w:ascii="Calibri" w:hAnsi="Calibri" w:cs="Calibri"/>
        </w:rPr>
        <w:lastRenderedPageBreak/>
        <w:pict>
          <v:shape id="_x0000_i1164" type="#_x0000_t75" style="width:429pt;height:158.25pt">
            <v:imagedata r:id="rId159" o:title=""/>
          </v:shape>
        </w:pic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Д.2</w:t>
      </w:r>
    </w:p>
    <w:p w:rsidR="00773F9C" w:rsidRDefault="00773F9C">
      <w:pPr>
        <w:widowControl w:val="0"/>
        <w:autoSpaceDE w:val="0"/>
        <w:autoSpaceDN w:val="0"/>
        <w:adjustRightInd w:val="0"/>
        <w:spacing w:after="0" w:line="240" w:lineRule="auto"/>
        <w:jc w:val="right"/>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Группы твердости светотехнических материалов</w:t>
      </w:r>
    </w:p>
    <w:p w:rsidR="00773F9C" w:rsidRDefault="00773F9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06"/>
        <w:gridCol w:w="3744"/>
        <w:gridCol w:w="3159"/>
      </w:tblGrid>
      <w:tr w:rsidR="00773F9C">
        <w:trPr>
          <w:trHeight w:val="600"/>
          <w:tblCellSpacing w:w="5" w:type="nil"/>
        </w:trPr>
        <w:tc>
          <w:tcPr>
            <w:tcW w:w="2106" w:type="dxa"/>
            <w:vMerge w:val="restart"/>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Вид материала  </w:t>
            </w:r>
            <w:r>
              <w:rPr>
                <w:rFonts w:ascii="Courier New" w:hAnsi="Courier New" w:cs="Courier New"/>
                <w:sz w:val="20"/>
                <w:szCs w:val="20"/>
              </w:rPr>
              <w:br/>
              <w:t xml:space="preserve">  или покрытия  </w:t>
            </w:r>
          </w:p>
        </w:tc>
        <w:tc>
          <w:tcPr>
            <w:tcW w:w="6903" w:type="dxa"/>
            <w:gridSpan w:val="2"/>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Материалы (или покрытия) отражателей          </w:t>
            </w:r>
            <w:r>
              <w:rPr>
                <w:rFonts w:ascii="Courier New" w:hAnsi="Courier New" w:cs="Courier New"/>
                <w:sz w:val="20"/>
                <w:szCs w:val="20"/>
              </w:rPr>
              <w:br/>
              <w:t xml:space="preserve">                    или рассеивателей                   </w:t>
            </w:r>
          </w:p>
        </w:tc>
      </w:tr>
      <w:tr w:rsidR="00773F9C">
        <w:trPr>
          <w:tblCellSpacing w:w="5" w:type="nil"/>
        </w:trPr>
        <w:tc>
          <w:tcPr>
            <w:tcW w:w="2106" w:type="dxa"/>
            <w:vMerge/>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
        </w:tc>
        <w:tc>
          <w:tcPr>
            <w:tcW w:w="374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отражающие</w:t>
            </w:r>
            <w:proofErr w:type="gramEnd"/>
            <w:r>
              <w:rPr>
                <w:rFonts w:ascii="Courier New" w:hAnsi="Courier New" w:cs="Courier New"/>
                <w:sz w:val="20"/>
                <w:szCs w:val="20"/>
              </w:rPr>
              <w:t xml:space="preserve"> свет        </w:t>
            </w:r>
          </w:p>
        </w:tc>
        <w:tc>
          <w:tcPr>
            <w:tcW w:w="3159"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пропускающие</w:t>
            </w:r>
            <w:proofErr w:type="gramEnd"/>
            <w:r>
              <w:rPr>
                <w:rFonts w:ascii="Courier New" w:hAnsi="Courier New" w:cs="Courier New"/>
                <w:sz w:val="20"/>
                <w:szCs w:val="20"/>
              </w:rPr>
              <w:t xml:space="preserve"> свет    </w:t>
            </w:r>
          </w:p>
        </w:tc>
      </w:tr>
      <w:tr w:rsidR="00773F9C">
        <w:trPr>
          <w:tblCellSpacing w:w="5" w:type="nil"/>
        </w:trPr>
        <w:tc>
          <w:tcPr>
            <w:tcW w:w="210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Т - твердые     </w:t>
            </w:r>
          </w:p>
        </w:tc>
        <w:tc>
          <w:tcPr>
            <w:tcW w:w="374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Покрытие силикатной эмалью    </w:t>
            </w:r>
          </w:p>
        </w:tc>
        <w:tc>
          <w:tcPr>
            <w:tcW w:w="3159"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Силикатное стекло        </w:t>
            </w:r>
          </w:p>
        </w:tc>
      </w:tr>
      <w:tr w:rsidR="00773F9C">
        <w:trPr>
          <w:trHeight w:val="1000"/>
          <w:tblCellSpacing w:w="5" w:type="nil"/>
        </w:trPr>
        <w:tc>
          <w:tcPr>
            <w:tcW w:w="210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roofErr w:type="gramStart"/>
            <w:r>
              <w:rPr>
                <w:rFonts w:ascii="Courier New" w:hAnsi="Courier New" w:cs="Courier New"/>
                <w:sz w:val="20"/>
                <w:szCs w:val="20"/>
              </w:rPr>
              <w:t>СТ</w:t>
            </w:r>
            <w:proofErr w:type="gramEnd"/>
            <w:r>
              <w:rPr>
                <w:rFonts w:ascii="Courier New" w:hAnsi="Courier New" w:cs="Courier New"/>
                <w:sz w:val="20"/>
                <w:szCs w:val="20"/>
              </w:rPr>
              <w:t xml:space="preserve"> - средней    </w:t>
            </w:r>
            <w:r>
              <w:rPr>
                <w:rFonts w:ascii="Courier New" w:hAnsi="Courier New" w:cs="Courier New"/>
                <w:sz w:val="20"/>
                <w:szCs w:val="20"/>
              </w:rPr>
              <w:br/>
              <w:t xml:space="preserve">твердости       </w:t>
            </w:r>
          </w:p>
        </w:tc>
        <w:tc>
          <w:tcPr>
            <w:tcW w:w="374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Эпоксидно-порошковое покрытие </w:t>
            </w:r>
            <w:r>
              <w:rPr>
                <w:rFonts w:ascii="Courier New" w:hAnsi="Courier New" w:cs="Courier New"/>
                <w:sz w:val="20"/>
                <w:szCs w:val="20"/>
              </w:rPr>
              <w:br/>
              <w:t xml:space="preserve">Покрытие нитроэмалью НЦ-25    </w:t>
            </w:r>
            <w:r>
              <w:rPr>
                <w:rFonts w:ascii="Courier New" w:hAnsi="Courier New" w:cs="Courier New"/>
                <w:sz w:val="20"/>
                <w:szCs w:val="20"/>
              </w:rPr>
              <w:br/>
              <w:t xml:space="preserve">Эмалевое покрытие МЛ-12       </w:t>
            </w:r>
            <w:r>
              <w:rPr>
                <w:rFonts w:ascii="Courier New" w:hAnsi="Courier New" w:cs="Courier New"/>
                <w:sz w:val="20"/>
                <w:szCs w:val="20"/>
              </w:rPr>
              <w:br/>
              <w:t xml:space="preserve">Альзак-алюминий, </w:t>
            </w:r>
            <w:proofErr w:type="gramStart"/>
            <w:r>
              <w:rPr>
                <w:rFonts w:ascii="Courier New" w:hAnsi="Courier New" w:cs="Courier New"/>
                <w:sz w:val="20"/>
                <w:szCs w:val="20"/>
              </w:rPr>
              <w:t>защищенный</w:t>
            </w:r>
            <w:proofErr w:type="gramEnd"/>
            <w:r>
              <w:rPr>
                <w:rFonts w:ascii="Courier New" w:hAnsi="Courier New" w:cs="Courier New"/>
                <w:sz w:val="20"/>
                <w:szCs w:val="20"/>
              </w:rPr>
              <w:t xml:space="preserve">   </w:t>
            </w:r>
            <w:r>
              <w:rPr>
                <w:rFonts w:ascii="Courier New" w:hAnsi="Courier New" w:cs="Courier New"/>
                <w:sz w:val="20"/>
                <w:szCs w:val="20"/>
              </w:rPr>
              <w:br/>
              <w:t xml:space="preserve">слоем жидкого стекла          </w:t>
            </w:r>
          </w:p>
        </w:tc>
        <w:tc>
          <w:tcPr>
            <w:tcW w:w="3159"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Поликарбонат             </w:t>
            </w:r>
            <w:r>
              <w:rPr>
                <w:rFonts w:ascii="Courier New" w:hAnsi="Courier New" w:cs="Courier New"/>
                <w:sz w:val="20"/>
                <w:szCs w:val="20"/>
              </w:rPr>
              <w:br/>
              <w:t xml:space="preserve">Полиметилметакрилат      </w:t>
            </w:r>
            <w:r>
              <w:rPr>
                <w:rFonts w:ascii="Courier New" w:hAnsi="Courier New" w:cs="Courier New"/>
                <w:sz w:val="20"/>
                <w:szCs w:val="20"/>
              </w:rPr>
              <w:br/>
              <w:t xml:space="preserve">Поливинилхлоридная       </w:t>
            </w:r>
            <w:r>
              <w:rPr>
                <w:rFonts w:ascii="Courier New" w:hAnsi="Courier New" w:cs="Courier New"/>
                <w:sz w:val="20"/>
                <w:szCs w:val="20"/>
              </w:rPr>
              <w:br/>
              <w:t xml:space="preserve">жесткая пленка типа      </w:t>
            </w:r>
            <w:r>
              <w:rPr>
                <w:rFonts w:ascii="Courier New" w:hAnsi="Courier New" w:cs="Courier New"/>
                <w:sz w:val="20"/>
                <w:szCs w:val="20"/>
              </w:rPr>
              <w:br/>
              <w:t xml:space="preserve">"Санлоид"                </w:t>
            </w:r>
          </w:p>
        </w:tc>
      </w:tr>
      <w:tr w:rsidR="00773F9C">
        <w:trPr>
          <w:trHeight w:val="1000"/>
          <w:tblCellSpacing w:w="5" w:type="nil"/>
        </w:trPr>
        <w:tc>
          <w:tcPr>
            <w:tcW w:w="210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М - мягкое      </w:t>
            </w:r>
          </w:p>
        </w:tc>
        <w:tc>
          <w:tcPr>
            <w:tcW w:w="3744"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Эмалевое покрытие МЛ-242      </w:t>
            </w:r>
            <w:r>
              <w:rPr>
                <w:rFonts w:ascii="Courier New" w:hAnsi="Courier New" w:cs="Courier New"/>
                <w:sz w:val="20"/>
                <w:szCs w:val="20"/>
              </w:rPr>
              <w:br/>
              <w:t xml:space="preserve">Эмалевое покрытие АК-11022    </w:t>
            </w:r>
            <w:r>
              <w:rPr>
                <w:rFonts w:ascii="Courier New" w:hAnsi="Courier New" w:cs="Courier New"/>
                <w:sz w:val="20"/>
                <w:szCs w:val="20"/>
              </w:rPr>
              <w:br/>
              <w:t xml:space="preserve">Покрытие акриловой эмалью     </w:t>
            </w:r>
            <w:r>
              <w:rPr>
                <w:rFonts w:ascii="Courier New" w:hAnsi="Courier New" w:cs="Courier New"/>
                <w:sz w:val="20"/>
                <w:szCs w:val="20"/>
              </w:rPr>
              <w:br/>
              <w:t xml:space="preserve">Алюминий, распыленный в       </w:t>
            </w:r>
            <w:r>
              <w:rPr>
                <w:rFonts w:ascii="Courier New" w:hAnsi="Courier New" w:cs="Courier New"/>
                <w:sz w:val="20"/>
                <w:szCs w:val="20"/>
              </w:rPr>
              <w:br/>
              <w:t>вакууме, с защитой лаком УВЛ-3</w:t>
            </w:r>
          </w:p>
        </w:tc>
        <w:tc>
          <w:tcPr>
            <w:tcW w:w="3159"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Полиэтилен высокого      </w:t>
            </w:r>
            <w:r>
              <w:rPr>
                <w:rFonts w:ascii="Courier New" w:hAnsi="Courier New" w:cs="Courier New"/>
                <w:sz w:val="20"/>
                <w:szCs w:val="20"/>
              </w:rPr>
              <w:br/>
              <w:t xml:space="preserve">давления                 </w:t>
            </w:r>
            <w:r>
              <w:rPr>
                <w:rFonts w:ascii="Courier New" w:hAnsi="Courier New" w:cs="Courier New"/>
                <w:sz w:val="20"/>
                <w:szCs w:val="20"/>
              </w:rPr>
              <w:br/>
              <w:t xml:space="preserve">Полистирол               </w:t>
            </w:r>
          </w:p>
        </w:tc>
      </w:tr>
    </w:tbl>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Е</w:t>
      </w:r>
      <w:proofErr w:type="gramEnd"/>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773F9C" w:rsidRDefault="00773F9C">
      <w:pPr>
        <w:widowControl w:val="0"/>
        <w:autoSpaceDE w:val="0"/>
        <w:autoSpaceDN w:val="0"/>
        <w:adjustRightInd w:val="0"/>
        <w:spacing w:after="0" w:line="240" w:lineRule="auto"/>
        <w:jc w:val="right"/>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50" w:name="Par2143"/>
      <w:bookmarkEnd w:id="50"/>
      <w:r>
        <w:rPr>
          <w:rFonts w:ascii="Calibri" w:hAnsi="Calibri" w:cs="Calibri"/>
        </w:rPr>
        <w:t>ГРУППЫ АДМИНИСТРАТИВНЫХ РАЙОНОВ</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ПО РЕСУРСАМ СВЕТОВОГО КЛИМАТА</w:t>
      </w:r>
    </w:p>
    <w:p w:rsidR="00773F9C" w:rsidRDefault="00773F9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36"/>
        <w:gridCol w:w="7956"/>
      </w:tblGrid>
      <w:tr w:rsidR="00773F9C">
        <w:trPr>
          <w:trHeight w:val="400"/>
          <w:tblCellSpacing w:w="5" w:type="nil"/>
        </w:trPr>
        <w:tc>
          <w:tcPr>
            <w:tcW w:w="936" w:type="dxa"/>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Номер </w:t>
            </w:r>
            <w:r>
              <w:rPr>
                <w:rFonts w:ascii="Courier New" w:hAnsi="Courier New" w:cs="Courier New"/>
                <w:sz w:val="20"/>
                <w:szCs w:val="20"/>
              </w:rPr>
              <w:br/>
              <w:t>группы</w:t>
            </w:r>
          </w:p>
        </w:tc>
        <w:tc>
          <w:tcPr>
            <w:tcW w:w="7956" w:type="dxa"/>
            <w:tcBorders>
              <w:top w:val="single" w:sz="4" w:space="0" w:color="auto"/>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Административный район                      </w:t>
            </w:r>
          </w:p>
        </w:tc>
      </w:tr>
      <w:tr w:rsidR="00773F9C">
        <w:trPr>
          <w:tblCellSpacing w:w="5" w:type="nil"/>
        </w:trPr>
        <w:tc>
          <w:tcPr>
            <w:tcW w:w="93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   </w:t>
            </w:r>
          </w:p>
        </w:tc>
        <w:tc>
          <w:tcPr>
            <w:tcW w:w="795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2                                 </w:t>
            </w:r>
          </w:p>
        </w:tc>
      </w:tr>
      <w:tr w:rsidR="00773F9C">
        <w:trPr>
          <w:trHeight w:val="2000"/>
          <w:tblCellSpacing w:w="5" w:type="nil"/>
        </w:trPr>
        <w:tc>
          <w:tcPr>
            <w:tcW w:w="93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1   </w:t>
            </w:r>
          </w:p>
        </w:tc>
        <w:tc>
          <w:tcPr>
            <w:tcW w:w="795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roofErr w:type="gramStart"/>
            <w:r>
              <w:rPr>
                <w:rFonts w:ascii="Courier New" w:hAnsi="Courier New" w:cs="Courier New"/>
                <w:sz w:val="20"/>
                <w:szCs w:val="20"/>
              </w:rPr>
              <w:t xml:space="preserve">Владимирская, Калужская области, Камчатский край,                 </w:t>
            </w:r>
            <w:r>
              <w:rPr>
                <w:rFonts w:ascii="Courier New" w:hAnsi="Courier New" w:cs="Courier New"/>
                <w:sz w:val="20"/>
                <w:szCs w:val="20"/>
              </w:rPr>
              <w:br/>
              <w:t xml:space="preserve">Кемеровская область, Красноярский край (севернее 63° с.ш.),       </w:t>
            </w:r>
            <w:r>
              <w:rPr>
                <w:rFonts w:ascii="Courier New" w:hAnsi="Courier New" w:cs="Courier New"/>
                <w:sz w:val="20"/>
                <w:szCs w:val="20"/>
              </w:rPr>
              <w:br/>
              <w:t xml:space="preserve">Курганская, Московская, Нижегородская, Новосибирская,             </w:t>
            </w:r>
            <w:r>
              <w:rPr>
                <w:rFonts w:ascii="Courier New" w:hAnsi="Courier New" w:cs="Courier New"/>
                <w:sz w:val="20"/>
                <w:szCs w:val="20"/>
              </w:rPr>
              <w:br/>
              <w:t xml:space="preserve">Омская области, Пермский край, Рязанская область,                 </w:t>
            </w:r>
            <w:r>
              <w:rPr>
                <w:rFonts w:ascii="Courier New" w:hAnsi="Courier New" w:cs="Courier New"/>
                <w:sz w:val="20"/>
                <w:szCs w:val="20"/>
              </w:rPr>
              <w:br/>
              <w:t xml:space="preserve">Республика Башкортостан, Республика Мордовия,                     </w:t>
            </w:r>
            <w:r>
              <w:rPr>
                <w:rFonts w:ascii="Courier New" w:hAnsi="Courier New" w:cs="Courier New"/>
                <w:sz w:val="20"/>
                <w:szCs w:val="20"/>
              </w:rPr>
              <w:br/>
              <w:t xml:space="preserve">Республика Татарстан, Республика Саха (Якутия)                    </w:t>
            </w:r>
            <w:r>
              <w:rPr>
                <w:rFonts w:ascii="Courier New" w:hAnsi="Courier New" w:cs="Courier New"/>
                <w:sz w:val="20"/>
                <w:szCs w:val="20"/>
              </w:rPr>
              <w:br/>
              <w:t xml:space="preserve">(севернее 63° с.ш.), Свердловская, Смоленская, Тульская,          </w:t>
            </w:r>
            <w:r>
              <w:rPr>
                <w:rFonts w:ascii="Courier New" w:hAnsi="Courier New" w:cs="Courier New"/>
                <w:sz w:val="20"/>
                <w:szCs w:val="20"/>
              </w:rPr>
              <w:br/>
              <w:t xml:space="preserve">Тюменская области, Удмуртская Республика, Хабаровский край        </w:t>
            </w:r>
            <w:r>
              <w:rPr>
                <w:rFonts w:ascii="Courier New" w:hAnsi="Courier New" w:cs="Courier New"/>
                <w:sz w:val="20"/>
                <w:szCs w:val="20"/>
              </w:rPr>
              <w:br/>
              <w:t xml:space="preserve">(севернее 55° с.ш.), Челябинская область, Чувашская Республика,   </w:t>
            </w:r>
            <w:r>
              <w:rPr>
                <w:rFonts w:ascii="Courier New" w:hAnsi="Courier New" w:cs="Courier New"/>
                <w:sz w:val="20"/>
                <w:szCs w:val="20"/>
              </w:rPr>
              <w:br/>
              <w:t xml:space="preserve">Чукотский автономный округ                                        </w:t>
            </w:r>
            <w:proofErr w:type="gramEnd"/>
          </w:p>
        </w:tc>
      </w:tr>
      <w:tr w:rsidR="00773F9C">
        <w:trPr>
          <w:trHeight w:val="2000"/>
          <w:tblCellSpacing w:w="5" w:type="nil"/>
        </w:trPr>
        <w:tc>
          <w:tcPr>
            <w:tcW w:w="93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 xml:space="preserve">  2   </w:t>
            </w:r>
          </w:p>
        </w:tc>
        <w:tc>
          <w:tcPr>
            <w:tcW w:w="795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roofErr w:type="gramStart"/>
            <w:r>
              <w:rPr>
                <w:rFonts w:ascii="Courier New" w:hAnsi="Courier New" w:cs="Courier New"/>
                <w:sz w:val="20"/>
                <w:szCs w:val="20"/>
              </w:rPr>
              <w:t xml:space="preserve">Белгородская, Брянская, Волгоградская, Воронежская области,       </w:t>
            </w:r>
            <w:r>
              <w:rPr>
                <w:rFonts w:ascii="Courier New" w:hAnsi="Courier New" w:cs="Courier New"/>
                <w:sz w:val="20"/>
                <w:szCs w:val="20"/>
              </w:rPr>
              <w:br/>
              <w:t xml:space="preserve">Забайкальский край, Кабардино-Балкарская Республика,              </w:t>
            </w:r>
            <w:r>
              <w:rPr>
                <w:rFonts w:ascii="Courier New" w:hAnsi="Courier New" w:cs="Courier New"/>
                <w:sz w:val="20"/>
                <w:szCs w:val="20"/>
              </w:rPr>
              <w:br/>
              <w:t xml:space="preserve">Красноярский край (южнее 63° с.ш.), Курская, Липецкая,            </w:t>
            </w:r>
            <w:r>
              <w:rPr>
                <w:rFonts w:ascii="Courier New" w:hAnsi="Courier New" w:cs="Courier New"/>
                <w:sz w:val="20"/>
                <w:szCs w:val="20"/>
              </w:rPr>
              <w:br/>
              <w:t xml:space="preserve">Магаданская, Оренбургская, Орловская, Пензенская области,         </w:t>
            </w:r>
            <w:r>
              <w:rPr>
                <w:rFonts w:ascii="Courier New" w:hAnsi="Courier New" w:cs="Courier New"/>
                <w:sz w:val="20"/>
                <w:szCs w:val="20"/>
              </w:rPr>
              <w:br/>
              <w:t xml:space="preserve">Республика Алтай, Республика Бурятия, Республика Ингушетия,       </w:t>
            </w:r>
            <w:r>
              <w:rPr>
                <w:rFonts w:ascii="Courier New" w:hAnsi="Courier New" w:cs="Courier New"/>
                <w:sz w:val="20"/>
                <w:szCs w:val="20"/>
              </w:rPr>
              <w:br/>
              <w:t xml:space="preserve">Республика Коми, Республика Саха (Якутия) (южнее 63° с.ш.),       </w:t>
            </w:r>
            <w:r>
              <w:rPr>
                <w:rFonts w:ascii="Courier New" w:hAnsi="Courier New" w:cs="Courier New"/>
                <w:sz w:val="20"/>
                <w:szCs w:val="20"/>
              </w:rPr>
              <w:br/>
              <w:t xml:space="preserve">Республика Северная Осетия - Алания, Республика Тыва, Самарская,  </w:t>
            </w:r>
            <w:r>
              <w:rPr>
                <w:rFonts w:ascii="Courier New" w:hAnsi="Courier New" w:cs="Courier New"/>
                <w:sz w:val="20"/>
                <w:szCs w:val="20"/>
              </w:rPr>
              <w:br/>
              <w:t xml:space="preserve">Саратовская, Сахалинская, Тамбовская, Ульяновская области,        </w:t>
            </w:r>
            <w:r>
              <w:rPr>
                <w:rFonts w:ascii="Courier New" w:hAnsi="Courier New" w:cs="Courier New"/>
                <w:sz w:val="20"/>
                <w:szCs w:val="20"/>
              </w:rPr>
              <w:br/>
              <w:t xml:space="preserve">Хабаровский край (южнее 55° с.ш.), Ханты-Мансийский автономный    </w:t>
            </w:r>
            <w:r>
              <w:rPr>
                <w:rFonts w:ascii="Courier New" w:hAnsi="Courier New" w:cs="Courier New"/>
                <w:sz w:val="20"/>
                <w:szCs w:val="20"/>
              </w:rPr>
              <w:br/>
              <w:t xml:space="preserve">округ, Чеченская Республика                                       </w:t>
            </w:r>
            <w:proofErr w:type="gramEnd"/>
          </w:p>
        </w:tc>
      </w:tr>
      <w:tr w:rsidR="00773F9C">
        <w:trPr>
          <w:trHeight w:val="800"/>
          <w:tblCellSpacing w:w="5" w:type="nil"/>
        </w:trPr>
        <w:tc>
          <w:tcPr>
            <w:tcW w:w="93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3   </w:t>
            </w:r>
          </w:p>
        </w:tc>
        <w:tc>
          <w:tcPr>
            <w:tcW w:w="795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roofErr w:type="gramStart"/>
            <w:r>
              <w:rPr>
                <w:rFonts w:ascii="Courier New" w:hAnsi="Courier New" w:cs="Courier New"/>
                <w:sz w:val="20"/>
                <w:szCs w:val="20"/>
              </w:rPr>
              <w:t xml:space="preserve">Вологодская, Ивановская, Калининградская, Кировская, Костромская, </w:t>
            </w:r>
            <w:r>
              <w:rPr>
                <w:rFonts w:ascii="Courier New" w:hAnsi="Courier New" w:cs="Courier New"/>
                <w:sz w:val="20"/>
                <w:szCs w:val="20"/>
              </w:rPr>
              <w:br/>
              <w:t xml:space="preserve">Ленинградская, Ненецкий автономный округ, Новгородская,           </w:t>
            </w:r>
            <w:r>
              <w:rPr>
                <w:rFonts w:ascii="Courier New" w:hAnsi="Courier New" w:cs="Courier New"/>
                <w:sz w:val="20"/>
                <w:szCs w:val="20"/>
              </w:rPr>
              <w:br/>
              <w:t xml:space="preserve">Псковская области, Республика Карелия, Тверская область,          </w:t>
            </w:r>
            <w:r>
              <w:rPr>
                <w:rFonts w:ascii="Courier New" w:hAnsi="Courier New" w:cs="Courier New"/>
                <w:sz w:val="20"/>
                <w:szCs w:val="20"/>
              </w:rPr>
              <w:br/>
              <w:t xml:space="preserve">Ямало-Ненецкий автономный округ, Ярославская область              </w:t>
            </w:r>
            <w:proofErr w:type="gramEnd"/>
          </w:p>
        </w:tc>
      </w:tr>
      <w:tr w:rsidR="00773F9C">
        <w:trPr>
          <w:tblCellSpacing w:w="5" w:type="nil"/>
        </w:trPr>
        <w:tc>
          <w:tcPr>
            <w:tcW w:w="93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4   </w:t>
            </w:r>
          </w:p>
        </w:tc>
        <w:tc>
          <w:tcPr>
            <w:tcW w:w="795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Архангельская, Мурманская области                                 </w:t>
            </w:r>
          </w:p>
        </w:tc>
      </w:tr>
      <w:tr w:rsidR="00773F9C">
        <w:trPr>
          <w:trHeight w:val="600"/>
          <w:tblCellSpacing w:w="5" w:type="nil"/>
        </w:trPr>
        <w:tc>
          <w:tcPr>
            <w:tcW w:w="93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5   </w:t>
            </w:r>
          </w:p>
        </w:tc>
        <w:tc>
          <w:tcPr>
            <w:tcW w:w="7956" w:type="dxa"/>
            <w:tcBorders>
              <w:left w:val="single" w:sz="4" w:space="0" w:color="auto"/>
              <w:bottom w:val="single" w:sz="4" w:space="0" w:color="auto"/>
              <w:right w:val="single" w:sz="4" w:space="0" w:color="auto"/>
            </w:tcBorders>
          </w:tcPr>
          <w:p w:rsidR="00773F9C" w:rsidRDefault="00773F9C">
            <w:pPr>
              <w:pStyle w:val="ConsPlusCell"/>
              <w:rPr>
                <w:rFonts w:ascii="Courier New" w:hAnsi="Courier New" w:cs="Courier New"/>
                <w:sz w:val="20"/>
                <w:szCs w:val="20"/>
              </w:rPr>
            </w:pPr>
            <w:proofErr w:type="gramStart"/>
            <w:r>
              <w:rPr>
                <w:rFonts w:ascii="Courier New" w:hAnsi="Courier New" w:cs="Courier New"/>
                <w:sz w:val="20"/>
                <w:szCs w:val="20"/>
              </w:rPr>
              <w:t xml:space="preserve">Астраханская, Амурская области, Краснодарский край,               </w:t>
            </w:r>
            <w:r>
              <w:rPr>
                <w:rFonts w:ascii="Courier New" w:hAnsi="Courier New" w:cs="Courier New"/>
                <w:sz w:val="20"/>
                <w:szCs w:val="20"/>
              </w:rPr>
              <w:br/>
              <w:t xml:space="preserve">Приморский край, Республика Дагестан, Республика Калмыкия,        </w:t>
            </w:r>
            <w:r>
              <w:rPr>
                <w:rFonts w:ascii="Courier New" w:hAnsi="Courier New" w:cs="Courier New"/>
                <w:sz w:val="20"/>
                <w:szCs w:val="20"/>
              </w:rPr>
              <w:br/>
              <w:t xml:space="preserve">Ростовская область, Ставропольский край                           </w:t>
            </w:r>
            <w:proofErr w:type="gramEnd"/>
          </w:p>
        </w:tc>
      </w:tr>
    </w:tbl>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Ж</w:t>
      </w:r>
      <w:proofErr w:type="gramEnd"/>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773F9C" w:rsidRDefault="00773F9C">
      <w:pPr>
        <w:widowControl w:val="0"/>
        <w:autoSpaceDE w:val="0"/>
        <w:autoSpaceDN w:val="0"/>
        <w:adjustRightInd w:val="0"/>
        <w:spacing w:after="0" w:line="240" w:lineRule="auto"/>
        <w:jc w:val="right"/>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51" w:name="Par2193"/>
      <w:bookmarkEnd w:id="51"/>
      <w:r>
        <w:rPr>
          <w:rFonts w:ascii="Calibri" w:hAnsi="Calibri" w:cs="Calibri"/>
        </w:rPr>
        <w:t>ЯРКОСТНЫЕ ЗОНЫ ТОННЕЛЯ В ДНЕВНОМ РЕЖИМЕ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Ж.1. В дневном режиме для облегчения зрительной адаптации водителей должен быть обеспечен плавный переход от естественного освещения при въезде в тоннель к существенно более низкому искусственному освещению основной части тоннеля, а </w:t>
      </w:r>
      <w:proofErr w:type="gramStart"/>
      <w:r>
        <w:rPr>
          <w:rFonts w:ascii="Calibri" w:hAnsi="Calibri" w:cs="Calibri"/>
        </w:rPr>
        <w:t>также обратный</w:t>
      </w:r>
      <w:proofErr w:type="gramEnd"/>
      <w:r>
        <w:rPr>
          <w:rFonts w:ascii="Calibri" w:hAnsi="Calibri" w:cs="Calibri"/>
        </w:rPr>
        <w:t xml:space="preserve"> переход при выезде из него. С этой целью в тоннеле выделяют четыре яркостные зоны: пороговую переходную, внутреннюю и выездную, а перед въездным порталом - подъездную зону в соответствии с рисунком Ж.1. Яркостный режим и длину каждой зоны назначают с учетом проектной скорости и интенсивности движения транспорта, длины тоннеля, его кривизны в плане и профиле, ориентации въездного портала относительно сторон света и условий его обзора.</w:t>
      </w:r>
    </w:p>
    <w:p w:rsidR="00773F9C" w:rsidRDefault="00773F9C">
      <w:pPr>
        <w:widowControl w:val="0"/>
        <w:autoSpaceDE w:val="0"/>
        <w:autoSpaceDN w:val="0"/>
        <w:adjustRightInd w:val="0"/>
        <w:spacing w:after="0" w:line="240" w:lineRule="auto"/>
        <w:jc w:val="center"/>
        <w:rPr>
          <w:rFonts w:ascii="Calibri" w:hAnsi="Calibri" w:cs="Calibri"/>
        </w:rPr>
      </w:pPr>
    </w:p>
    <w:p w:rsidR="00773F9C" w:rsidRDefault="00C30116">
      <w:pPr>
        <w:widowControl w:val="0"/>
        <w:autoSpaceDE w:val="0"/>
        <w:autoSpaceDN w:val="0"/>
        <w:adjustRightInd w:val="0"/>
        <w:spacing w:after="0" w:line="240" w:lineRule="auto"/>
        <w:jc w:val="center"/>
        <w:rPr>
          <w:rFonts w:ascii="Calibri" w:hAnsi="Calibri" w:cs="Calibri"/>
        </w:rPr>
      </w:pPr>
      <w:r w:rsidRPr="008C199C">
        <w:rPr>
          <w:rFonts w:ascii="Calibri" w:hAnsi="Calibri" w:cs="Calibri"/>
        </w:rPr>
        <w:pict>
          <v:shape id="_x0000_i1165" type="#_x0000_t75" style="width:335.25pt;height:233.25pt">
            <v:imagedata r:id="rId160" o:title=""/>
          </v:shape>
        </w:pict>
      </w:r>
    </w:p>
    <w:p w:rsidR="00773F9C" w:rsidRDefault="00773F9C">
      <w:pPr>
        <w:widowControl w:val="0"/>
        <w:autoSpaceDE w:val="0"/>
        <w:autoSpaceDN w:val="0"/>
        <w:adjustRightInd w:val="0"/>
        <w:spacing w:after="0" w:line="240" w:lineRule="auto"/>
        <w:jc w:val="center"/>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Ж.1. Яркостные зоны тоннеля в дневном режиме</w:t>
      </w:r>
    </w:p>
    <w:p w:rsidR="00773F9C" w:rsidRDefault="00773F9C">
      <w:pPr>
        <w:widowControl w:val="0"/>
        <w:autoSpaceDE w:val="0"/>
        <w:autoSpaceDN w:val="0"/>
        <w:adjustRightInd w:val="0"/>
        <w:spacing w:after="0" w:line="240" w:lineRule="auto"/>
        <w:jc w:val="center"/>
        <w:rPr>
          <w:rFonts w:ascii="Calibri" w:hAnsi="Calibri" w:cs="Calibri"/>
        </w:rPr>
      </w:pPr>
    </w:p>
    <w:p w:rsidR="00773F9C" w:rsidRDefault="00C30116">
      <w:pPr>
        <w:widowControl w:val="0"/>
        <w:autoSpaceDE w:val="0"/>
        <w:autoSpaceDN w:val="0"/>
        <w:adjustRightInd w:val="0"/>
        <w:spacing w:after="0" w:line="240" w:lineRule="auto"/>
        <w:jc w:val="center"/>
        <w:rPr>
          <w:rFonts w:ascii="Calibri" w:hAnsi="Calibri" w:cs="Calibri"/>
        </w:rPr>
      </w:pPr>
      <w:r w:rsidRPr="008C199C">
        <w:rPr>
          <w:rFonts w:ascii="Calibri" w:hAnsi="Calibri" w:cs="Calibri"/>
        </w:rPr>
        <w:pict>
          <v:shape id="_x0000_i1166" type="#_x0000_t75" style="width:211.5pt;height:141.75pt">
            <v:imagedata r:id="rId161" o:title=""/>
          </v:shape>
        </w:pic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Ж.2. Вид на въездной портал</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с расстояния безопасного торможения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Пунктирным кругом помечено 20-градусное поле адаптации.</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Ж.2. Значение яркости адаптации в подъездной зоне тоннеля </w:t>
      </w:r>
      <w:r w:rsidR="008C199C" w:rsidRPr="008C199C">
        <w:rPr>
          <w:rFonts w:ascii="Calibri" w:hAnsi="Calibri" w:cs="Calibri"/>
          <w:position w:val="-8"/>
        </w:rPr>
        <w:pict>
          <v:shape id="_x0000_i1167" type="#_x0000_t75" style="width:17.25pt;height:18pt">
            <v:imagedata r:id="rId162" o:title=""/>
          </v:shape>
        </w:pict>
      </w:r>
      <w:r>
        <w:rPr>
          <w:rFonts w:ascii="Calibri" w:hAnsi="Calibri" w:cs="Calibri"/>
        </w:rPr>
        <w:t xml:space="preserve"> определяется для условий, наихудших с точки зрения переадаптации, то есть для яркого солнечного дня. Для существующего тоннеля (например, при его реконструкции) значение </w:t>
      </w:r>
      <w:r w:rsidR="008C199C" w:rsidRPr="008C199C">
        <w:rPr>
          <w:rFonts w:ascii="Calibri" w:hAnsi="Calibri" w:cs="Calibri"/>
          <w:position w:val="-8"/>
        </w:rPr>
        <w:pict>
          <v:shape id="_x0000_i1168" type="#_x0000_t75" style="width:17.25pt;height:18pt">
            <v:imagedata r:id="rId162" o:title=""/>
          </v:shape>
        </w:pict>
      </w:r>
      <w:r>
        <w:rPr>
          <w:rFonts w:ascii="Calibri" w:hAnsi="Calibri" w:cs="Calibri"/>
        </w:rPr>
        <w:t xml:space="preserve"> может быть получено путем фотометрирования въездного портала при указанных условиях с помощью яркомера, имеющего 20-градусное поле измерения.</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Ж.3. При отсутствии экспериментальных исходных данных для нахождения значения </w:t>
      </w:r>
      <w:r w:rsidR="008C199C" w:rsidRPr="008C199C">
        <w:rPr>
          <w:rFonts w:ascii="Calibri" w:hAnsi="Calibri" w:cs="Calibri"/>
          <w:position w:val="-8"/>
        </w:rPr>
        <w:pict>
          <v:shape id="_x0000_i1169" type="#_x0000_t75" style="width:17.25pt;height:18pt">
            <v:imagedata r:id="rId162" o:title=""/>
          </v:shape>
        </w:pict>
      </w:r>
      <w:r>
        <w:rPr>
          <w:rFonts w:ascii="Calibri" w:hAnsi="Calibri" w:cs="Calibri"/>
        </w:rPr>
        <w:t xml:space="preserve"> рекомендуется пользоваться формулой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8"/>
        </w:rPr>
        <w:pict>
          <v:shape id="_x0000_i1170" type="#_x0000_t75" style="width:120.75pt;height:18pt">
            <v:imagedata r:id="rId163" o:title=""/>
          </v:shape>
        </w:pict>
      </w:r>
      <w:r w:rsidR="00773F9C">
        <w:rPr>
          <w:rFonts w:ascii="Calibri" w:hAnsi="Calibri" w:cs="Calibri"/>
        </w:rPr>
        <w:t>, (Ж.1)</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8C199C" w:rsidRPr="008C199C">
        <w:rPr>
          <w:rFonts w:ascii="Calibri" w:hAnsi="Calibri" w:cs="Calibri"/>
          <w:position w:val="-8"/>
        </w:rPr>
        <w:pict>
          <v:shape id="_x0000_i1171" type="#_x0000_t75" style="width:15.75pt;height:18pt">
            <v:imagedata r:id="rId164" o:title=""/>
          </v:shape>
        </w:pict>
      </w:r>
      <w:r>
        <w:rPr>
          <w:rFonts w:ascii="Calibri" w:hAnsi="Calibri" w:cs="Calibri"/>
        </w:rPr>
        <w:t xml:space="preserve">, </w:t>
      </w:r>
      <w:r w:rsidR="008C199C" w:rsidRPr="008C199C">
        <w:rPr>
          <w:rFonts w:ascii="Calibri" w:hAnsi="Calibri" w:cs="Calibri"/>
          <w:position w:val="-8"/>
        </w:rPr>
        <w:pict>
          <v:shape id="_x0000_i1172" type="#_x0000_t75" style="width:15.75pt;height:18pt">
            <v:imagedata r:id="rId165" o:title=""/>
          </v:shape>
        </w:pict>
      </w:r>
      <w:r>
        <w:rPr>
          <w:rFonts w:ascii="Calibri" w:hAnsi="Calibri" w:cs="Calibri"/>
        </w:rPr>
        <w:t xml:space="preserve"> и </w:t>
      </w:r>
      <w:r w:rsidR="008C199C" w:rsidRPr="008C199C">
        <w:rPr>
          <w:rFonts w:ascii="Calibri" w:hAnsi="Calibri" w:cs="Calibri"/>
          <w:position w:val="-8"/>
        </w:rPr>
        <w:pict>
          <v:shape id="_x0000_i1173" type="#_x0000_t75" style="width:15.75pt;height:18pt">
            <v:imagedata r:id="rId166" o:title=""/>
          </v:shape>
        </w:pict>
      </w:r>
      <w:r>
        <w:rPr>
          <w:rFonts w:ascii="Calibri" w:hAnsi="Calibri" w:cs="Calibri"/>
        </w:rPr>
        <w:t xml:space="preserve"> - доли площади соответственно небосвода, дорожного полотна и окружения портала в поле адаптации, а </w:t>
      </w:r>
      <w:r w:rsidR="008C199C" w:rsidRPr="008C199C">
        <w:rPr>
          <w:rFonts w:ascii="Calibri" w:hAnsi="Calibri" w:cs="Calibri"/>
          <w:position w:val="-8"/>
        </w:rPr>
        <w:pict>
          <v:shape id="_x0000_i1174" type="#_x0000_t75" style="width:14.25pt;height:18pt">
            <v:imagedata r:id="rId167" o:title=""/>
          </v:shape>
        </w:pict>
      </w:r>
      <w:r>
        <w:rPr>
          <w:rFonts w:ascii="Calibri" w:hAnsi="Calibri" w:cs="Calibri"/>
        </w:rPr>
        <w:t xml:space="preserve">, </w:t>
      </w:r>
      <w:r w:rsidR="008C199C" w:rsidRPr="008C199C">
        <w:rPr>
          <w:rFonts w:ascii="Calibri" w:hAnsi="Calibri" w:cs="Calibri"/>
          <w:position w:val="-8"/>
        </w:rPr>
        <w:pict>
          <v:shape id="_x0000_i1175" type="#_x0000_t75" style="width:14.25pt;height:18pt">
            <v:imagedata r:id="rId168" o:title=""/>
          </v:shape>
        </w:pict>
      </w:r>
      <w:r>
        <w:rPr>
          <w:rFonts w:ascii="Calibri" w:hAnsi="Calibri" w:cs="Calibri"/>
        </w:rPr>
        <w:t xml:space="preserve"> и </w:t>
      </w:r>
      <w:r w:rsidR="008C199C" w:rsidRPr="008C199C">
        <w:rPr>
          <w:rFonts w:ascii="Calibri" w:hAnsi="Calibri" w:cs="Calibri"/>
          <w:position w:val="-8"/>
        </w:rPr>
        <w:pict>
          <v:shape id="_x0000_i1176" type="#_x0000_t75" style="width:14.25pt;height:18pt">
            <v:imagedata r:id="rId169" o:title=""/>
          </v:shape>
        </w:pict>
      </w:r>
      <w:r>
        <w:rPr>
          <w:rFonts w:ascii="Calibri" w:hAnsi="Calibri" w:cs="Calibri"/>
        </w:rPr>
        <w:t xml:space="preserve"> - их средние яркости, ориентировочные значения которых приведены в таблице Ж.1 в зависимости от ориентации въездного портала относительно сторон света.</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Ж.1</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Яркость участков поля адаптации</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Направление движения  │Значения яркости участков поля адаптации, ккд/м</w:t>
      </w:r>
      <w:proofErr w:type="gramStart"/>
      <w:r>
        <w:rPr>
          <w:rFonts w:ascii="Courier New" w:hAnsi="Courier New" w:cs="Courier New"/>
          <w:sz w:val="20"/>
          <w:szCs w:val="20"/>
        </w:rPr>
        <w:t>2</w:t>
      </w:r>
      <w:proofErr w:type="gramEnd"/>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при въезде       ├───────────────┬─────────────┬──────────────────┤</w:t>
      </w:r>
    </w:p>
    <w:p w:rsidR="00773F9C" w:rsidRDefault="00773F9C">
      <w:pPr>
        <w:pStyle w:val="ConsPlusCell"/>
        <w:rPr>
          <w:rFonts w:ascii="Courier New" w:hAnsi="Courier New" w:cs="Courier New"/>
          <w:sz w:val="20"/>
          <w:szCs w:val="20"/>
        </w:rPr>
      </w:pPr>
      <w:r>
        <w:rPr>
          <w:rFonts w:ascii="Courier New" w:hAnsi="Courier New" w:cs="Courier New"/>
          <w:sz w:val="20"/>
          <w:szCs w:val="20"/>
        </w:rPr>
        <w:t>│                        │  небосвод L   │  дорога L   │   окружение L    │</w:t>
      </w:r>
    </w:p>
    <w:p w:rsidR="00773F9C" w:rsidRDefault="00773F9C">
      <w:pPr>
        <w:pStyle w:val="ConsPlusCell"/>
        <w:rPr>
          <w:rFonts w:ascii="Courier New" w:hAnsi="Courier New" w:cs="Courier New"/>
          <w:sz w:val="20"/>
          <w:szCs w:val="20"/>
        </w:rPr>
      </w:pPr>
      <w:r>
        <w:rPr>
          <w:rFonts w:ascii="Courier New" w:hAnsi="Courier New" w:cs="Courier New"/>
          <w:sz w:val="20"/>
          <w:szCs w:val="20"/>
        </w:rPr>
        <w:t>│                        │            c  │          r  │              e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На север        │       6       │      3      │        8         │</w:t>
      </w:r>
    </w:p>
    <w:p w:rsidR="00773F9C" w:rsidRDefault="00773F9C">
      <w:pPr>
        <w:pStyle w:val="ConsPlusCell"/>
        <w:rPr>
          <w:rFonts w:ascii="Courier New" w:hAnsi="Courier New" w:cs="Courier New"/>
          <w:sz w:val="20"/>
          <w:szCs w:val="20"/>
        </w:rPr>
      </w:pPr>
      <w:r>
        <w:rPr>
          <w:rFonts w:ascii="Courier New" w:hAnsi="Courier New" w:cs="Courier New"/>
          <w:sz w:val="20"/>
          <w:szCs w:val="20"/>
        </w:rPr>
        <w:t>│  На восток или запад   │      12       │      4      │        6         │</w:t>
      </w:r>
    </w:p>
    <w:p w:rsidR="00773F9C" w:rsidRDefault="00773F9C">
      <w:pPr>
        <w:pStyle w:val="ConsPlusCell"/>
        <w:rPr>
          <w:rFonts w:ascii="Courier New" w:hAnsi="Courier New" w:cs="Courier New"/>
          <w:sz w:val="20"/>
          <w:szCs w:val="20"/>
        </w:rPr>
      </w:pPr>
      <w:r>
        <w:rPr>
          <w:rFonts w:ascii="Courier New" w:hAnsi="Courier New" w:cs="Courier New"/>
          <w:sz w:val="20"/>
          <w:szCs w:val="20"/>
        </w:rPr>
        <w:t>│         На юг          │      16       │      5      │        4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Примечание.   Для   промежуточных   направлений   значения    яркостей│</w:t>
      </w:r>
    </w:p>
    <w:p w:rsidR="00773F9C" w:rsidRDefault="00773F9C">
      <w:pPr>
        <w:pStyle w:val="ConsPlusCell"/>
        <w:rPr>
          <w:rFonts w:ascii="Courier New" w:hAnsi="Courier New" w:cs="Courier New"/>
          <w:sz w:val="20"/>
          <w:szCs w:val="20"/>
        </w:rPr>
      </w:pPr>
      <w:r>
        <w:rPr>
          <w:rFonts w:ascii="Courier New" w:hAnsi="Courier New" w:cs="Courier New"/>
          <w:sz w:val="20"/>
          <w:szCs w:val="20"/>
        </w:rPr>
        <w:t>│соответствующих  поверхностей  в  поле   адаптации   определяются   путем│</w:t>
      </w:r>
    </w:p>
    <w:p w:rsidR="00773F9C" w:rsidRDefault="00773F9C">
      <w:pPr>
        <w:pStyle w:val="ConsPlusCell"/>
        <w:rPr>
          <w:rFonts w:ascii="Courier New" w:hAnsi="Courier New" w:cs="Courier New"/>
          <w:sz w:val="20"/>
          <w:szCs w:val="20"/>
        </w:rPr>
      </w:pPr>
      <w:r>
        <w:rPr>
          <w:rFonts w:ascii="Courier New" w:hAnsi="Courier New" w:cs="Courier New"/>
          <w:sz w:val="20"/>
          <w:szCs w:val="20"/>
        </w:rPr>
        <w:t>│интерполирования табличных значений.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Ж.4. Кривая продольного спада яркости дорожного покрытия переходной зоны </w:t>
      </w:r>
      <w:r w:rsidR="008C199C" w:rsidRPr="008C199C">
        <w:rPr>
          <w:rFonts w:ascii="Calibri" w:hAnsi="Calibri" w:cs="Calibri"/>
          <w:position w:val="-8"/>
        </w:rPr>
        <w:pict>
          <v:shape id="_x0000_i1177" type="#_x0000_t75" style="width:15pt;height:18pt">
            <v:imagedata r:id="rId170" o:title=""/>
          </v:shape>
        </w:pict>
      </w:r>
      <w:r>
        <w:rPr>
          <w:rFonts w:ascii="Calibri" w:hAnsi="Calibri" w:cs="Calibri"/>
        </w:rPr>
        <w:t xml:space="preserve">, выраженная в процентах относительно средней яркости дорожного покрытия первой половины </w:t>
      </w:r>
      <w:r>
        <w:rPr>
          <w:rFonts w:ascii="Calibri" w:hAnsi="Calibri" w:cs="Calibri"/>
        </w:rPr>
        <w:lastRenderedPageBreak/>
        <w:t xml:space="preserve">пороговой зоны </w:t>
      </w:r>
      <w:r w:rsidR="008C199C" w:rsidRPr="008C199C">
        <w:rPr>
          <w:rFonts w:ascii="Calibri" w:hAnsi="Calibri" w:cs="Calibri"/>
          <w:position w:val="-8"/>
        </w:rPr>
        <w:pict>
          <v:shape id="_x0000_i1178" type="#_x0000_t75" style="width:15.75pt;height:18pt">
            <v:imagedata r:id="rId171" o:title=""/>
          </v:shape>
        </w:pict>
      </w:r>
      <w:r>
        <w:rPr>
          <w:rFonts w:ascii="Calibri" w:hAnsi="Calibri" w:cs="Calibri"/>
        </w:rPr>
        <w:t xml:space="preserve">, показанная на </w:t>
      </w:r>
      <w:hyperlink w:anchor="Par2243" w:history="1">
        <w:r>
          <w:rPr>
            <w:rFonts w:ascii="Calibri" w:hAnsi="Calibri" w:cs="Calibri"/>
            <w:color w:val="0000FF"/>
          </w:rPr>
          <w:t>рисунке Ж.3</w:t>
        </w:r>
      </w:hyperlink>
      <w:r>
        <w:rPr>
          <w:rFonts w:ascii="Calibri" w:hAnsi="Calibri" w:cs="Calibri"/>
        </w:rPr>
        <w:t>, описывается формулой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8C199C">
      <w:pPr>
        <w:widowControl w:val="0"/>
        <w:autoSpaceDE w:val="0"/>
        <w:autoSpaceDN w:val="0"/>
        <w:adjustRightInd w:val="0"/>
        <w:spacing w:after="0" w:line="240" w:lineRule="auto"/>
        <w:jc w:val="center"/>
        <w:rPr>
          <w:rFonts w:ascii="Calibri" w:hAnsi="Calibri" w:cs="Calibri"/>
        </w:rPr>
      </w:pPr>
      <w:r w:rsidRPr="008C199C">
        <w:rPr>
          <w:rFonts w:ascii="Calibri" w:hAnsi="Calibri" w:cs="Calibri"/>
          <w:position w:val="-12"/>
        </w:rPr>
        <w:pict>
          <v:shape id="_x0000_i1179" type="#_x0000_t75" style="width:150pt;height:19.5pt">
            <v:imagedata r:id="rId172" o:title=""/>
          </v:shape>
        </w:pict>
      </w:r>
      <w:r w:rsidR="00773F9C">
        <w:rPr>
          <w:rFonts w:ascii="Calibri" w:hAnsi="Calibri" w:cs="Calibri"/>
        </w:rPr>
        <w:t>, (Ж.2)</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d - расстояние вглубь тоннеля от начала переходной зоны, </w:t>
      </w:r>
      <w:proofErr w:type="gramStart"/>
      <w:r>
        <w:rPr>
          <w:rFonts w:ascii="Calibri" w:hAnsi="Calibri" w:cs="Calibri"/>
        </w:rPr>
        <w:t>м</w:t>
      </w:r>
      <w:proofErr w:type="gramEnd"/>
      <w:r>
        <w:rPr>
          <w:rFonts w:ascii="Calibri" w:hAnsi="Calibri" w:cs="Calibri"/>
        </w:rPr>
        <w:t>;</w:t>
      </w: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v - скорость движения, </w:t>
      </w:r>
      <w:proofErr w:type="gramStart"/>
      <w:r>
        <w:rPr>
          <w:rFonts w:ascii="Calibri" w:hAnsi="Calibri" w:cs="Calibri"/>
        </w:rPr>
        <w:t>км</w:t>
      </w:r>
      <w:proofErr w:type="gramEnd"/>
      <w:r>
        <w:rPr>
          <w:rFonts w:ascii="Calibri" w:hAnsi="Calibri" w:cs="Calibri"/>
        </w:rPr>
        <w:t>/ч.</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C30116">
      <w:pPr>
        <w:widowControl w:val="0"/>
        <w:autoSpaceDE w:val="0"/>
        <w:autoSpaceDN w:val="0"/>
        <w:adjustRightInd w:val="0"/>
        <w:spacing w:after="0" w:line="240" w:lineRule="auto"/>
        <w:jc w:val="center"/>
        <w:rPr>
          <w:rFonts w:ascii="Calibri" w:hAnsi="Calibri" w:cs="Calibri"/>
        </w:rPr>
      </w:pPr>
      <w:r w:rsidRPr="008C199C">
        <w:rPr>
          <w:rFonts w:ascii="Calibri" w:hAnsi="Calibri" w:cs="Calibri"/>
        </w:rPr>
        <w:pict>
          <v:shape id="_x0000_i1180" type="#_x0000_t75" style="width:430.5pt;height:293.25pt">
            <v:imagedata r:id="rId173" o:title=""/>
          </v:shape>
        </w:pic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52" w:name="Par2243"/>
      <w:bookmarkEnd w:id="52"/>
      <w:r>
        <w:rPr>
          <w:rFonts w:ascii="Calibri" w:hAnsi="Calibri" w:cs="Calibri"/>
        </w:rPr>
        <w:t>Рисунок Ж.3. Кривая спада яркости дорожного покрытия</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в переходной зоне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Пунктиром показан пример ступенчатой аппроксимации этой кривой.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 xml:space="preserve">Приложение </w:t>
      </w:r>
      <w:proofErr w:type="gramStart"/>
      <w:r>
        <w:rPr>
          <w:rFonts w:ascii="Calibri" w:hAnsi="Calibri" w:cs="Calibri"/>
        </w:rPr>
        <w:t>З</w:t>
      </w:r>
      <w:proofErr w:type="gramEnd"/>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F9C" w:rsidRDefault="00773F9C">
      <w:pPr>
        <w:widowControl w:val="0"/>
        <w:autoSpaceDE w:val="0"/>
        <w:autoSpaceDN w:val="0"/>
        <w:adjustRightInd w:val="0"/>
        <w:spacing w:after="0" w:line="240" w:lineRule="auto"/>
        <w:jc w:val="right"/>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53" w:name="Par2255"/>
      <w:bookmarkEnd w:id="53"/>
      <w:r>
        <w:rPr>
          <w:rFonts w:ascii="Calibri" w:hAnsi="Calibri" w:cs="Calibri"/>
        </w:rPr>
        <w:t>РЕКОМЕНДУЕМЫЕ ИСТОЧНИКИ СВЕТА</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ДЛЯ ПРОИЗВОДСТВЕННЫХ ПОМЕЩЕНИЙ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З.1</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источники света при системе общего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Характеристика   │Освещенность,│   Индекс    │ Диапазон  │  </w:t>
      </w:r>
      <w:proofErr w:type="gramStart"/>
      <w:r>
        <w:rPr>
          <w:rFonts w:ascii="Courier New" w:hAnsi="Courier New" w:cs="Courier New"/>
          <w:sz w:val="20"/>
          <w:szCs w:val="20"/>
        </w:rPr>
        <w:t>Примерные</w:t>
      </w:r>
      <w:proofErr w:type="gramEnd"/>
      <w:r>
        <w:rPr>
          <w:rFonts w:ascii="Courier New" w:hAnsi="Courier New" w:cs="Courier New"/>
          <w:sz w:val="20"/>
          <w:szCs w:val="20"/>
        </w:rPr>
        <w:t xml:space="preserve">  │</w:t>
      </w:r>
    </w:p>
    <w:p w:rsidR="00773F9C" w:rsidRDefault="00773F9C">
      <w:pPr>
        <w:pStyle w:val="ConsPlusCell"/>
        <w:rPr>
          <w:rFonts w:ascii="Courier New" w:hAnsi="Courier New" w:cs="Courier New"/>
          <w:sz w:val="20"/>
          <w:szCs w:val="20"/>
        </w:rPr>
      </w:pPr>
      <w:r>
        <w:rPr>
          <w:rFonts w:ascii="Courier New" w:hAnsi="Courier New" w:cs="Courier New"/>
          <w:sz w:val="20"/>
          <w:szCs w:val="20"/>
        </w:rPr>
        <w:t>│ зрительной работы │     лк      │цветопередачи│ цветовой  │  источники  │</w:t>
      </w:r>
    </w:p>
    <w:p w:rsidR="00773F9C" w:rsidRDefault="00773F9C">
      <w:pPr>
        <w:pStyle w:val="ConsPlusCell"/>
        <w:rPr>
          <w:rFonts w:ascii="Courier New" w:hAnsi="Courier New" w:cs="Courier New"/>
          <w:sz w:val="20"/>
          <w:szCs w:val="20"/>
        </w:rPr>
      </w:pPr>
      <w:r>
        <w:rPr>
          <w:rFonts w:ascii="Courier New" w:hAnsi="Courier New" w:cs="Courier New"/>
          <w:sz w:val="20"/>
          <w:szCs w:val="20"/>
        </w:rPr>
        <w:t>│  по требованиям   │             │ источников  │температуры│    света    │</w:t>
      </w:r>
    </w:p>
    <w:p w:rsidR="00773F9C" w:rsidRDefault="00773F9C">
      <w:pPr>
        <w:pStyle w:val="ConsPlusCell"/>
        <w:rPr>
          <w:rFonts w:ascii="Courier New" w:hAnsi="Courier New" w:cs="Courier New"/>
          <w:sz w:val="20"/>
          <w:szCs w:val="20"/>
        </w:rPr>
      </w:pPr>
      <w:r>
        <w:rPr>
          <w:rFonts w:ascii="Courier New" w:hAnsi="Courier New" w:cs="Courier New"/>
          <w:sz w:val="20"/>
          <w:szCs w:val="20"/>
        </w:rPr>
        <w:t>│ к цветоразличению │             │   света R   │источников │             │</w:t>
      </w:r>
    </w:p>
    <w:p w:rsidR="00773F9C" w:rsidRDefault="00773F9C">
      <w:pPr>
        <w:pStyle w:val="ConsPlusCell"/>
        <w:rPr>
          <w:rFonts w:ascii="Courier New" w:hAnsi="Courier New" w:cs="Courier New"/>
          <w:sz w:val="20"/>
          <w:szCs w:val="20"/>
        </w:rPr>
      </w:pPr>
      <w:r>
        <w:rPr>
          <w:rFonts w:ascii="Courier New" w:hAnsi="Courier New" w:cs="Courier New"/>
          <w:sz w:val="20"/>
          <w:szCs w:val="20"/>
        </w:rPr>
        <w:lastRenderedPageBreak/>
        <w:t>│                   │             │          a  │   света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T , К   │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ц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         1         │      2      │      3      │     4     │      5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│Контроль цвета     │ 300 и более │  90 - 100   │5000 - 6500│ЛЛ типа: ЛДЦ,│</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│с очень высокими   │             │             │           │950 </w:t>
      </w:r>
      <w:hyperlink w:anchor="Par2346" w:history="1">
        <w:r>
          <w:rPr>
            <w:rFonts w:ascii="Courier New" w:hAnsi="Courier New" w:cs="Courier New"/>
            <w:color w:val="0000FF"/>
            <w:sz w:val="20"/>
            <w:szCs w:val="20"/>
          </w:rPr>
          <w:t>&lt;*&gt;</w:t>
        </w:r>
      </w:hyperlink>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│требованиями к     │             │             │           │965 </w:t>
      </w:r>
      <w:hyperlink w:anchor="Par2346" w:history="1">
        <w:r>
          <w:rPr>
            <w:rFonts w:ascii="Courier New" w:hAnsi="Courier New" w:cs="Courier New"/>
            <w:color w:val="0000FF"/>
            <w:sz w:val="20"/>
            <w:szCs w:val="20"/>
          </w:rPr>
          <w:t>&lt;*&gt;</w:t>
        </w:r>
      </w:hyperlink>
      <w:r>
        <w:rPr>
          <w:rFonts w:ascii="Courier New" w:hAnsi="Courier New" w:cs="Courier New"/>
          <w:sz w:val="20"/>
          <w:szCs w:val="20"/>
        </w:rPr>
        <w:t>; СД  │</w:t>
      </w:r>
    </w:p>
    <w:p w:rsidR="00773F9C" w:rsidRDefault="00773F9C">
      <w:pPr>
        <w:pStyle w:val="ConsPlusCell"/>
        <w:rPr>
          <w:rFonts w:ascii="Courier New" w:hAnsi="Courier New" w:cs="Courier New"/>
          <w:sz w:val="20"/>
          <w:szCs w:val="20"/>
        </w:rPr>
      </w:pPr>
      <w:r>
        <w:rPr>
          <w:rFonts w:ascii="Courier New" w:hAnsi="Courier New" w:cs="Courier New"/>
          <w:sz w:val="20"/>
          <w:szCs w:val="20"/>
        </w:rPr>
        <w:t>│цветоразличению,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│качество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│цветопередачи      │             │             │           │             │</w:t>
      </w:r>
    </w:p>
    <w:p w:rsidR="00773F9C" w:rsidRDefault="00773F9C">
      <w:pPr>
        <w:pStyle w:val="ConsPlusCell"/>
        <w:rPr>
          <w:rFonts w:ascii="Courier New" w:hAnsi="Courier New" w:cs="Courier New"/>
          <w:sz w:val="20"/>
          <w:szCs w:val="20"/>
        </w:rPr>
      </w:pPr>
      <w:proofErr w:type="gramStart"/>
      <w:r>
        <w:rPr>
          <w:rFonts w:ascii="Courier New" w:hAnsi="Courier New" w:cs="Courier New"/>
          <w:sz w:val="20"/>
          <w:szCs w:val="20"/>
        </w:rPr>
        <w:t>│отличное (контроль │             │             │           │             │</w:t>
      </w:r>
      <w:proofErr w:type="gramEnd"/>
    </w:p>
    <w:p w:rsidR="00773F9C" w:rsidRDefault="00773F9C">
      <w:pPr>
        <w:pStyle w:val="ConsPlusCell"/>
        <w:rPr>
          <w:rFonts w:ascii="Courier New" w:hAnsi="Courier New" w:cs="Courier New"/>
          <w:sz w:val="20"/>
          <w:szCs w:val="20"/>
        </w:rPr>
      </w:pPr>
      <w:r>
        <w:rPr>
          <w:rFonts w:ascii="Courier New" w:hAnsi="Courier New" w:cs="Courier New"/>
          <w:sz w:val="20"/>
          <w:szCs w:val="20"/>
        </w:rPr>
        <w:t>│готовой продукции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│на швейных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фабриках</w:t>
      </w:r>
      <w:proofErr w:type="gramEnd"/>
      <w:r>
        <w:rPr>
          <w:rFonts w:ascii="Courier New" w:hAnsi="Courier New" w:cs="Courier New"/>
          <w:sz w:val="20"/>
          <w:szCs w:val="20"/>
        </w:rPr>
        <w:t>, тканей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│на текстильных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фабриках</w:t>
      </w:r>
      <w:proofErr w:type="gramEnd"/>
      <w:r>
        <w:rPr>
          <w:rFonts w:ascii="Courier New" w:hAnsi="Courier New" w:cs="Courier New"/>
          <w:sz w:val="20"/>
          <w:szCs w:val="20"/>
        </w:rPr>
        <w:t>,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│сортировка кожи,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│подбор красок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│цветной печати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│и т.п.)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│Сопоставление      │ 300 и более │   85 - 89   │3000 - 6500│ЛЛ типа: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│цветов с </w:t>
      </w:r>
      <w:proofErr w:type="gramStart"/>
      <w:r>
        <w:rPr>
          <w:rFonts w:ascii="Courier New" w:hAnsi="Courier New" w:cs="Courier New"/>
          <w:sz w:val="20"/>
          <w:szCs w:val="20"/>
        </w:rPr>
        <w:t>высокими</w:t>
      </w:r>
      <w:proofErr w:type="gramEnd"/>
      <w:r>
        <w:rPr>
          <w:rFonts w:ascii="Courier New" w:hAnsi="Courier New" w:cs="Courier New"/>
          <w:sz w:val="20"/>
          <w:szCs w:val="20"/>
        </w:rPr>
        <w:t xml:space="preserve">  │             │             │           │ЛТБЦЦ, ЛДЦ,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│требованиями       │             │             │           │930 </w:t>
      </w:r>
      <w:hyperlink w:anchor="Par2346" w:history="1">
        <w:r>
          <w:rPr>
            <w:rFonts w:ascii="Courier New" w:hAnsi="Courier New" w:cs="Courier New"/>
            <w:color w:val="0000FF"/>
            <w:sz w:val="20"/>
            <w:szCs w:val="20"/>
          </w:rPr>
          <w:t>&lt;*&gt;</w:t>
        </w:r>
      </w:hyperlink>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│к цветоразличению, │             │             │           │940 </w:t>
      </w:r>
      <w:hyperlink w:anchor="Par2346" w:history="1">
        <w:r>
          <w:rPr>
            <w:rFonts w:ascii="Courier New" w:hAnsi="Courier New" w:cs="Courier New"/>
            <w:color w:val="0000FF"/>
            <w:sz w:val="20"/>
            <w:szCs w:val="20"/>
          </w:rPr>
          <w:t>&lt;*&gt;</w:t>
        </w:r>
      </w:hyperlink>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│качество           │             │             │           │950 </w:t>
      </w:r>
      <w:hyperlink w:anchor="Par2346" w:history="1">
        <w:r>
          <w:rPr>
            <w:rFonts w:ascii="Courier New" w:hAnsi="Courier New" w:cs="Courier New"/>
            <w:color w:val="0000FF"/>
            <w:sz w:val="20"/>
            <w:szCs w:val="20"/>
          </w:rPr>
          <w:t>&lt;*&gt;</w:t>
        </w:r>
      </w:hyperlink>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│цветопередачи      │             │             │           │965 </w:t>
      </w:r>
      <w:hyperlink w:anchor="Par2346" w:history="1">
        <w:r>
          <w:rPr>
            <w:rFonts w:ascii="Courier New" w:hAnsi="Courier New" w:cs="Courier New"/>
            <w:color w:val="0000FF"/>
            <w:sz w:val="20"/>
            <w:szCs w:val="20"/>
          </w:rPr>
          <w:t>&lt;*&gt;</w:t>
        </w:r>
      </w:hyperlink>
      <w:r>
        <w:rPr>
          <w:rFonts w:ascii="Courier New" w:hAnsi="Courier New" w:cs="Courier New"/>
          <w:sz w:val="20"/>
          <w:szCs w:val="20"/>
        </w:rPr>
        <w:t>; СД  │</w:t>
      </w:r>
    </w:p>
    <w:p w:rsidR="00773F9C" w:rsidRDefault="00773F9C">
      <w:pPr>
        <w:pStyle w:val="ConsPlusCell"/>
        <w:rPr>
          <w:rFonts w:ascii="Courier New" w:hAnsi="Courier New" w:cs="Courier New"/>
          <w:sz w:val="20"/>
          <w:szCs w:val="20"/>
        </w:rPr>
      </w:pPr>
      <w:r>
        <w:rPr>
          <w:rFonts w:ascii="Courier New" w:hAnsi="Courier New" w:cs="Courier New"/>
          <w:sz w:val="20"/>
          <w:szCs w:val="20"/>
        </w:rPr>
        <w:t>│отличное           │             │             │           │             │</w:t>
      </w:r>
    </w:p>
    <w:p w:rsidR="00773F9C" w:rsidRDefault="00773F9C">
      <w:pPr>
        <w:pStyle w:val="ConsPlusCell"/>
        <w:rPr>
          <w:rFonts w:ascii="Courier New" w:hAnsi="Courier New" w:cs="Courier New"/>
          <w:sz w:val="20"/>
          <w:szCs w:val="20"/>
        </w:rPr>
      </w:pPr>
      <w:proofErr w:type="gramStart"/>
      <w:r>
        <w:rPr>
          <w:rFonts w:ascii="Courier New" w:hAnsi="Courier New" w:cs="Courier New"/>
          <w:sz w:val="20"/>
          <w:szCs w:val="20"/>
        </w:rPr>
        <w:t>│(ткачество, швейное│             │             │           │             │</w:t>
      </w:r>
      <w:proofErr w:type="gramEnd"/>
    </w:p>
    <w:p w:rsidR="00773F9C" w:rsidRDefault="00773F9C">
      <w:pPr>
        <w:pStyle w:val="ConsPlusCell"/>
        <w:rPr>
          <w:rFonts w:ascii="Courier New" w:hAnsi="Courier New" w:cs="Courier New"/>
          <w:sz w:val="20"/>
          <w:szCs w:val="20"/>
        </w:rPr>
      </w:pPr>
      <w:r>
        <w:rPr>
          <w:rFonts w:ascii="Courier New" w:hAnsi="Courier New" w:cs="Courier New"/>
          <w:sz w:val="20"/>
          <w:szCs w:val="20"/>
        </w:rPr>
        <w:t>│производство,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│цветная печать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│и т.д.)            │             │             │           │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│Различение цветных │ 500 и более │   80 - 84   │4000 - 6000│ЛЛ типа: ЛЕЦ,│</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│объектов           │             │             │           │840 </w:t>
      </w:r>
      <w:hyperlink w:anchor="Par2346" w:history="1">
        <w:r>
          <w:rPr>
            <w:rFonts w:ascii="Courier New" w:hAnsi="Courier New" w:cs="Courier New"/>
            <w:color w:val="0000FF"/>
            <w:sz w:val="20"/>
            <w:szCs w:val="20"/>
          </w:rPr>
          <w:t>&lt;*&gt;</w:t>
        </w:r>
      </w:hyperlink>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│при невысоких      │             │             │           │865 </w:t>
      </w:r>
      <w:hyperlink w:anchor="Par2346" w:history="1">
        <w:r>
          <w:rPr>
            <w:rFonts w:ascii="Courier New" w:hAnsi="Courier New" w:cs="Courier New"/>
            <w:color w:val="0000FF"/>
            <w:sz w:val="20"/>
            <w:szCs w:val="20"/>
          </w:rPr>
          <w:t>&lt;*&gt;</w:t>
        </w:r>
      </w:hyperlink>
      <w:r>
        <w:rPr>
          <w:rFonts w:ascii="Courier New" w:hAnsi="Courier New" w:cs="Courier New"/>
          <w:sz w:val="20"/>
          <w:szCs w:val="20"/>
        </w:rPr>
        <w:t>; МГЛ,│</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требованиях</w:t>
      </w:r>
      <w:proofErr w:type="gramEnd"/>
      <w:r>
        <w:rPr>
          <w:rFonts w:ascii="Courier New" w:hAnsi="Courier New" w:cs="Courier New"/>
          <w:sz w:val="20"/>
          <w:szCs w:val="20"/>
        </w:rPr>
        <w:t xml:space="preserve"> к      │             │             │           │СД           │</w:t>
      </w:r>
    </w:p>
    <w:p w:rsidR="00773F9C" w:rsidRDefault="00773F9C">
      <w:pPr>
        <w:pStyle w:val="ConsPlusCell"/>
        <w:rPr>
          <w:rFonts w:ascii="Courier New" w:hAnsi="Courier New" w:cs="Courier New"/>
          <w:sz w:val="20"/>
          <w:szCs w:val="20"/>
        </w:rPr>
      </w:pPr>
      <w:r>
        <w:rPr>
          <w:rFonts w:ascii="Courier New" w:hAnsi="Courier New" w:cs="Courier New"/>
          <w:sz w:val="20"/>
          <w:szCs w:val="20"/>
        </w:rPr>
        <w:t>│цветоразличению,   ├─────────────┼─────────────┼───────────┼─────────────┤</w:t>
      </w:r>
    </w:p>
    <w:p w:rsidR="00773F9C" w:rsidRDefault="00773F9C">
      <w:pPr>
        <w:pStyle w:val="ConsPlusCell"/>
        <w:rPr>
          <w:rFonts w:ascii="Courier New" w:hAnsi="Courier New" w:cs="Courier New"/>
          <w:sz w:val="20"/>
          <w:szCs w:val="20"/>
        </w:rPr>
      </w:pPr>
      <w:r>
        <w:rPr>
          <w:rFonts w:ascii="Courier New" w:hAnsi="Courier New" w:cs="Courier New"/>
          <w:sz w:val="20"/>
          <w:szCs w:val="20"/>
        </w:rPr>
        <w:t>│качество</w:t>
      </w:r>
      <w:proofErr w:type="gramStart"/>
      <w:r>
        <w:rPr>
          <w:rFonts w:ascii="Courier New" w:hAnsi="Courier New" w:cs="Courier New"/>
          <w:sz w:val="20"/>
          <w:szCs w:val="20"/>
        </w:rPr>
        <w:t xml:space="preserve">           │О</w:t>
      </w:r>
      <w:proofErr w:type="gramEnd"/>
      <w:r>
        <w:rPr>
          <w:rFonts w:ascii="Courier New" w:hAnsi="Courier New" w:cs="Courier New"/>
          <w:sz w:val="20"/>
          <w:szCs w:val="20"/>
        </w:rPr>
        <w:t>т 300 до 500│   80 - 84   │3500 - 5500│ЛЛ типа: ЛЕЦ,│</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│цветопередачи      │             │             │           │840 </w:t>
      </w:r>
      <w:hyperlink w:anchor="Par2346" w:history="1">
        <w:r>
          <w:rPr>
            <w:rFonts w:ascii="Courier New" w:hAnsi="Courier New" w:cs="Courier New"/>
            <w:color w:val="0000FF"/>
            <w:sz w:val="20"/>
            <w:szCs w:val="20"/>
          </w:rPr>
          <w:t>&lt;*&gt;</w:t>
        </w:r>
      </w:hyperlink>
      <w:r>
        <w:rPr>
          <w:rFonts w:ascii="Courier New" w:hAnsi="Courier New" w:cs="Courier New"/>
          <w:sz w:val="20"/>
          <w:szCs w:val="20"/>
        </w:rPr>
        <w:t>,     │</w:t>
      </w:r>
    </w:p>
    <w:p w:rsidR="00773F9C" w:rsidRDefault="00773F9C">
      <w:pPr>
        <w:pStyle w:val="ConsPlusCell"/>
        <w:rPr>
          <w:rFonts w:ascii="Courier New" w:hAnsi="Courier New" w:cs="Courier New"/>
          <w:sz w:val="20"/>
          <w:szCs w:val="20"/>
        </w:rPr>
      </w:pPr>
      <w:proofErr w:type="gramStart"/>
      <w:r>
        <w:rPr>
          <w:rFonts w:ascii="Courier New" w:hAnsi="Courier New" w:cs="Courier New"/>
          <w:sz w:val="20"/>
          <w:szCs w:val="20"/>
        </w:rPr>
        <w:t xml:space="preserve">│хорошее (сборка    │             │             │           │865 </w:t>
      </w:r>
      <w:hyperlink w:anchor="Par2346" w:history="1">
        <w:r>
          <w:rPr>
            <w:rFonts w:ascii="Courier New" w:hAnsi="Courier New" w:cs="Courier New"/>
            <w:color w:val="0000FF"/>
            <w:sz w:val="20"/>
            <w:szCs w:val="20"/>
          </w:rPr>
          <w:t>&lt;*&gt;</w:t>
        </w:r>
      </w:hyperlink>
      <w:r>
        <w:rPr>
          <w:rFonts w:ascii="Courier New" w:hAnsi="Courier New" w:cs="Courier New"/>
          <w:sz w:val="20"/>
          <w:szCs w:val="20"/>
        </w:rPr>
        <w:t>; МГЛ,│</w:t>
      </w:r>
      <w:proofErr w:type="gramEnd"/>
    </w:p>
    <w:p w:rsidR="00773F9C" w:rsidRDefault="00773F9C">
      <w:pPr>
        <w:pStyle w:val="ConsPlusCell"/>
        <w:rPr>
          <w:rFonts w:ascii="Courier New" w:hAnsi="Courier New" w:cs="Courier New"/>
          <w:sz w:val="20"/>
          <w:szCs w:val="20"/>
        </w:rPr>
      </w:pPr>
      <w:r>
        <w:rPr>
          <w:rFonts w:ascii="Courier New" w:hAnsi="Courier New" w:cs="Courier New"/>
          <w:sz w:val="20"/>
          <w:szCs w:val="20"/>
        </w:rPr>
        <w:t>│радиоаппаратуры,   │             │             │           │СД           │</w:t>
      </w:r>
    </w:p>
    <w:p w:rsidR="00773F9C" w:rsidRDefault="00773F9C">
      <w:pPr>
        <w:pStyle w:val="ConsPlusCell"/>
        <w:rPr>
          <w:rFonts w:ascii="Courier New" w:hAnsi="Courier New" w:cs="Courier New"/>
          <w:sz w:val="20"/>
          <w:szCs w:val="20"/>
        </w:rPr>
      </w:pPr>
      <w:r>
        <w:rPr>
          <w:rFonts w:ascii="Courier New" w:hAnsi="Courier New" w:cs="Courier New"/>
          <w:sz w:val="20"/>
          <w:szCs w:val="20"/>
        </w:rPr>
        <w:t>│прядение, намотка  ├─────────────┼─────────────┼───────────┼─────────────┤</w:t>
      </w:r>
    </w:p>
    <w:p w:rsidR="00773F9C" w:rsidRDefault="00773F9C">
      <w:pPr>
        <w:pStyle w:val="ConsPlusCell"/>
        <w:rPr>
          <w:rFonts w:ascii="Courier New" w:hAnsi="Courier New" w:cs="Courier New"/>
          <w:sz w:val="20"/>
          <w:szCs w:val="20"/>
        </w:rPr>
      </w:pPr>
      <w:r>
        <w:rPr>
          <w:rFonts w:ascii="Courier New" w:hAnsi="Courier New" w:cs="Courier New"/>
          <w:sz w:val="20"/>
          <w:szCs w:val="20"/>
        </w:rPr>
        <w:t>│проводов и т.п.)   │От 200 до 300│   80 - 84   │2700 - 4500│ЛЛ типа: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│ЛТБЦ,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             │           │827 </w:t>
      </w:r>
      <w:hyperlink w:anchor="Par2346" w:history="1">
        <w:r>
          <w:rPr>
            <w:rFonts w:ascii="Courier New" w:hAnsi="Courier New" w:cs="Courier New"/>
            <w:color w:val="0000FF"/>
            <w:sz w:val="20"/>
            <w:szCs w:val="20"/>
          </w:rPr>
          <w:t>&lt;*&gt;</w:t>
        </w:r>
      </w:hyperlink>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             │           │830 </w:t>
      </w:r>
      <w:hyperlink w:anchor="Par2346" w:history="1">
        <w:r>
          <w:rPr>
            <w:rFonts w:ascii="Courier New" w:hAnsi="Courier New" w:cs="Courier New"/>
            <w:color w:val="0000FF"/>
            <w:sz w:val="20"/>
            <w:szCs w:val="20"/>
          </w:rPr>
          <w:t>&lt;*&gt;</w:t>
        </w:r>
      </w:hyperlink>
      <w:r>
        <w:rPr>
          <w:rFonts w:ascii="Courier New" w:hAnsi="Courier New" w:cs="Courier New"/>
          <w:sz w:val="20"/>
          <w:szCs w:val="20"/>
        </w:rPr>
        <w:t>; МГЛ;│</w:t>
      </w:r>
    </w:p>
    <w:p w:rsidR="00773F9C" w:rsidRDefault="00773F9C">
      <w:pPr>
        <w:pStyle w:val="ConsPlusCell"/>
        <w:rPr>
          <w:rFonts w:ascii="Courier New" w:hAnsi="Courier New" w:cs="Courier New"/>
          <w:sz w:val="20"/>
          <w:szCs w:val="20"/>
        </w:rPr>
      </w:pPr>
      <w:r>
        <w:rPr>
          <w:rFonts w:ascii="Courier New" w:hAnsi="Courier New" w:cs="Courier New"/>
          <w:sz w:val="20"/>
          <w:szCs w:val="20"/>
        </w:rPr>
        <w:t>│                   │             │             │           │СД, КЛЛ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  Менее 200  │   80 - 84   │2700 - 3500│ЛЛ типа: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│ЛТБЦ,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             │           │827 </w:t>
      </w:r>
      <w:hyperlink w:anchor="Par2346" w:history="1">
        <w:r>
          <w:rPr>
            <w:rFonts w:ascii="Courier New" w:hAnsi="Courier New" w:cs="Courier New"/>
            <w:color w:val="0000FF"/>
            <w:sz w:val="20"/>
            <w:szCs w:val="20"/>
          </w:rPr>
          <w:t>&lt;*&gt;</w:t>
        </w:r>
      </w:hyperlink>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             │           │830 </w:t>
      </w:r>
      <w:hyperlink w:anchor="Par2346" w:history="1">
        <w:r>
          <w:rPr>
            <w:rFonts w:ascii="Courier New" w:hAnsi="Courier New" w:cs="Courier New"/>
            <w:color w:val="0000FF"/>
            <w:sz w:val="20"/>
            <w:szCs w:val="20"/>
          </w:rPr>
          <w:t>&lt;*&gt;</w:t>
        </w:r>
      </w:hyperlink>
      <w:r>
        <w:rPr>
          <w:rFonts w:ascii="Courier New" w:hAnsi="Courier New" w:cs="Courier New"/>
          <w:sz w:val="20"/>
          <w:szCs w:val="20"/>
        </w:rPr>
        <w:t>; МГЛ,│</w:t>
      </w:r>
    </w:p>
    <w:p w:rsidR="00773F9C" w:rsidRDefault="00773F9C">
      <w:pPr>
        <w:pStyle w:val="ConsPlusCell"/>
        <w:rPr>
          <w:rFonts w:ascii="Courier New" w:hAnsi="Courier New" w:cs="Courier New"/>
          <w:sz w:val="20"/>
          <w:szCs w:val="20"/>
        </w:rPr>
      </w:pPr>
      <w:r>
        <w:rPr>
          <w:rFonts w:ascii="Courier New" w:hAnsi="Courier New" w:cs="Courier New"/>
          <w:sz w:val="20"/>
          <w:szCs w:val="20"/>
        </w:rPr>
        <w:t>│                   │             │             │           │НЛВД + МГЛ,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│СД, КЛЛ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r>
        <w:rPr>
          <w:rFonts w:ascii="Courier New" w:hAnsi="Courier New" w:cs="Courier New"/>
          <w:sz w:val="20"/>
          <w:szCs w:val="20"/>
        </w:rPr>
        <w:t>│Требования         │ 500 и более │   70 - 79   │4000 - 6500│ЛЛ типа: ЛД,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│к цветоразличению  │             │             │           │740 </w:t>
      </w:r>
      <w:hyperlink w:anchor="Par2346" w:history="1">
        <w:r>
          <w:rPr>
            <w:rFonts w:ascii="Courier New" w:hAnsi="Courier New" w:cs="Courier New"/>
            <w:color w:val="0000FF"/>
            <w:sz w:val="20"/>
            <w:szCs w:val="20"/>
          </w:rPr>
          <w:t>&lt;*&gt;</w:t>
        </w:r>
      </w:hyperlink>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│отсутствуют,       │             │             │           │765 </w:t>
      </w:r>
      <w:hyperlink w:anchor="Par2346" w:history="1">
        <w:r>
          <w:rPr>
            <w:rFonts w:ascii="Courier New" w:hAnsi="Courier New" w:cs="Courier New"/>
            <w:color w:val="0000FF"/>
            <w:sz w:val="20"/>
            <w:szCs w:val="20"/>
          </w:rPr>
          <w:t>&lt;*&gt;</w:t>
        </w:r>
      </w:hyperlink>
      <w:r>
        <w:rPr>
          <w:rFonts w:ascii="Courier New" w:hAnsi="Courier New" w:cs="Courier New"/>
          <w:sz w:val="20"/>
          <w:szCs w:val="20"/>
        </w:rPr>
        <w:t>; МГЛ,│</w:t>
      </w:r>
    </w:p>
    <w:p w:rsidR="00773F9C" w:rsidRDefault="00773F9C">
      <w:pPr>
        <w:pStyle w:val="ConsPlusCell"/>
        <w:rPr>
          <w:rFonts w:ascii="Courier New" w:hAnsi="Courier New" w:cs="Courier New"/>
          <w:sz w:val="20"/>
          <w:szCs w:val="20"/>
        </w:rPr>
      </w:pPr>
      <w:r>
        <w:rPr>
          <w:rFonts w:ascii="Courier New" w:hAnsi="Courier New" w:cs="Courier New"/>
          <w:sz w:val="20"/>
          <w:szCs w:val="20"/>
        </w:rPr>
        <w:t>│качество           │             │             │           │СД           │</w:t>
      </w:r>
    </w:p>
    <w:p w:rsidR="00773F9C" w:rsidRDefault="00773F9C">
      <w:pPr>
        <w:pStyle w:val="ConsPlusCell"/>
        <w:rPr>
          <w:rFonts w:ascii="Courier New" w:hAnsi="Courier New" w:cs="Courier New"/>
          <w:sz w:val="20"/>
          <w:szCs w:val="20"/>
        </w:rPr>
      </w:pPr>
      <w:r>
        <w:rPr>
          <w:rFonts w:ascii="Courier New" w:hAnsi="Courier New" w:cs="Courier New"/>
          <w:sz w:val="20"/>
          <w:szCs w:val="20"/>
        </w:rPr>
        <w:t>│цветопередачи      ├─────────────┼─────────────┼───────────┼─────────────┤</w:t>
      </w:r>
    </w:p>
    <w:p w:rsidR="00773F9C" w:rsidRDefault="00773F9C">
      <w:pPr>
        <w:pStyle w:val="ConsPlusCell"/>
        <w:rPr>
          <w:rFonts w:ascii="Courier New" w:hAnsi="Courier New" w:cs="Courier New"/>
          <w:sz w:val="20"/>
          <w:szCs w:val="20"/>
        </w:rPr>
      </w:pPr>
      <w:r>
        <w:rPr>
          <w:rFonts w:ascii="Courier New" w:hAnsi="Courier New" w:cs="Courier New"/>
          <w:sz w:val="20"/>
          <w:szCs w:val="20"/>
        </w:rPr>
        <w:t>│стандартное</w:t>
      </w:r>
      <w:proofErr w:type="gramStart"/>
      <w:r>
        <w:rPr>
          <w:rFonts w:ascii="Courier New" w:hAnsi="Courier New" w:cs="Courier New"/>
          <w:sz w:val="20"/>
          <w:szCs w:val="20"/>
        </w:rPr>
        <w:t xml:space="preserve">        │О</w:t>
      </w:r>
      <w:proofErr w:type="gramEnd"/>
      <w:r>
        <w:rPr>
          <w:rFonts w:ascii="Courier New" w:hAnsi="Courier New" w:cs="Courier New"/>
          <w:sz w:val="20"/>
          <w:szCs w:val="20"/>
        </w:rPr>
        <w:t>т 300 до 500│   70 - 79   │3500 - 5000│ЛЛ типа: ЛХБ,│</w:t>
      </w:r>
    </w:p>
    <w:p w:rsidR="00773F9C" w:rsidRDefault="00773F9C">
      <w:pPr>
        <w:pStyle w:val="ConsPlusCell"/>
        <w:rPr>
          <w:rFonts w:ascii="Courier New" w:hAnsi="Courier New" w:cs="Courier New"/>
          <w:sz w:val="20"/>
          <w:szCs w:val="20"/>
        </w:rPr>
      </w:pPr>
      <w:proofErr w:type="gramStart"/>
      <w:r>
        <w:rPr>
          <w:rFonts w:ascii="Courier New" w:hAnsi="Courier New" w:cs="Courier New"/>
          <w:sz w:val="20"/>
          <w:szCs w:val="20"/>
        </w:rPr>
        <w:lastRenderedPageBreak/>
        <w:t xml:space="preserve">│(механическая      │             │             │           │740 </w:t>
      </w:r>
      <w:hyperlink w:anchor="Par2346" w:history="1">
        <w:r>
          <w:rPr>
            <w:rFonts w:ascii="Courier New" w:hAnsi="Courier New" w:cs="Courier New"/>
            <w:color w:val="0000FF"/>
            <w:sz w:val="20"/>
            <w:szCs w:val="20"/>
          </w:rPr>
          <w:t>&lt;*&gt;</w:t>
        </w:r>
      </w:hyperlink>
      <w:r>
        <w:rPr>
          <w:rFonts w:ascii="Courier New" w:hAnsi="Courier New" w:cs="Courier New"/>
          <w:sz w:val="20"/>
          <w:szCs w:val="20"/>
        </w:rPr>
        <w:t>,     │</w:t>
      </w:r>
      <w:proofErr w:type="gramEnd"/>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│обработка металлов,│             │             │           │765 </w:t>
      </w:r>
      <w:hyperlink w:anchor="Par2346" w:history="1">
        <w:r>
          <w:rPr>
            <w:rFonts w:ascii="Courier New" w:hAnsi="Courier New" w:cs="Courier New"/>
            <w:color w:val="0000FF"/>
            <w:sz w:val="20"/>
            <w:szCs w:val="20"/>
          </w:rPr>
          <w:t>&lt;*&gt;</w:t>
        </w:r>
      </w:hyperlink>
      <w:r>
        <w:rPr>
          <w:rFonts w:ascii="Courier New" w:hAnsi="Courier New" w:cs="Courier New"/>
          <w:sz w:val="20"/>
          <w:szCs w:val="20"/>
        </w:rPr>
        <w:t>; МГЛ,│</w:t>
      </w:r>
    </w:p>
    <w:p w:rsidR="00773F9C" w:rsidRDefault="00773F9C">
      <w:pPr>
        <w:pStyle w:val="ConsPlusCell"/>
        <w:rPr>
          <w:rFonts w:ascii="Courier New" w:hAnsi="Courier New" w:cs="Courier New"/>
          <w:sz w:val="20"/>
          <w:szCs w:val="20"/>
        </w:rPr>
      </w:pPr>
      <w:r>
        <w:rPr>
          <w:rFonts w:ascii="Courier New" w:hAnsi="Courier New" w:cs="Courier New"/>
          <w:sz w:val="20"/>
          <w:szCs w:val="20"/>
        </w:rPr>
        <w:t>│пластмасс, сборка  │             │             │           │НЛВД + МГЛ,  │</w:t>
      </w:r>
    </w:p>
    <w:p w:rsidR="00773F9C" w:rsidRDefault="00773F9C">
      <w:pPr>
        <w:pStyle w:val="ConsPlusCell"/>
        <w:rPr>
          <w:rFonts w:ascii="Courier New" w:hAnsi="Courier New" w:cs="Courier New"/>
          <w:sz w:val="20"/>
          <w:szCs w:val="20"/>
        </w:rPr>
      </w:pPr>
      <w:r>
        <w:rPr>
          <w:rFonts w:ascii="Courier New" w:hAnsi="Courier New" w:cs="Courier New"/>
          <w:sz w:val="20"/>
          <w:szCs w:val="20"/>
        </w:rPr>
        <w:t>│машин и            │             │             │           │СД           │</w:t>
      </w:r>
    </w:p>
    <w:p w:rsidR="00773F9C" w:rsidRDefault="00773F9C">
      <w:pPr>
        <w:pStyle w:val="ConsPlusCell"/>
        <w:rPr>
          <w:rFonts w:ascii="Courier New" w:hAnsi="Courier New" w:cs="Courier New"/>
          <w:sz w:val="20"/>
          <w:szCs w:val="20"/>
        </w:rPr>
      </w:pPr>
      <w:r>
        <w:rPr>
          <w:rFonts w:ascii="Courier New" w:hAnsi="Courier New" w:cs="Courier New"/>
          <w:sz w:val="20"/>
          <w:szCs w:val="20"/>
        </w:rPr>
        <w:t>│инструментов       ├─────────────┼─────────────┼───────────┼─────────────┤</w:t>
      </w:r>
    </w:p>
    <w:p w:rsidR="00773F9C" w:rsidRDefault="00773F9C">
      <w:pPr>
        <w:pStyle w:val="ConsPlusCell"/>
        <w:rPr>
          <w:rFonts w:ascii="Courier New" w:hAnsi="Courier New" w:cs="Courier New"/>
          <w:sz w:val="20"/>
          <w:szCs w:val="20"/>
        </w:rPr>
      </w:pPr>
      <w:r>
        <w:rPr>
          <w:rFonts w:ascii="Courier New" w:hAnsi="Courier New" w:cs="Courier New"/>
          <w:sz w:val="20"/>
          <w:szCs w:val="20"/>
        </w:rPr>
        <w:t>│и т.п.)            │От 200 до 300│   50 - 69   │2600 - 4500│ЛЛ типа: ЛБ, │</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                   │             │             │           │735 </w:t>
      </w:r>
      <w:hyperlink w:anchor="Par2346" w:history="1">
        <w:r>
          <w:rPr>
            <w:rFonts w:ascii="Courier New" w:hAnsi="Courier New" w:cs="Courier New"/>
            <w:color w:val="0000FF"/>
            <w:sz w:val="20"/>
            <w:szCs w:val="20"/>
          </w:rPr>
          <w:t>&lt;*&gt;</w:t>
        </w:r>
      </w:hyperlink>
      <w:r>
        <w:rPr>
          <w:rFonts w:ascii="Courier New" w:hAnsi="Courier New" w:cs="Courier New"/>
          <w:sz w:val="20"/>
          <w:szCs w:val="20"/>
        </w:rPr>
        <w:t>; МГЛ,│</w:t>
      </w:r>
    </w:p>
    <w:p w:rsidR="00773F9C" w:rsidRDefault="00773F9C">
      <w:pPr>
        <w:pStyle w:val="ConsPlusCell"/>
        <w:rPr>
          <w:rFonts w:ascii="Courier New" w:hAnsi="Courier New" w:cs="Courier New"/>
          <w:sz w:val="20"/>
          <w:szCs w:val="20"/>
        </w:rPr>
      </w:pPr>
      <w:r>
        <w:rPr>
          <w:rFonts w:ascii="Courier New" w:hAnsi="Courier New" w:cs="Courier New"/>
          <w:sz w:val="20"/>
          <w:szCs w:val="20"/>
        </w:rPr>
        <w:t>│                   │             │             │           │НЛВД + МГЛ,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│СД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  Менее 200  │   50 - 59   │2400 - 3500│ЛЛ типа: ЛТБ,│</w:t>
      </w:r>
    </w:p>
    <w:p w:rsidR="00773F9C" w:rsidRDefault="00773F9C">
      <w:pPr>
        <w:pStyle w:val="ConsPlusCell"/>
        <w:rPr>
          <w:rFonts w:ascii="Courier New" w:hAnsi="Courier New" w:cs="Courier New"/>
          <w:sz w:val="20"/>
          <w:szCs w:val="20"/>
        </w:rPr>
      </w:pPr>
      <w:r>
        <w:rPr>
          <w:rFonts w:ascii="Courier New" w:hAnsi="Courier New" w:cs="Courier New"/>
          <w:sz w:val="20"/>
          <w:szCs w:val="20"/>
        </w:rPr>
        <w:t>│                   │             │             │           │ЛБ, 730 &lt;*&gt;,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│735 &lt;*&gt;;     │</w:t>
      </w:r>
    </w:p>
    <w:p w:rsidR="00773F9C" w:rsidRDefault="00773F9C">
      <w:pPr>
        <w:pStyle w:val="ConsPlusCell"/>
        <w:rPr>
          <w:rFonts w:ascii="Courier New" w:hAnsi="Courier New" w:cs="Courier New"/>
          <w:sz w:val="20"/>
          <w:szCs w:val="20"/>
        </w:rPr>
      </w:pPr>
      <w:r>
        <w:rPr>
          <w:rFonts w:ascii="Courier New" w:hAnsi="Courier New" w:cs="Courier New"/>
          <w:sz w:val="20"/>
          <w:szCs w:val="20"/>
        </w:rPr>
        <w:t>│                   │             │             │           │НЛВД, СД, КЛЛ│</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pStyle w:val="ConsPlusCell"/>
        <w:rPr>
          <w:rFonts w:ascii="Courier New" w:hAnsi="Courier New" w:cs="Courier New"/>
          <w:sz w:val="20"/>
          <w:szCs w:val="20"/>
        </w:rPr>
      </w:pPr>
      <w:bookmarkStart w:id="54" w:name="Par2346"/>
      <w:bookmarkEnd w:id="54"/>
      <w:r>
        <w:rPr>
          <w:rFonts w:ascii="Courier New" w:hAnsi="Courier New" w:cs="Courier New"/>
          <w:sz w:val="20"/>
          <w:szCs w:val="20"/>
        </w:rPr>
        <w:t>│    &lt;*&gt; Приведено общеевропейское обозначение характеристик цветопередачи│</w:t>
      </w:r>
    </w:p>
    <w:p w:rsidR="00773F9C" w:rsidRDefault="00773F9C">
      <w:pPr>
        <w:pStyle w:val="ConsPlusCell"/>
        <w:rPr>
          <w:rFonts w:ascii="Courier New" w:hAnsi="Courier New" w:cs="Courier New"/>
          <w:sz w:val="20"/>
          <w:szCs w:val="20"/>
        </w:rPr>
      </w:pPr>
      <w:r>
        <w:rPr>
          <w:rFonts w:ascii="Courier New" w:hAnsi="Courier New" w:cs="Courier New"/>
          <w:sz w:val="20"/>
          <w:szCs w:val="20"/>
        </w:rPr>
        <w:t>│люминесцентных ламп.                                                     │</w:t>
      </w:r>
    </w:p>
    <w:p w:rsidR="00773F9C" w:rsidRDefault="00773F9C">
      <w:pPr>
        <w:pStyle w:val="ConsPlusCell"/>
        <w:rPr>
          <w:rFonts w:ascii="Courier New" w:hAnsi="Courier New" w:cs="Courier New"/>
          <w:sz w:val="20"/>
          <w:szCs w:val="20"/>
        </w:rPr>
      </w:pPr>
      <w:r>
        <w:rPr>
          <w:rFonts w:ascii="Courier New" w:hAnsi="Courier New" w:cs="Courier New"/>
          <w:sz w:val="20"/>
          <w:szCs w:val="20"/>
        </w:rPr>
        <w:t>│                                                                         │</w:t>
      </w:r>
    </w:p>
    <w:p w:rsidR="00773F9C" w:rsidRDefault="00773F9C">
      <w:pPr>
        <w:pStyle w:val="ConsPlusCell"/>
        <w:rPr>
          <w:rFonts w:ascii="Courier New" w:hAnsi="Courier New" w:cs="Courier New"/>
          <w:sz w:val="20"/>
          <w:szCs w:val="20"/>
        </w:rPr>
      </w:pPr>
      <w:r>
        <w:rPr>
          <w:rFonts w:ascii="Courier New" w:hAnsi="Courier New" w:cs="Courier New"/>
          <w:sz w:val="20"/>
          <w:szCs w:val="20"/>
        </w:rPr>
        <w:t>│    Примечания. 1. Принятые сокращения: ЛЛ - люминесцентные лампы; МГЛ  -│</w:t>
      </w:r>
    </w:p>
    <w:p w:rsidR="00773F9C" w:rsidRDefault="00773F9C">
      <w:pPr>
        <w:pStyle w:val="ConsPlusCell"/>
        <w:rPr>
          <w:rFonts w:ascii="Courier New" w:hAnsi="Courier New" w:cs="Courier New"/>
          <w:sz w:val="20"/>
          <w:szCs w:val="20"/>
        </w:rPr>
      </w:pPr>
      <w:r>
        <w:rPr>
          <w:rFonts w:ascii="Courier New" w:hAnsi="Courier New" w:cs="Courier New"/>
          <w:sz w:val="20"/>
          <w:szCs w:val="20"/>
        </w:rPr>
        <w:t>│металлогалогенные лампы; НЛВД - натриевые лампы высокого давления;  СД  -│</w:t>
      </w:r>
    </w:p>
    <w:p w:rsidR="00773F9C" w:rsidRDefault="00773F9C">
      <w:pPr>
        <w:pStyle w:val="ConsPlusCell"/>
        <w:rPr>
          <w:rFonts w:ascii="Courier New" w:hAnsi="Courier New" w:cs="Courier New"/>
          <w:sz w:val="20"/>
          <w:szCs w:val="20"/>
        </w:rPr>
      </w:pPr>
      <w:r>
        <w:rPr>
          <w:rFonts w:ascii="Courier New" w:hAnsi="Courier New" w:cs="Courier New"/>
          <w:sz w:val="20"/>
          <w:szCs w:val="20"/>
        </w:rPr>
        <w:t>│светодиоды; КЛЛ - компактные люминесцентные лампы.                       │</w:t>
      </w:r>
    </w:p>
    <w:p w:rsidR="00773F9C" w:rsidRDefault="00773F9C">
      <w:pPr>
        <w:pStyle w:val="ConsPlusCell"/>
        <w:rPr>
          <w:rFonts w:ascii="Courier New" w:hAnsi="Courier New" w:cs="Courier New"/>
          <w:sz w:val="20"/>
          <w:szCs w:val="20"/>
        </w:rPr>
      </w:pPr>
      <w:r>
        <w:rPr>
          <w:rFonts w:ascii="Courier New" w:hAnsi="Courier New" w:cs="Courier New"/>
          <w:sz w:val="20"/>
          <w:szCs w:val="20"/>
        </w:rPr>
        <w:t>│    2. Прямое излучение ярких светодиодных  источников  света  не  должно│</w:t>
      </w:r>
    </w:p>
    <w:p w:rsidR="00773F9C" w:rsidRDefault="00773F9C">
      <w:pPr>
        <w:pStyle w:val="ConsPlusCell"/>
        <w:rPr>
          <w:rFonts w:ascii="Courier New" w:hAnsi="Courier New" w:cs="Courier New"/>
          <w:sz w:val="20"/>
          <w:szCs w:val="20"/>
        </w:rPr>
      </w:pPr>
      <w:r>
        <w:rPr>
          <w:rFonts w:ascii="Courier New" w:hAnsi="Courier New" w:cs="Courier New"/>
          <w:sz w:val="20"/>
          <w:szCs w:val="20"/>
        </w:rPr>
        <w:t xml:space="preserve">│попадать в поле зрения </w:t>
      </w:r>
      <w:proofErr w:type="gramStart"/>
      <w:r>
        <w:rPr>
          <w:rFonts w:ascii="Courier New" w:hAnsi="Courier New" w:cs="Courier New"/>
          <w:sz w:val="20"/>
          <w:szCs w:val="20"/>
        </w:rPr>
        <w:t>находящихся</w:t>
      </w:r>
      <w:proofErr w:type="gramEnd"/>
      <w:r>
        <w:rPr>
          <w:rFonts w:ascii="Courier New" w:hAnsi="Courier New" w:cs="Courier New"/>
          <w:sz w:val="20"/>
          <w:szCs w:val="20"/>
        </w:rPr>
        <w:t xml:space="preserve"> в помещении.                          │</w:t>
      </w:r>
    </w:p>
    <w:p w:rsidR="00773F9C" w:rsidRDefault="00773F9C">
      <w:pPr>
        <w:pStyle w:val="ConsPlusCell"/>
        <w:rPr>
          <w:rFonts w:ascii="Courier New" w:hAnsi="Courier New" w:cs="Courier New"/>
          <w:sz w:val="20"/>
          <w:szCs w:val="20"/>
        </w:rPr>
      </w:pPr>
      <w:r>
        <w:rPr>
          <w:rFonts w:ascii="Courier New" w:hAnsi="Courier New" w:cs="Courier New"/>
          <w:sz w:val="20"/>
          <w:szCs w:val="20"/>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З.2</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источники света</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при системе комбинированного освещения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Характеристика  │Освещенность │     Индекс     │   Диапазон цветовой   │ Примерные источники │</w:t>
      </w:r>
    </w:p>
    <w:p w:rsidR="00773F9C" w:rsidRDefault="00773F9C">
      <w:pPr>
        <w:pStyle w:val="ConsPlusCell"/>
        <w:rPr>
          <w:rFonts w:ascii="Courier New" w:hAnsi="Courier New" w:cs="Courier New"/>
          <w:sz w:val="16"/>
          <w:szCs w:val="16"/>
        </w:rPr>
      </w:pPr>
      <w:r>
        <w:rPr>
          <w:rFonts w:ascii="Courier New" w:hAnsi="Courier New" w:cs="Courier New"/>
          <w:sz w:val="16"/>
          <w:szCs w:val="16"/>
        </w:rPr>
        <w:t>│зрительной работы│при системе  │ цветопередачи  │температуры источников │ света для освещения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по требованиям  │комбини-     │источников света│      </w:t>
      </w:r>
      <w:proofErr w:type="gramStart"/>
      <w:r>
        <w:rPr>
          <w:rFonts w:ascii="Courier New" w:hAnsi="Courier New" w:cs="Courier New"/>
          <w:sz w:val="16"/>
          <w:szCs w:val="16"/>
        </w:rPr>
        <w:t>света</w:t>
      </w:r>
      <w:proofErr w:type="gramEnd"/>
      <w:r>
        <w:rPr>
          <w:rFonts w:ascii="Courier New" w:hAnsi="Courier New" w:cs="Courier New"/>
          <w:sz w:val="16"/>
          <w:szCs w:val="16"/>
        </w:rPr>
        <w:t xml:space="preserve"> T , К      │                     │</w:t>
      </w:r>
    </w:p>
    <w:p w:rsidR="00773F9C" w:rsidRDefault="00773F9C">
      <w:pPr>
        <w:pStyle w:val="ConsPlusCell"/>
        <w:rPr>
          <w:rFonts w:ascii="Courier New" w:hAnsi="Courier New" w:cs="Courier New"/>
          <w:sz w:val="16"/>
          <w:szCs w:val="16"/>
        </w:rPr>
      </w:pPr>
      <w:r>
        <w:rPr>
          <w:rFonts w:ascii="Courier New" w:hAnsi="Courier New" w:cs="Courier New"/>
          <w:sz w:val="16"/>
          <w:szCs w:val="16"/>
        </w:rPr>
        <w:t>│к цветоразличению│рованного    │       R        │             ц         │                     │</w:t>
      </w:r>
    </w:p>
    <w:p w:rsidR="00773F9C" w:rsidRDefault="00773F9C">
      <w:pPr>
        <w:pStyle w:val="ConsPlusCell"/>
        <w:rPr>
          <w:rFonts w:ascii="Courier New" w:hAnsi="Courier New" w:cs="Courier New"/>
          <w:sz w:val="16"/>
          <w:szCs w:val="16"/>
        </w:rPr>
      </w:pPr>
      <w:r>
        <w:rPr>
          <w:rFonts w:ascii="Courier New" w:hAnsi="Courier New" w:cs="Courier New"/>
          <w:sz w:val="16"/>
          <w:szCs w:val="16"/>
        </w:rPr>
        <w:t>│                 │освещения, лк│        a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│общего │местного│  общего   │ местного  │   общего   │местного│</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1        │      2      │   3   │   4    │     5     │     6     │     7      │   8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│Контроль цвета   │ 300 и более │85 - 89│90 - 100│5000 - 6500│5000 - 6500│ЛТБЦЦ, ЛДЦ, │ЛЛ типа:│</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│с очень высокими │             │       │        │           │           │930 </w:t>
      </w:r>
      <w:hyperlink w:anchor="Par2447" w:history="1">
        <w:r>
          <w:rPr>
            <w:rFonts w:ascii="Courier New" w:hAnsi="Courier New" w:cs="Courier New"/>
            <w:color w:val="0000FF"/>
            <w:sz w:val="16"/>
            <w:szCs w:val="16"/>
          </w:rPr>
          <w:t>&lt;*&gt;</w:t>
        </w:r>
      </w:hyperlink>
      <w:r>
        <w:rPr>
          <w:rFonts w:ascii="Courier New" w:hAnsi="Courier New" w:cs="Courier New"/>
          <w:sz w:val="16"/>
          <w:szCs w:val="16"/>
        </w:rPr>
        <w:t>,    │ЛДЦ,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│требованиями к   │             │       │        │           │           │940 </w:t>
      </w:r>
      <w:hyperlink w:anchor="Par2447" w:history="1">
        <w:r>
          <w:rPr>
            <w:rFonts w:ascii="Courier New" w:hAnsi="Courier New" w:cs="Courier New"/>
            <w:color w:val="0000FF"/>
            <w:sz w:val="16"/>
            <w:szCs w:val="16"/>
          </w:rPr>
          <w:t>&lt;*&gt;</w:t>
        </w:r>
      </w:hyperlink>
      <w:r>
        <w:rPr>
          <w:rFonts w:ascii="Courier New" w:hAnsi="Courier New" w:cs="Courier New"/>
          <w:sz w:val="16"/>
          <w:szCs w:val="16"/>
        </w:rPr>
        <w:t xml:space="preserve">,    │950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│цветоразличению  │             │       │        │           │           │950 </w:t>
      </w:r>
      <w:hyperlink w:anchor="Par2447" w:history="1">
        <w:r>
          <w:rPr>
            <w:rFonts w:ascii="Courier New" w:hAnsi="Courier New" w:cs="Courier New"/>
            <w:color w:val="0000FF"/>
            <w:sz w:val="16"/>
            <w:szCs w:val="16"/>
          </w:rPr>
          <w:t>&lt;*&gt;</w:t>
        </w:r>
      </w:hyperlink>
      <w:r>
        <w:rPr>
          <w:rFonts w:ascii="Courier New" w:hAnsi="Courier New" w:cs="Courier New"/>
          <w:sz w:val="16"/>
          <w:szCs w:val="16"/>
        </w:rPr>
        <w:t xml:space="preserve">,    │965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proofErr w:type="gramStart"/>
      <w:r>
        <w:rPr>
          <w:rFonts w:ascii="Courier New" w:hAnsi="Courier New" w:cs="Courier New"/>
          <w:sz w:val="16"/>
          <w:szCs w:val="16"/>
        </w:rPr>
        <w:t xml:space="preserve">│(контроль готовой│             │       │        │           │           │965 </w:t>
      </w:r>
      <w:hyperlink w:anchor="Par2447" w:history="1">
        <w:r>
          <w:rPr>
            <w:rFonts w:ascii="Courier New" w:hAnsi="Courier New" w:cs="Courier New"/>
            <w:color w:val="0000FF"/>
            <w:sz w:val="16"/>
            <w:szCs w:val="16"/>
          </w:rPr>
          <w:t>&lt;*&gt;</w:t>
        </w:r>
      </w:hyperlink>
      <w:r>
        <w:rPr>
          <w:rFonts w:ascii="Courier New" w:hAnsi="Courier New" w:cs="Courier New"/>
          <w:sz w:val="16"/>
          <w:szCs w:val="16"/>
        </w:rPr>
        <w:t>; СД │СД      │</w:t>
      </w:r>
      <w:proofErr w:type="gramEnd"/>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│продукции </w:t>
      </w:r>
      <w:proofErr w:type="gramStart"/>
      <w:r>
        <w:rPr>
          <w:rFonts w:ascii="Courier New" w:hAnsi="Courier New" w:cs="Courier New"/>
          <w:sz w:val="16"/>
          <w:szCs w:val="16"/>
        </w:rPr>
        <w:t>на</w:t>
      </w:r>
      <w:proofErr w:type="gramEnd"/>
      <w:r>
        <w:rPr>
          <w:rFonts w:ascii="Courier New" w:hAnsi="Courier New" w:cs="Courier New"/>
          <w:sz w:val="16"/>
          <w:szCs w:val="16"/>
        </w:rPr>
        <w:t xml:space="preserve">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│швейных </w:t>
      </w:r>
      <w:proofErr w:type="gramStart"/>
      <w:r>
        <w:rPr>
          <w:rFonts w:ascii="Courier New" w:hAnsi="Courier New" w:cs="Courier New"/>
          <w:sz w:val="16"/>
          <w:szCs w:val="16"/>
        </w:rPr>
        <w:t>фабриках</w:t>
      </w:r>
      <w:proofErr w:type="gramEnd"/>
      <w:r>
        <w:rPr>
          <w:rFonts w:ascii="Courier New" w:hAnsi="Courier New" w:cs="Courier New"/>
          <w:sz w:val="16"/>
          <w:szCs w:val="16"/>
        </w:rPr>
        <w:t>,│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│тканей </w:t>
      </w:r>
      <w:proofErr w:type="gramStart"/>
      <w:r>
        <w:rPr>
          <w:rFonts w:ascii="Courier New" w:hAnsi="Courier New" w:cs="Courier New"/>
          <w:sz w:val="16"/>
          <w:szCs w:val="16"/>
        </w:rPr>
        <w:t>на</w:t>
      </w:r>
      <w:proofErr w:type="gramEnd"/>
      <w:r>
        <w:rPr>
          <w:rFonts w:ascii="Courier New" w:hAnsi="Courier New" w:cs="Courier New"/>
          <w:sz w:val="16"/>
          <w:szCs w:val="16"/>
        </w:rPr>
        <w:t xml:space="preserve">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│текстильных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фабриках</w:t>
      </w:r>
      <w:proofErr w:type="gramEnd"/>
      <w:r>
        <w:rPr>
          <w:rFonts w:ascii="Courier New" w:hAnsi="Courier New" w:cs="Courier New"/>
          <w:sz w:val="16"/>
          <w:szCs w:val="16"/>
        </w:rPr>
        <w:t>,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│сортировка кожи,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│подбор красок </w:t>
      </w:r>
      <w:proofErr w:type="gramStart"/>
      <w:r>
        <w:rPr>
          <w:rFonts w:ascii="Courier New" w:hAnsi="Courier New" w:cs="Courier New"/>
          <w:sz w:val="16"/>
          <w:szCs w:val="16"/>
        </w:rPr>
        <w:t>для</w:t>
      </w:r>
      <w:proofErr w:type="gramEnd"/>
      <w:r>
        <w:rPr>
          <w:rFonts w:ascii="Courier New" w:hAnsi="Courier New" w:cs="Courier New"/>
          <w:sz w:val="16"/>
          <w:szCs w:val="16"/>
        </w:rPr>
        <w:t>│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│цветной печати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│и т.п.)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│Сопоставление    │ 300 и более │70 - 79│85 - 89 │3000 - 6500│3000 - 6500│ЛЛ типа:    │ЛЛ типа:│</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│цветов с </w:t>
      </w:r>
      <w:proofErr w:type="gramStart"/>
      <w:r>
        <w:rPr>
          <w:rFonts w:ascii="Courier New" w:hAnsi="Courier New" w:cs="Courier New"/>
          <w:sz w:val="16"/>
          <w:szCs w:val="16"/>
        </w:rPr>
        <w:t>высокими</w:t>
      </w:r>
      <w:proofErr w:type="gramEnd"/>
      <w:r>
        <w:rPr>
          <w:rFonts w:ascii="Courier New" w:hAnsi="Courier New" w:cs="Courier New"/>
          <w:sz w:val="16"/>
          <w:szCs w:val="16"/>
        </w:rPr>
        <w:t>│             │       │        │           │           │ЛЕЦ,        │ЛТБЦЦ,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│требованиями     │             │       │        │           │           │840 </w:t>
      </w:r>
      <w:hyperlink w:anchor="Par2447" w:history="1">
        <w:r>
          <w:rPr>
            <w:rFonts w:ascii="Courier New" w:hAnsi="Courier New" w:cs="Courier New"/>
            <w:color w:val="0000FF"/>
            <w:sz w:val="16"/>
            <w:szCs w:val="16"/>
          </w:rPr>
          <w:t>&lt;*&gt;</w:t>
        </w:r>
      </w:hyperlink>
      <w:r>
        <w:rPr>
          <w:rFonts w:ascii="Courier New" w:hAnsi="Courier New" w:cs="Courier New"/>
          <w:sz w:val="16"/>
          <w:szCs w:val="16"/>
        </w:rPr>
        <w:t>,    │ЛДЦ,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│к цветоразличению│             │       │        │           │           │865 </w:t>
      </w:r>
      <w:hyperlink w:anchor="Par2447" w:history="1">
        <w:r>
          <w:rPr>
            <w:rFonts w:ascii="Courier New" w:hAnsi="Courier New" w:cs="Courier New"/>
            <w:color w:val="0000FF"/>
            <w:sz w:val="16"/>
            <w:szCs w:val="16"/>
          </w:rPr>
          <w:t>&lt;*&gt;</w:t>
        </w:r>
      </w:hyperlink>
      <w:r>
        <w:rPr>
          <w:rFonts w:ascii="Courier New" w:hAnsi="Courier New" w:cs="Courier New"/>
          <w:sz w:val="16"/>
          <w:szCs w:val="16"/>
        </w:rPr>
        <w:t xml:space="preserve">;    │930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proofErr w:type="gramStart"/>
      <w:r>
        <w:rPr>
          <w:rFonts w:ascii="Courier New" w:hAnsi="Courier New" w:cs="Courier New"/>
          <w:sz w:val="16"/>
          <w:szCs w:val="16"/>
        </w:rPr>
        <w:t xml:space="preserve">│(ткачество,      │             │       │        │           │           │МГЛ, СД     │940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roofErr w:type="gramEnd"/>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│швейное          │             │       │        │           │           │            │950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│производство,    │             │       │        │           │           │            │965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│цветная печать   │             │       │        │           │           │            │СД      │</w:t>
      </w:r>
    </w:p>
    <w:p w:rsidR="00773F9C" w:rsidRDefault="00773F9C">
      <w:pPr>
        <w:pStyle w:val="ConsPlusCell"/>
        <w:rPr>
          <w:rFonts w:ascii="Courier New" w:hAnsi="Courier New" w:cs="Courier New"/>
          <w:sz w:val="16"/>
          <w:szCs w:val="16"/>
        </w:rPr>
      </w:pPr>
      <w:r>
        <w:rPr>
          <w:rFonts w:ascii="Courier New" w:hAnsi="Courier New" w:cs="Courier New"/>
          <w:sz w:val="16"/>
          <w:szCs w:val="16"/>
        </w:rPr>
        <w:t>│и т.д.)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│Различение       │ 500 и более │50 - 69│80 - 84 │2700 - 4500│4000 - 6000│ЛЛ типа: ЛБ,│ЛЛ типа:│</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│цветных объектов │             │       │        │           │           │730 </w:t>
      </w:r>
      <w:hyperlink w:anchor="Par2447" w:history="1">
        <w:r>
          <w:rPr>
            <w:rFonts w:ascii="Courier New" w:hAnsi="Courier New" w:cs="Courier New"/>
            <w:color w:val="0000FF"/>
            <w:sz w:val="16"/>
            <w:szCs w:val="16"/>
          </w:rPr>
          <w:t>&lt;*&gt;</w:t>
        </w:r>
      </w:hyperlink>
      <w:r>
        <w:rPr>
          <w:rFonts w:ascii="Courier New" w:hAnsi="Courier New" w:cs="Courier New"/>
          <w:sz w:val="16"/>
          <w:szCs w:val="16"/>
        </w:rPr>
        <w:t>;    │ЛЕЦ,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│при невысоких    │             │       │        │           │           │МГЛ, СД     │840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требованиях</w:t>
      </w:r>
      <w:proofErr w:type="gramEnd"/>
      <w:r>
        <w:rPr>
          <w:rFonts w:ascii="Courier New" w:hAnsi="Courier New" w:cs="Courier New"/>
          <w:sz w:val="16"/>
          <w:szCs w:val="16"/>
        </w:rPr>
        <w:t xml:space="preserve"> к    │             │       │        │           │           │            │865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│цветоразличению  │             │       │        │           │           │            │МГЛ, СД │</w:t>
      </w:r>
    </w:p>
    <w:p w:rsidR="00773F9C" w:rsidRDefault="00773F9C">
      <w:pPr>
        <w:pStyle w:val="ConsPlusCell"/>
        <w:rPr>
          <w:rFonts w:ascii="Courier New" w:hAnsi="Courier New" w:cs="Courier New"/>
          <w:sz w:val="16"/>
          <w:szCs w:val="16"/>
        </w:rPr>
      </w:pPr>
      <w:proofErr w:type="gramStart"/>
      <w:r>
        <w:rPr>
          <w:rFonts w:ascii="Courier New" w:hAnsi="Courier New" w:cs="Courier New"/>
          <w:sz w:val="16"/>
          <w:szCs w:val="16"/>
        </w:rPr>
        <w:lastRenderedPageBreak/>
        <w:t>│(сборка          ├─────────────┼───────┼────────┼───────────┼───────────┼────────────┼────────┤</w:t>
      </w:r>
      <w:proofErr w:type="gramEnd"/>
    </w:p>
    <w:p w:rsidR="00773F9C" w:rsidRDefault="00773F9C">
      <w:pPr>
        <w:pStyle w:val="ConsPlusCell"/>
        <w:rPr>
          <w:rFonts w:ascii="Courier New" w:hAnsi="Courier New" w:cs="Courier New"/>
          <w:sz w:val="16"/>
          <w:szCs w:val="16"/>
        </w:rPr>
      </w:pPr>
      <w:r>
        <w:rPr>
          <w:rFonts w:ascii="Courier New" w:hAnsi="Courier New" w:cs="Courier New"/>
          <w:sz w:val="16"/>
          <w:szCs w:val="16"/>
        </w:rPr>
        <w:t>│радиоаппаратуры, │От 300 до 500│50 - 69│80 - 84 │2600 - 4500│3500 - 5500│ЛЛ типа: ЛБ,│ЛЛ типа:│</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│прядение, намотка│             │       │        │           │           │730 </w:t>
      </w:r>
      <w:hyperlink w:anchor="Par2447" w:history="1">
        <w:r>
          <w:rPr>
            <w:rFonts w:ascii="Courier New" w:hAnsi="Courier New" w:cs="Courier New"/>
            <w:color w:val="0000FF"/>
            <w:sz w:val="16"/>
            <w:szCs w:val="16"/>
          </w:rPr>
          <w:t>&lt;*&gt;</w:t>
        </w:r>
      </w:hyperlink>
      <w:r>
        <w:rPr>
          <w:rFonts w:ascii="Courier New" w:hAnsi="Courier New" w:cs="Courier New"/>
          <w:sz w:val="16"/>
          <w:szCs w:val="16"/>
        </w:rPr>
        <w:t>;    │ЛЕЦ,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│проводов и т.п.) │             │       │        │           │           │МГЛ, СД     │840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       │        │           │           │            │865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│МГЛ, СД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│От 200 до 300│50 - 69│80 - 84 │2600 - 4500│2700 - 4500│ЛЛ типа:    │ЛЛ типа:│</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       │        │           │           │ЛБ, 730 </w:t>
      </w:r>
      <w:hyperlink w:anchor="Par2447" w:history="1">
        <w:r>
          <w:rPr>
            <w:rFonts w:ascii="Courier New" w:hAnsi="Courier New" w:cs="Courier New"/>
            <w:color w:val="0000FF"/>
            <w:sz w:val="16"/>
            <w:szCs w:val="16"/>
          </w:rPr>
          <w:t>&lt;*&gt;</w:t>
        </w:r>
      </w:hyperlink>
      <w:r>
        <w:rPr>
          <w:rFonts w:ascii="Courier New" w:hAnsi="Courier New" w:cs="Courier New"/>
          <w:sz w:val="16"/>
          <w:szCs w:val="16"/>
        </w:rPr>
        <w:t>;│ЛТБЦ,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       │        │           │           │МГЛ, СД, КЛЛ│827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       │        │           │           │            │830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│МГЛ, СД,│</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│КЛЛ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  Менее 200  │50 - 59│80 - 84 │2600 - 4500│2700 - 3500│ЛЛ типа: ЛБ,│ЛЛ типа:│</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       │        │           │           │730 </w:t>
      </w:r>
      <w:hyperlink w:anchor="Par2447" w:history="1">
        <w:r>
          <w:rPr>
            <w:rFonts w:ascii="Courier New" w:hAnsi="Courier New" w:cs="Courier New"/>
            <w:color w:val="0000FF"/>
            <w:sz w:val="16"/>
            <w:szCs w:val="16"/>
          </w:rPr>
          <w:t>&lt;*&gt;</w:t>
        </w:r>
      </w:hyperlink>
      <w:r>
        <w:rPr>
          <w:rFonts w:ascii="Courier New" w:hAnsi="Courier New" w:cs="Courier New"/>
          <w:sz w:val="16"/>
          <w:szCs w:val="16"/>
        </w:rPr>
        <w:t>;    │ЛТБ, ЛБ,│</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       │        │           │           │МГЛ, СД, КЛЛ│730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       │        │           │           │            │735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│МГЛ, СД,│</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│КЛЛ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│Требования       │ 500 и более │50 - 69│70 - 79 │2600 - 4500│4000 - 6500│ЛЛ типа: ЛБ,│ЛЛ типа:│</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│к цветоразличению│             │       │        │           │           │730 </w:t>
      </w:r>
      <w:hyperlink w:anchor="Par2447" w:history="1">
        <w:r>
          <w:rPr>
            <w:rFonts w:ascii="Courier New" w:hAnsi="Courier New" w:cs="Courier New"/>
            <w:color w:val="0000FF"/>
            <w:sz w:val="16"/>
            <w:szCs w:val="16"/>
          </w:rPr>
          <w:t>&lt;*&gt;</w:t>
        </w:r>
      </w:hyperlink>
      <w:r>
        <w:rPr>
          <w:rFonts w:ascii="Courier New" w:hAnsi="Courier New" w:cs="Courier New"/>
          <w:sz w:val="16"/>
          <w:szCs w:val="16"/>
        </w:rPr>
        <w:t>;    │ЛД,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│отсутствуют      │             │       │        │           │           │МГЛ, СД, КЛЛ│740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│(механическая    │             │       │        │           │           │            │765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│обработка        │             │       │        │           │           │            │МГЛ, СД │</w:t>
      </w:r>
    </w:p>
    <w:p w:rsidR="00773F9C" w:rsidRDefault="00773F9C">
      <w:pPr>
        <w:pStyle w:val="ConsPlusCell"/>
        <w:rPr>
          <w:rFonts w:ascii="Courier New" w:hAnsi="Courier New" w:cs="Courier New"/>
          <w:sz w:val="16"/>
          <w:szCs w:val="16"/>
        </w:rPr>
      </w:pPr>
      <w:r>
        <w:rPr>
          <w:rFonts w:ascii="Courier New" w:hAnsi="Courier New" w:cs="Courier New"/>
          <w:sz w:val="16"/>
          <w:szCs w:val="16"/>
        </w:rPr>
        <w:t>│металлов,        ├─────────────┼───────┼────────┼───────────┼───────────┼────────────┼────────┤</w:t>
      </w:r>
    </w:p>
    <w:p w:rsidR="00773F9C" w:rsidRDefault="00773F9C">
      <w:pPr>
        <w:pStyle w:val="ConsPlusCell"/>
        <w:rPr>
          <w:rFonts w:ascii="Courier New" w:hAnsi="Courier New" w:cs="Courier New"/>
          <w:sz w:val="16"/>
          <w:szCs w:val="16"/>
        </w:rPr>
      </w:pPr>
      <w:r>
        <w:rPr>
          <w:rFonts w:ascii="Courier New" w:hAnsi="Courier New" w:cs="Courier New"/>
          <w:sz w:val="16"/>
          <w:szCs w:val="16"/>
        </w:rPr>
        <w:t>│пластмасс, сборка</w:t>
      </w:r>
      <w:proofErr w:type="gramStart"/>
      <w:r>
        <w:rPr>
          <w:rFonts w:ascii="Courier New" w:hAnsi="Courier New" w:cs="Courier New"/>
          <w:sz w:val="16"/>
          <w:szCs w:val="16"/>
        </w:rPr>
        <w:t>│О</w:t>
      </w:r>
      <w:proofErr w:type="gramEnd"/>
      <w:r>
        <w:rPr>
          <w:rFonts w:ascii="Courier New" w:hAnsi="Courier New" w:cs="Courier New"/>
          <w:sz w:val="16"/>
          <w:szCs w:val="16"/>
        </w:rPr>
        <w:t>т 300 до 500│50 - 69│70 - 79 │2600 - 4500│3500 - 5000│ЛЛ типа: ЛБ,│ЛЛ типа:│</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│машин и          │             │       │        │           │           │730 </w:t>
      </w:r>
      <w:hyperlink w:anchor="Par2447" w:history="1">
        <w:r>
          <w:rPr>
            <w:rFonts w:ascii="Courier New" w:hAnsi="Courier New" w:cs="Courier New"/>
            <w:color w:val="0000FF"/>
            <w:sz w:val="16"/>
            <w:szCs w:val="16"/>
          </w:rPr>
          <w:t>&lt;*&gt;</w:t>
        </w:r>
      </w:hyperlink>
      <w:r>
        <w:rPr>
          <w:rFonts w:ascii="Courier New" w:hAnsi="Courier New" w:cs="Courier New"/>
          <w:sz w:val="16"/>
          <w:szCs w:val="16"/>
        </w:rPr>
        <w:t>;    │ЛХБ,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│инструментов     │             │       │        │           │           │МГЛ, СД, КЛЛ│740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│и т.п.)          │             │       │        │           │           │            │765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│МГЛ, СД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│От 200 до 300│50 - 69│50 - 69 │2600 - 4500│2600 - 4500│ЛЛ типа: ЛБ,│ЛЛ типа:│</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       │        │           │           │730 </w:t>
      </w:r>
      <w:hyperlink w:anchor="Par2447" w:history="1">
        <w:r>
          <w:rPr>
            <w:rFonts w:ascii="Courier New" w:hAnsi="Courier New" w:cs="Courier New"/>
            <w:color w:val="0000FF"/>
            <w:sz w:val="16"/>
            <w:szCs w:val="16"/>
          </w:rPr>
          <w:t>&lt;*&gt;</w:t>
        </w:r>
      </w:hyperlink>
      <w:r>
        <w:rPr>
          <w:rFonts w:ascii="Courier New" w:hAnsi="Courier New" w:cs="Courier New"/>
          <w:sz w:val="16"/>
          <w:szCs w:val="16"/>
        </w:rPr>
        <w:t>;    │ЛБ,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       │        │           │           │МГЛ, СД, КЛЛ│735 </w:t>
      </w:r>
      <w:hyperlink w:anchor="Par2447" w:history="1">
        <w:r>
          <w:rPr>
            <w:rFonts w:ascii="Courier New" w:hAnsi="Courier New" w:cs="Courier New"/>
            <w:color w:val="0000FF"/>
            <w:sz w:val="16"/>
            <w:szCs w:val="16"/>
          </w:rPr>
          <w:t>&lt;*&gt;</w:t>
        </w:r>
      </w:hyperlink>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            │МГЛ, СД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  Менее 200  │50 - 59│50 - 59 │2600 - 4500│2400 - 3500│ЛЛ типа: ЛБ,│ЛЛ типа:│</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│730 &lt;*&gt;;    │ЛТБ, ЛБ,│</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│МГЛ,        │730 &lt;*&gt;,│</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│НЛВД + МГЛ, │735 &lt;*&gt;;│</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│НЛВД, СД,   │СД, КЛЛ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│КЛЛ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bookmarkStart w:id="55" w:name="Par2447"/>
      <w:bookmarkEnd w:id="55"/>
      <w:r>
        <w:rPr>
          <w:rFonts w:ascii="Courier New" w:hAnsi="Courier New" w:cs="Courier New"/>
          <w:sz w:val="16"/>
          <w:szCs w:val="16"/>
        </w:rPr>
        <w:t>│    &lt;*&gt; Приведено общеевропейское обозначение характеристик  цветопередачи                    │</w:t>
      </w:r>
    </w:p>
    <w:p w:rsidR="00773F9C" w:rsidRDefault="00773F9C">
      <w:pPr>
        <w:pStyle w:val="ConsPlusCell"/>
        <w:rPr>
          <w:rFonts w:ascii="Courier New" w:hAnsi="Courier New" w:cs="Courier New"/>
          <w:sz w:val="16"/>
          <w:szCs w:val="16"/>
        </w:rPr>
      </w:pPr>
      <w:r>
        <w:rPr>
          <w:rFonts w:ascii="Courier New" w:hAnsi="Courier New" w:cs="Courier New"/>
          <w:sz w:val="16"/>
          <w:szCs w:val="16"/>
        </w:rPr>
        <w:t>│люминесцентных ламп.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Примечания. 1.   Принятые   сокращения:  ЛЛ  -  люминесцентные  лампы;                    │</w:t>
      </w:r>
    </w:p>
    <w:p w:rsidR="00773F9C" w:rsidRDefault="00773F9C">
      <w:pPr>
        <w:pStyle w:val="ConsPlusCell"/>
        <w:rPr>
          <w:rFonts w:ascii="Courier New" w:hAnsi="Courier New" w:cs="Courier New"/>
          <w:sz w:val="16"/>
          <w:szCs w:val="16"/>
        </w:rPr>
      </w:pPr>
      <w:r>
        <w:rPr>
          <w:rFonts w:ascii="Courier New" w:hAnsi="Courier New" w:cs="Courier New"/>
          <w:sz w:val="16"/>
          <w:szCs w:val="16"/>
        </w:rPr>
        <w:t>│МГЛ - металлогалогенные лампы; НЛВД - натриевые лампы высокого давления.                      │</w:t>
      </w:r>
    </w:p>
    <w:p w:rsidR="00773F9C" w:rsidRDefault="00773F9C">
      <w:pPr>
        <w:pStyle w:val="ConsPlusCell"/>
        <w:rPr>
          <w:rFonts w:ascii="Courier New" w:hAnsi="Courier New" w:cs="Courier New"/>
          <w:sz w:val="16"/>
          <w:szCs w:val="16"/>
        </w:rPr>
      </w:pPr>
      <w:r>
        <w:rPr>
          <w:rFonts w:ascii="Courier New" w:hAnsi="Courier New" w:cs="Courier New"/>
          <w:sz w:val="16"/>
          <w:szCs w:val="16"/>
        </w:rPr>
        <w:t>│    2. Прямое излучение ярких  светодиодных  источников  света  не  должно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│попадать в поле зрения </w:t>
      </w:r>
      <w:proofErr w:type="gramStart"/>
      <w:r>
        <w:rPr>
          <w:rFonts w:ascii="Courier New" w:hAnsi="Courier New" w:cs="Courier New"/>
          <w:sz w:val="16"/>
          <w:szCs w:val="16"/>
        </w:rPr>
        <w:t>находящихся</w:t>
      </w:r>
      <w:proofErr w:type="gramEnd"/>
      <w:r>
        <w:rPr>
          <w:rFonts w:ascii="Courier New" w:hAnsi="Courier New" w:cs="Courier New"/>
          <w:sz w:val="16"/>
          <w:szCs w:val="16"/>
        </w:rPr>
        <w:t xml:space="preserve"> в помещении.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И</w:t>
      </w:r>
      <w:proofErr w:type="gramEnd"/>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F9C" w:rsidRDefault="00773F9C">
      <w:pPr>
        <w:widowControl w:val="0"/>
        <w:autoSpaceDE w:val="0"/>
        <w:autoSpaceDN w:val="0"/>
        <w:adjustRightInd w:val="0"/>
        <w:spacing w:after="0" w:line="240" w:lineRule="auto"/>
        <w:jc w:val="right"/>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56" w:name="Par2463"/>
      <w:bookmarkEnd w:id="56"/>
      <w:r>
        <w:rPr>
          <w:rFonts w:ascii="Calibri" w:hAnsi="Calibri" w:cs="Calibri"/>
        </w:rPr>
        <w:t>РЕКОМЕНДУЕМЫЕ ИСТОЧНИКИ СВЕТА</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ОБЩЕГО ОСВЕЩЕНИЯ </w:t>
      </w:r>
      <w:proofErr w:type="gramStart"/>
      <w:r>
        <w:rPr>
          <w:rFonts w:ascii="Calibri" w:hAnsi="Calibri" w:cs="Calibri"/>
        </w:rPr>
        <w:t>ОБЩЕСТВЕННЫХ</w:t>
      </w:r>
      <w:proofErr w:type="gramEnd"/>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И ОБЩЕДОМОВЫХ ПОМЕЩЕНИЙ ЖИЛЫХ ЗДАНИЙ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pStyle w:val="ConsPlusCell"/>
        <w:rPr>
          <w:rFonts w:ascii="Courier New" w:hAnsi="Courier New" w:cs="Courier New"/>
          <w:sz w:val="18"/>
          <w:szCs w:val="18"/>
        </w:rPr>
      </w:pPr>
      <w:r>
        <w:rPr>
          <w:rFonts w:ascii="Courier New" w:hAnsi="Courier New" w:cs="Courier New"/>
          <w:sz w:val="18"/>
          <w:szCs w:val="18"/>
        </w:rPr>
        <w:t>│ Требования │ Характеристика  │Освещенность,│   Индекс    │ Диапазон  │Примерные│</w:t>
      </w:r>
    </w:p>
    <w:p w:rsidR="00773F9C" w:rsidRDefault="00773F9C">
      <w:pPr>
        <w:pStyle w:val="ConsPlusCell"/>
        <w:rPr>
          <w:rFonts w:ascii="Courier New" w:hAnsi="Courier New" w:cs="Courier New"/>
          <w:sz w:val="18"/>
          <w:szCs w:val="18"/>
        </w:rPr>
      </w:pPr>
      <w:r>
        <w:rPr>
          <w:rFonts w:ascii="Courier New" w:hAnsi="Courier New" w:cs="Courier New"/>
          <w:sz w:val="18"/>
          <w:szCs w:val="18"/>
        </w:rPr>
        <w:t>│к освещению │зрительной работы│     лк      │цветопередачи│ цветовой  │источники│</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│по требованиям </w:t>
      </w:r>
      <w:proofErr w:type="gramStart"/>
      <w:r>
        <w:rPr>
          <w:rFonts w:ascii="Courier New" w:hAnsi="Courier New" w:cs="Courier New"/>
          <w:sz w:val="18"/>
          <w:szCs w:val="18"/>
        </w:rPr>
        <w:t>к</w:t>
      </w:r>
      <w:proofErr w:type="gramEnd"/>
      <w:r>
        <w:rPr>
          <w:rFonts w:ascii="Courier New" w:hAnsi="Courier New" w:cs="Courier New"/>
          <w:sz w:val="18"/>
          <w:szCs w:val="18"/>
        </w:rPr>
        <w:t xml:space="preserve"> │             │ источников  │температуры│света для│</w:t>
      </w:r>
    </w:p>
    <w:p w:rsidR="00773F9C" w:rsidRDefault="00773F9C">
      <w:pPr>
        <w:pStyle w:val="ConsPlusCell"/>
        <w:rPr>
          <w:rFonts w:ascii="Courier New" w:hAnsi="Courier New" w:cs="Courier New"/>
          <w:sz w:val="18"/>
          <w:szCs w:val="18"/>
        </w:rPr>
      </w:pPr>
      <w:r>
        <w:rPr>
          <w:rFonts w:ascii="Courier New" w:hAnsi="Courier New" w:cs="Courier New"/>
          <w:sz w:val="18"/>
          <w:szCs w:val="18"/>
        </w:rPr>
        <w:t>│            │ цветоразличению │             │   света R   │источников │ общего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a  │света T , </w:t>
      </w:r>
      <w:proofErr w:type="gramStart"/>
      <w:r>
        <w:rPr>
          <w:rFonts w:ascii="Courier New" w:hAnsi="Courier New" w:cs="Courier New"/>
          <w:sz w:val="18"/>
          <w:szCs w:val="18"/>
        </w:rPr>
        <w:t>К</w:t>
      </w:r>
      <w:proofErr w:type="gramEnd"/>
      <w:r>
        <w:rPr>
          <w:rFonts w:ascii="Courier New" w:hAnsi="Courier New" w:cs="Courier New"/>
          <w:sz w:val="18"/>
          <w:szCs w:val="18"/>
        </w:rPr>
        <w:t>│освещения│</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ц   │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pStyle w:val="ConsPlusCell"/>
        <w:rPr>
          <w:rFonts w:ascii="Courier New" w:hAnsi="Courier New" w:cs="Courier New"/>
          <w:sz w:val="18"/>
          <w:szCs w:val="18"/>
        </w:rPr>
      </w:pPr>
      <w:r>
        <w:rPr>
          <w:rFonts w:ascii="Courier New" w:hAnsi="Courier New" w:cs="Courier New"/>
          <w:sz w:val="18"/>
          <w:szCs w:val="18"/>
        </w:rPr>
        <w:lastRenderedPageBreak/>
        <w:t>│     1      │        2        │      3      │      4      │     5     │    6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pStyle w:val="ConsPlusCell"/>
        <w:rPr>
          <w:rFonts w:ascii="Courier New" w:hAnsi="Courier New" w:cs="Courier New"/>
          <w:sz w:val="18"/>
          <w:szCs w:val="18"/>
        </w:rPr>
      </w:pPr>
      <w:r>
        <w:rPr>
          <w:rFonts w:ascii="Courier New" w:hAnsi="Courier New" w:cs="Courier New"/>
          <w:sz w:val="18"/>
          <w:szCs w:val="18"/>
        </w:rPr>
        <w:t>│Обеспечение │Сопоставление</w:t>
      </w:r>
      <w:proofErr w:type="gramStart"/>
      <w:r>
        <w:rPr>
          <w:rFonts w:ascii="Courier New" w:hAnsi="Courier New" w:cs="Courier New"/>
          <w:sz w:val="18"/>
          <w:szCs w:val="18"/>
        </w:rPr>
        <w:t xml:space="preserve">    │О</w:t>
      </w:r>
      <w:proofErr w:type="gramEnd"/>
      <w:r>
        <w:rPr>
          <w:rFonts w:ascii="Courier New" w:hAnsi="Courier New" w:cs="Courier New"/>
          <w:sz w:val="18"/>
          <w:szCs w:val="18"/>
        </w:rPr>
        <w:t>т 300 до 500│   90 - 95   │5000 - 6500│ЛЛ типа: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зрительного</w:t>
      </w:r>
      <w:proofErr w:type="gramEnd"/>
      <w:r>
        <w:rPr>
          <w:rFonts w:ascii="Courier New" w:hAnsi="Courier New" w:cs="Courier New"/>
          <w:sz w:val="18"/>
          <w:szCs w:val="18"/>
        </w:rPr>
        <w:t xml:space="preserve"> │цветов с очень   │             │             │           │ЛДЦ,     │</w:t>
      </w:r>
    </w:p>
    <w:p w:rsidR="00773F9C" w:rsidRDefault="00773F9C">
      <w:pPr>
        <w:pStyle w:val="ConsPlusCell"/>
        <w:rPr>
          <w:rFonts w:ascii="Courier New" w:hAnsi="Courier New" w:cs="Courier New"/>
          <w:sz w:val="18"/>
          <w:szCs w:val="18"/>
        </w:rPr>
      </w:pPr>
      <w:r>
        <w:rPr>
          <w:rFonts w:ascii="Courier New" w:hAnsi="Courier New" w:cs="Courier New"/>
          <w:sz w:val="18"/>
          <w:szCs w:val="18"/>
        </w:rPr>
        <w:t>│комфорта в  │</w:t>
      </w:r>
      <w:proofErr w:type="gramStart"/>
      <w:r>
        <w:rPr>
          <w:rFonts w:ascii="Courier New" w:hAnsi="Courier New" w:cs="Courier New"/>
          <w:sz w:val="18"/>
          <w:szCs w:val="18"/>
        </w:rPr>
        <w:t>высокими</w:t>
      </w:r>
      <w:proofErr w:type="gramEnd"/>
      <w:r>
        <w:rPr>
          <w:rFonts w:ascii="Courier New" w:hAnsi="Courier New" w:cs="Courier New"/>
          <w:sz w:val="18"/>
          <w:szCs w:val="18"/>
        </w:rPr>
        <w:t xml:space="preserve">         │             │             │           │950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помещениях</w:t>
      </w:r>
      <w:proofErr w:type="gramEnd"/>
      <w:r>
        <w:rPr>
          <w:rFonts w:ascii="Courier New" w:hAnsi="Courier New" w:cs="Courier New"/>
          <w:sz w:val="18"/>
          <w:szCs w:val="18"/>
        </w:rPr>
        <w:t xml:space="preserve">  │требованиями     │             │             │           │965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│к цветоразличению│             │             │           │СД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выполнении</w:t>
      </w:r>
      <w:proofErr w:type="gramEnd"/>
      <w:r>
        <w:rPr>
          <w:rFonts w:ascii="Courier New" w:hAnsi="Courier New" w:cs="Courier New"/>
          <w:sz w:val="18"/>
          <w:szCs w:val="18"/>
        </w:rPr>
        <w:t xml:space="preserve">  │и выбор цвета    │             │             │           │         │</w:t>
      </w:r>
    </w:p>
    <w:p w:rsidR="00773F9C" w:rsidRDefault="00773F9C">
      <w:pPr>
        <w:pStyle w:val="ConsPlusCell"/>
        <w:rPr>
          <w:rFonts w:ascii="Courier New" w:hAnsi="Courier New" w:cs="Courier New"/>
          <w:sz w:val="18"/>
          <w:szCs w:val="18"/>
        </w:rPr>
      </w:pPr>
      <w:proofErr w:type="gramStart"/>
      <w:r>
        <w:rPr>
          <w:rFonts w:ascii="Courier New" w:hAnsi="Courier New" w:cs="Courier New"/>
          <w:sz w:val="18"/>
          <w:szCs w:val="18"/>
        </w:rPr>
        <w:t>│зрительных  │(магазины по     │             │             │           │         │</w:t>
      </w:r>
      <w:proofErr w:type="gramEnd"/>
    </w:p>
    <w:p w:rsidR="00773F9C" w:rsidRDefault="00773F9C">
      <w:pPr>
        <w:pStyle w:val="ConsPlusCell"/>
        <w:rPr>
          <w:rFonts w:ascii="Courier New" w:hAnsi="Courier New" w:cs="Courier New"/>
          <w:sz w:val="18"/>
          <w:szCs w:val="18"/>
        </w:rPr>
      </w:pPr>
      <w:r>
        <w:rPr>
          <w:rFonts w:ascii="Courier New" w:hAnsi="Courier New" w:cs="Courier New"/>
          <w:sz w:val="18"/>
          <w:szCs w:val="18"/>
        </w:rPr>
        <w:t>│работ</w:t>
      </w:r>
      <w:proofErr w:type="gramStart"/>
      <w:r>
        <w:rPr>
          <w:rFonts w:ascii="Courier New" w:hAnsi="Courier New" w:cs="Courier New"/>
          <w:sz w:val="18"/>
          <w:szCs w:val="18"/>
        </w:rPr>
        <w:t xml:space="preserve"> А</w:t>
      </w:r>
      <w:proofErr w:type="gramEnd"/>
      <w:r>
        <w:rPr>
          <w:rFonts w:ascii="Courier New" w:hAnsi="Courier New" w:cs="Courier New"/>
          <w:sz w:val="18"/>
          <w:szCs w:val="18"/>
        </w:rPr>
        <w:t xml:space="preserve"> - В │продаже одежды и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│разрядов    │тканей, косметики│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│и т.п.)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│Сопоставление</w:t>
      </w:r>
      <w:proofErr w:type="gramStart"/>
      <w:r>
        <w:rPr>
          <w:rFonts w:ascii="Courier New" w:hAnsi="Courier New" w:cs="Courier New"/>
          <w:sz w:val="18"/>
          <w:szCs w:val="18"/>
        </w:rPr>
        <w:t xml:space="preserve">    │О</w:t>
      </w:r>
      <w:proofErr w:type="gramEnd"/>
      <w:r>
        <w:rPr>
          <w:rFonts w:ascii="Courier New" w:hAnsi="Courier New" w:cs="Courier New"/>
          <w:sz w:val="18"/>
          <w:szCs w:val="18"/>
        </w:rPr>
        <w:t>т 200 до 500│   85 - 89   │3000 - 6500│ЛЛ типа: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│цветов с </w:t>
      </w:r>
      <w:proofErr w:type="gramStart"/>
      <w:r>
        <w:rPr>
          <w:rFonts w:ascii="Courier New" w:hAnsi="Courier New" w:cs="Courier New"/>
          <w:sz w:val="18"/>
          <w:szCs w:val="18"/>
        </w:rPr>
        <w:t>высокими</w:t>
      </w:r>
      <w:proofErr w:type="gramEnd"/>
      <w:r>
        <w:rPr>
          <w:rFonts w:ascii="Courier New" w:hAnsi="Courier New" w:cs="Courier New"/>
          <w:sz w:val="18"/>
          <w:szCs w:val="18"/>
        </w:rPr>
        <w:t>│             │             │           │ЛТБЦЦ,   │</w:t>
      </w:r>
    </w:p>
    <w:p w:rsidR="00773F9C" w:rsidRDefault="00773F9C">
      <w:pPr>
        <w:pStyle w:val="ConsPlusCell"/>
        <w:rPr>
          <w:rFonts w:ascii="Courier New" w:hAnsi="Courier New" w:cs="Courier New"/>
          <w:sz w:val="18"/>
          <w:szCs w:val="18"/>
        </w:rPr>
      </w:pPr>
      <w:r>
        <w:rPr>
          <w:rFonts w:ascii="Courier New" w:hAnsi="Courier New" w:cs="Courier New"/>
          <w:sz w:val="18"/>
          <w:szCs w:val="18"/>
        </w:rPr>
        <w:t>│            │требованиями к   │             │             │           │ЛДЦ,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│цветоразличению  │             │             │           │930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proofErr w:type="gramStart"/>
      <w:r>
        <w:rPr>
          <w:rFonts w:ascii="Courier New" w:hAnsi="Courier New" w:cs="Courier New"/>
          <w:sz w:val="18"/>
          <w:szCs w:val="18"/>
        </w:rPr>
        <w:t xml:space="preserve">│            │(кабинеты        │             │             │           │940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roofErr w:type="gramEnd"/>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│рисования,       │             │             │           │950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│обслуживающих    │             │             │           │965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│видов труда,     │             │             │           │СД       │</w:t>
      </w:r>
    </w:p>
    <w:p w:rsidR="00773F9C" w:rsidRDefault="00773F9C">
      <w:pPr>
        <w:pStyle w:val="ConsPlusCell"/>
        <w:rPr>
          <w:rFonts w:ascii="Courier New" w:hAnsi="Courier New" w:cs="Courier New"/>
          <w:sz w:val="18"/>
          <w:szCs w:val="18"/>
        </w:rPr>
      </w:pPr>
      <w:r>
        <w:rPr>
          <w:rFonts w:ascii="Courier New" w:hAnsi="Courier New" w:cs="Courier New"/>
          <w:sz w:val="18"/>
          <w:szCs w:val="18"/>
        </w:rPr>
        <w:t>│            │закройные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│отделения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│в ателье,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│залы заседаний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│федерального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│значения,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│химические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│лаборатории,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│выставочные залы,│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│макетные и т.п.)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│Различение</w:t>
      </w:r>
      <w:proofErr w:type="gramStart"/>
      <w:r>
        <w:rPr>
          <w:rFonts w:ascii="Courier New" w:hAnsi="Courier New" w:cs="Courier New"/>
          <w:sz w:val="18"/>
          <w:szCs w:val="18"/>
        </w:rPr>
        <w:t xml:space="preserve">       │О</w:t>
      </w:r>
      <w:proofErr w:type="gramEnd"/>
      <w:r>
        <w:rPr>
          <w:rFonts w:ascii="Courier New" w:hAnsi="Courier New" w:cs="Courier New"/>
          <w:sz w:val="18"/>
          <w:szCs w:val="18"/>
        </w:rPr>
        <w:t>т 300 до 500│   80 - 84   │3500 - 5500│ЛЛ типа: │</w:t>
      </w:r>
    </w:p>
    <w:p w:rsidR="00773F9C" w:rsidRDefault="00773F9C">
      <w:pPr>
        <w:pStyle w:val="ConsPlusCell"/>
        <w:rPr>
          <w:rFonts w:ascii="Courier New" w:hAnsi="Courier New" w:cs="Courier New"/>
          <w:sz w:val="18"/>
          <w:szCs w:val="18"/>
        </w:rPr>
      </w:pPr>
      <w:r>
        <w:rPr>
          <w:rFonts w:ascii="Courier New" w:hAnsi="Courier New" w:cs="Courier New"/>
          <w:sz w:val="18"/>
          <w:szCs w:val="18"/>
        </w:rPr>
        <w:t>│            │цветных объектов │             │             │           │ЛЕЦ,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│при невысоких    │             │             │           │840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требованиях</w:t>
      </w:r>
      <w:proofErr w:type="gramEnd"/>
      <w:r>
        <w:rPr>
          <w:rFonts w:ascii="Courier New" w:hAnsi="Courier New" w:cs="Courier New"/>
          <w:sz w:val="18"/>
          <w:szCs w:val="18"/>
        </w:rPr>
        <w:t xml:space="preserve"> к    │             │             │           │865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│цветоразличению  │             │             │           │МГЛ, СД  │</w:t>
      </w:r>
    </w:p>
    <w:p w:rsidR="00773F9C" w:rsidRDefault="00773F9C">
      <w:pPr>
        <w:pStyle w:val="ConsPlusCell"/>
        <w:rPr>
          <w:rFonts w:ascii="Courier New" w:hAnsi="Courier New" w:cs="Courier New"/>
          <w:sz w:val="18"/>
          <w:szCs w:val="18"/>
        </w:rPr>
      </w:pPr>
      <w:proofErr w:type="gramStart"/>
      <w:r>
        <w:rPr>
          <w:rFonts w:ascii="Courier New" w:hAnsi="Courier New" w:cs="Courier New"/>
          <w:sz w:val="18"/>
          <w:szCs w:val="18"/>
        </w:rPr>
        <w:t>│            │(комнаты кружков ├─────────────┼─────────────┼───────────┼─────────┤</w:t>
      </w:r>
      <w:proofErr w:type="gramEnd"/>
    </w:p>
    <w:p w:rsidR="00773F9C" w:rsidRDefault="00773F9C">
      <w:pPr>
        <w:pStyle w:val="ConsPlusCell"/>
        <w:rPr>
          <w:rFonts w:ascii="Courier New" w:hAnsi="Courier New" w:cs="Courier New"/>
          <w:sz w:val="18"/>
          <w:szCs w:val="18"/>
        </w:rPr>
      </w:pPr>
      <w:r>
        <w:rPr>
          <w:rFonts w:ascii="Courier New" w:hAnsi="Courier New" w:cs="Courier New"/>
          <w:sz w:val="18"/>
          <w:szCs w:val="18"/>
        </w:rPr>
        <w:t>│            │учебных</w:t>
      </w:r>
      <w:proofErr w:type="gramStart"/>
      <w:r>
        <w:rPr>
          <w:rFonts w:ascii="Courier New" w:hAnsi="Courier New" w:cs="Courier New"/>
          <w:sz w:val="18"/>
          <w:szCs w:val="18"/>
        </w:rPr>
        <w:t xml:space="preserve">          │О</w:t>
      </w:r>
      <w:proofErr w:type="gramEnd"/>
      <w:r>
        <w:rPr>
          <w:rFonts w:ascii="Courier New" w:hAnsi="Courier New" w:cs="Courier New"/>
          <w:sz w:val="18"/>
          <w:szCs w:val="18"/>
        </w:rPr>
        <w:t>т 150 до 300│   80 - 84   │2700 - 4500│ЛЛ типа: │</w:t>
      </w:r>
    </w:p>
    <w:p w:rsidR="00773F9C" w:rsidRDefault="00773F9C">
      <w:pPr>
        <w:pStyle w:val="ConsPlusCell"/>
        <w:rPr>
          <w:rFonts w:ascii="Courier New" w:hAnsi="Courier New" w:cs="Courier New"/>
          <w:sz w:val="18"/>
          <w:szCs w:val="18"/>
        </w:rPr>
      </w:pPr>
      <w:r>
        <w:rPr>
          <w:rFonts w:ascii="Courier New" w:hAnsi="Courier New" w:cs="Courier New"/>
          <w:sz w:val="18"/>
          <w:szCs w:val="18"/>
        </w:rPr>
        <w:t>│            │заведений;       │             │             │           │ЛТБЦ,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│универсамы,      │             │             │           │827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│торговые залы    │             │             │           │830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│магазинов, ателье│             │             │           │МГЛ, СД, │</w:t>
      </w:r>
    </w:p>
    <w:p w:rsidR="00773F9C" w:rsidRDefault="00773F9C">
      <w:pPr>
        <w:pStyle w:val="ConsPlusCell"/>
        <w:rPr>
          <w:rFonts w:ascii="Courier New" w:hAnsi="Courier New" w:cs="Courier New"/>
          <w:sz w:val="18"/>
          <w:szCs w:val="18"/>
        </w:rPr>
      </w:pPr>
      <w:r>
        <w:rPr>
          <w:rFonts w:ascii="Courier New" w:hAnsi="Courier New" w:cs="Courier New"/>
          <w:sz w:val="18"/>
          <w:szCs w:val="18"/>
        </w:rPr>
        <w:t>│            │химической чистки│             │             │           │КЛЛ      │</w:t>
      </w:r>
    </w:p>
    <w:p w:rsidR="00773F9C" w:rsidRDefault="00773F9C">
      <w:pPr>
        <w:pStyle w:val="ConsPlusCell"/>
        <w:rPr>
          <w:rFonts w:ascii="Courier New" w:hAnsi="Courier New" w:cs="Courier New"/>
          <w:sz w:val="18"/>
          <w:szCs w:val="18"/>
        </w:rPr>
      </w:pPr>
      <w:r>
        <w:rPr>
          <w:rFonts w:ascii="Courier New" w:hAnsi="Courier New" w:cs="Courier New"/>
          <w:sz w:val="18"/>
          <w:szCs w:val="18"/>
        </w:rPr>
        <w:t>│            │одежды, обеденные├─────────────┼─────────────┼───────────┼─────────┤</w:t>
      </w:r>
    </w:p>
    <w:p w:rsidR="00773F9C" w:rsidRDefault="00773F9C">
      <w:pPr>
        <w:pStyle w:val="ConsPlusCell"/>
        <w:rPr>
          <w:rFonts w:ascii="Courier New" w:hAnsi="Courier New" w:cs="Courier New"/>
          <w:sz w:val="18"/>
          <w:szCs w:val="18"/>
        </w:rPr>
      </w:pPr>
      <w:r>
        <w:rPr>
          <w:rFonts w:ascii="Courier New" w:hAnsi="Courier New" w:cs="Courier New"/>
          <w:sz w:val="18"/>
          <w:szCs w:val="18"/>
        </w:rPr>
        <w:t>│            │залы, крытые</w:t>
      </w:r>
      <w:proofErr w:type="gramStart"/>
      <w:r>
        <w:rPr>
          <w:rFonts w:ascii="Courier New" w:hAnsi="Courier New" w:cs="Courier New"/>
          <w:sz w:val="18"/>
          <w:szCs w:val="18"/>
        </w:rPr>
        <w:t xml:space="preserve">     │  М</w:t>
      </w:r>
      <w:proofErr w:type="gramEnd"/>
      <w:r>
        <w:rPr>
          <w:rFonts w:ascii="Courier New" w:hAnsi="Courier New" w:cs="Courier New"/>
          <w:sz w:val="18"/>
          <w:szCs w:val="18"/>
        </w:rPr>
        <w:t>енее 150  │   70 - 79   │3500 - 5000│ЛЛ типа: │</w:t>
      </w:r>
    </w:p>
    <w:p w:rsidR="00773F9C" w:rsidRDefault="00773F9C">
      <w:pPr>
        <w:pStyle w:val="ConsPlusCell"/>
        <w:rPr>
          <w:rFonts w:ascii="Courier New" w:hAnsi="Courier New" w:cs="Courier New"/>
          <w:sz w:val="18"/>
          <w:szCs w:val="18"/>
        </w:rPr>
      </w:pPr>
      <w:r>
        <w:rPr>
          <w:rFonts w:ascii="Courier New" w:hAnsi="Courier New" w:cs="Courier New"/>
          <w:sz w:val="18"/>
          <w:szCs w:val="18"/>
        </w:rPr>
        <w:t>│            │бассейны,        │             │             │           │ЛХБ,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│спортзалы)       │             │             │           │740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           │765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│МГЛ, СД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│КЛЛ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pStyle w:val="ConsPlusCell"/>
        <w:rPr>
          <w:rFonts w:ascii="Courier New" w:hAnsi="Courier New" w:cs="Courier New"/>
          <w:sz w:val="18"/>
          <w:szCs w:val="18"/>
        </w:rPr>
      </w:pPr>
      <w:r>
        <w:rPr>
          <w:rFonts w:ascii="Courier New" w:hAnsi="Courier New" w:cs="Courier New"/>
          <w:sz w:val="18"/>
          <w:szCs w:val="18"/>
        </w:rPr>
        <w:t>│Обеспечение │Требования</w:t>
      </w:r>
      <w:proofErr w:type="gramStart"/>
      <w:r>
        <w:rPr>
          <w:rFonts w:ascii="Courier New" w:hAnsi="Courier New" w:cs="Courier New"/>
          <w:sz w:val="18"/>
          <w:szCs w:val="18"/>
        </w:rPr>
        <w:t xml:space="preserve">       │О</w:t>
      </w:r>
      <w:proofErr w:type="gramEnd"/>
      <w:r>
        <w:rPr>
          <w:rFonts w:ascii="Courier New" w:hAnsi="Courier New" w:cs="Courier New"/>
          <w:sz w:val="18"/>
          <w:szCs w:val="18"/>
        </w:rPr>
        <w:t>т 300 до 500│   80 - 84   │2700 - 4500│ЛЛ типа: │</w:t>
      </w:r>
    </w:p>
    <w:p w:rsidR="00773F9C" w:rsidRDefault="00773F9C">
      <w:pPr>
        <w:pStyle w:val="ConsPlusCell"/>
        <w:rPr>
          <w:rFonts w:ascii="Courier New" w:hAnsi="Courier New" w:cs="Courier New"/>
          <w:sz w:val="18"/>
          <w:szCs w:val="18"/>
        </w:rPr>
      </w:pPr>
      <w:r>
        <w:rPr>
          <w:rFonts w:ascii="Courier New" w:hAnsi="Courier New" w:cs="Courier New"/>
          <w:sz w:val="18"/>
          <w:szCs w:val="18"/>
        </w:rPr>
        <w:t>│псих</w:t>
      </w:r>
      <w:proofErr w:type="gramStart"/>
      <w:r>
        <w:rPr>
          <w:rFonts w:ascii="Courier New" w:hAnsi="Courier New" w:cs="Courier New"/>
          <w:sz w:val="18"/>
          <w:szCs w:val="18"/>
        </w:rPr>
        <w:t>о-</w:t>
      </w:r>
      <w:proofErr w:type="gramEnd"/>
      <w:r>
        <w:rPr>
          <w:rFonts w:ascii="Courier New" w:hAnsi="Courier New" w:cs="Courier New"/>
          <w:sz w:val="18"/>
          <w:szCs w:val="18"/>
        </w:rPr>
        <w:t xml:space="preserve">      │к цветоразличению│             │             │           │ЛТБЦ,    │</w:t>
      </w:r>
    </w:p>
    <w:p w:rsidR="00773F9C" w:rsidRDefault="00773F9C">
      <w:pPr>
        <w:pStyle w:val="ConsPlusCell"/>
        <w:rPr>
          <w:rFonts w:ascii="Courier New" w:hAnsi="Courier New" w:cs="Courier New"/>
          <w:sz w:val="18"/>
          <w:szCs w:val="18"/>
        </w:rPr>
      </w:pPr>
      <w:r>
        <w:rPr>
          <w:rFonts w:ascii="Courier New" w:hAnsi="Courier New" w:cs="Courier New"/>
          <w:sz w:val="18"/>
          <w:szCs w:val="18"/>
        </w:rPr>
        <w:t>│эмоционал</w:t>
      </w:r>
      <w:proofErr w:type="gramStart"/>
      <w:r>
        <w:rPr>
          <w:rFonts w:ascii="Courier New" w:hAnsi="Courier New" w:cs="Courier New"/>
          <w:sz w:val="18"/>
          <w:szCs w:val="18"/>
        </w:rPr>
        <w:t>ь-</w:t>
      </w:r>
      <w:proofErr w:type="gramEnd"/>
      <w:r>
        <w:rPr>
          <w:rFonts w:ascii="Courier New" w:hAnsi="Courier New" w:cs="Courier New"/>
          <w:sz w:val="18"/>
          <w:szCs w:val="18"/>
        </w:rPr>
        <w:t xml:space="preserve"> │отсутствуют      │             │             │           │827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│ного        │(кабинеты,       │             │             │           │830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│комфорта в  │рабочие комнаты, │             │             │           │МГЛ, СД  │</w:t>
      </w:r>
    </w:p>
    <w:p w:rsidR="00773F9C" w:rsidRDefault="00773F9C">
      <w:pPr>
        <w:pStyle w:val="ConsPlusCell"/>
        <w:rPr>
          <w:rFonts w:ascii="Courier New" w:hAnsi="Courier New" w:cs="Courier New"/>
          <w:sz w:val="18"/>
          <w:szCs w:val="18"/>
        </w:rPr>
      </w:pPr>
      <w:r>
        <w:rPr>
          <w:rFonts w:ascii="Courier New" w:hAnsi="Courier New" w:cs="Courier New"/>
          <w:sz w:val="18"/>
          <w:szCs w:val="18"/>
        </w:rPr>
        <w:t>│помещениях  │</w:t>
      </w:r>
      <w:proofErr w:type="gramStart"/>
      <w:r>
        <w:rPr>
          <w:rFonts w:ascii="Courier New" w:hAnsi="Courier New" w:cs="Courier New"/>
          <w:sz w:val="18"/>
          <w:szCs w:val="18"/>
        </w:rPr>
        <w:t>конструкторские</w:t>
      </w:r>
      <w:proofErr w:type="gramEnd"/>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│с разрядами │чертежные бюро,  │От 150 до 300│   70 - 79   │3500 - 5000│ЛЛ типа: │</w:t>
      </w:r>
    </w:p>
    <w:p w:rsidR="00773F9C" w:rsidRDefault="00773F9C">
      <w:pPr>
        <w:pStyle w:val="ConsPlusCell"/>
        <w:rPr>
          <w:rFonts w:ascii="Courier New" w:hAnsi="Courier New" w:cs="Courier New"/>
          <w:sz w:val="18"/>
          <w:szCs w:val="18"/>
        </w:rPr>
      </w:pPr>
      <w:r>
        <w:rPr>
          <w:rFonts w:ascii="Courier New" w:hAnsi="Courier New" w:cs="Courier New"/>
          <w:sz w:val="18"/>
          <w:szCs w:val="18"/>
        </w:rPr>
        <w:t>│зрительных  │читательские     │             │             │           │ЛХБ,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│работ Г - Ж │каталоги, архивы,│             │             │           │740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│книгохранилища   │             │             │           │765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│и т.д.)          │             │             │           │МГЛ, СД,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│КЛЛ      │</w:t>
      </w:r>
    </w:p>
    <w:p w:rsidR="00773F9C" w:rsidRDefault="00773F9C">
      <w:pPr>
        <w:pStyle w:val="ConsPlusCell"/>
        <w:rPr>
          <w:rFonts w:ascii="Courier New" w:hAnsi="Courier New" w:cs="Courier New"/>
          <w:sz w:val="18"/>
          <w:szCs w:val="18"/>
        </w:rPr>
      </w:pPr>
      <w:r>
        <w:rPr>
          <w:rFonts w:ascii="Courier New" w:hAnsi="Courier New" w:cs="Courier New"/>
          <w:sz w:val="18"/>
          <w:szCs w:val="18"/>
        </w:rPr>
        <w:t>│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Менее 150  │   50 - 69   │2400 - 3500│ЛЛ типа: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│ЛТБ, ЛБ,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           │730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           │735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│СД, КЛЛ  │</w:t>
      </w:r>
    </w:p>
    <w:p w:rsidR="00773F9C" w:rsidRDefault="00773F9C">
      <w:pPr>
        <w:pStyle w:val="ConsPlusCell"/>
        <w:rPr>
          <w:rFonts w:ascii="Courier New" w:hAnsi="Courier New" w:cs="Courier New"/>
          <w:sz w:val="18"/>
          <w:szCs w:val="18"/>
        </w:rPr>
      </w:pPr>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lastRenderedPageBreak/>
        <w:t>│            │Различение</w:t>
      </w:r>
      <w:proofErr w:type="gramStart"/>
      <w:r>
        <w:rPr>
          <w:rFonts w:ascii="Courier New" w:hAnsi="Courier New" w:cs="Courier New"/>
          <w:sz w:val="18"/>
          <w:szCs w:val="18"/>
        </w:rPr>
        <w:t xml:space="preserve">       │О</w:t>
      </w:r>
      <w:proofErr w:type="gramEnd"/>
      <w:r>
        <w:rPr>
          <w:rFonts w:ascii="Courier New" w:hAnsi="Courier New" w:cs="Courier New"/>
          <w:sz w:val="18"/>
          <w:szCs w:val="18"/>
        </w:rPr>
        <w:t>т 300 до 500│   80 - 84   │3500 - 5500│ЛЛ типа: │</w:t>
      </w:r>
    </w:p>
    <w:p w:rsidR="00773F9C" w:rsidRDefault="00773F9C">
      <w:pPr>
        <w:pStyle w:val="ConsPlusCell"/>
        <w:rPr>
          <w:rFonts w:ascii="Courier New" w:hAnsi="Courier New" w:cs="Courier New"/>
          <w:sz w:val="18"/>
          <w:szCs w:val="18"/>
        </w:rPr>
      </w:pPr>
      <w:r>
        <w:rPr>
          <w:rFonts w:ascii="Courier New" w:hAnsi="Courier New" w:cs="Courier New"/>
          <w:sz w:val="18"/>
          <w:szCs w:val="18"/>
        </w:rPr>
        <w:t>│            │цветных объектов │             │             │           │ЛЕЦ,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│при невысоких    │             │             │           │840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требованиях</w:t>
      </w:r>
      <w:proofErr w:type="gramEnd"/>
      <w:r>
        <w:rPr>
          <w:rFonts w:ascii="Courier New" w:hAnsi="Courier New" w:cs="Courier New"/>
          <w:sz w:val="18"/>
          <w:szCs w:val="18"/>
        </w:rPr>
        <w:t xml:space="preserve"> к    │             │             │           │865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│цветоразличению  │             │             │           │МГЛ, СД  │</w:t>
      </w:r>
    </w:p>
    <w:p w:rsidR="00773F9C" w:rsidRDefault="00773F9C">
      <w:pPr>
        <w:pStyle w:val="ConsPlusCell"/>
        <w:rPr>
          <w:rFonts w:ascii="Courier New" w:hAnsi="Courier New" w:cs="Courier New"/>
          <w:sz w:val="18"/>
          <w:szCs w:val="18"/>
        </w:rPr>
      </w:pPr>
      <w:proofErr w:type="gramStart"/>
      <w:r>
        <w:rPr>
          <w:rFonts w:ascii="Courier New" w:hAnsi="Courier New" w:cs="Courier New"/>
          <w:sz w:val="18"/>
          <w:szCs w:val="18"/>
        </w:rPr>
        <w:t>│            │(концертные залы,├─────────────┼─────────────┼───────────┼─────────┤</w:t>
      </w:r>
      <w:proofErr w:type="gramEnd"/>
    </w:p>
    <w:p w:rsidR="00773F9C" w:rsidRDefault="00773F9C">
      <w:pPr>
        <w:pStyle w:val="ConsPlusCell"/>
        <w:rPr>
          <w:rFonts w:ascii="Courier New" w:hAnsi="Courier New" w:cs="Courier New"/>
          <w:sz w:val="18"/>
          <w:szCs w:val="18"/>
        </w:rPr>
      </w:pPr>
      <w:r>
        <w:rPr>
          <w:rFonts w:ascii="Courier New" w:hAnsi="Courier New" w:cs="Courier New"/>
          <w:sz w:val="18"/>
          <w:szCs w:val="18"/>
        </w:rPr>
        <w:t>│            │зрительные залы</w:t>
      </w:r>
      <w:proofErr w:type="gramStart"/>
      <w:r>
        <w:rPr>
          <w:rFonts w:ascii="Courier New" w:hAnsi="Courier New" w:cs="Courier New"/>
          <w:sz w:val="18"/>
          <w:szCs w:val="18"/>
        </w:rPr>
        <w:t xml:space="preserve">  │О</w:t>
      </w:r>
      <w:proofErr w:type="gramEnd"/>
      <w:r>
        <w:rPr>
          <w:rFonts w:ascii="Courier New" w:hAnsi="Courier New" w:cs="Courier New"/>
          <w:sz w:val="18"/>
          <w:szCs w:val="18"/>
        </w:rPr>
        <w:t>т 150 до 300│   80 - 84   │2700 - 4500│ЛЛ типа: │</w:t>
      </w:r>
    </w:p>
    <w:p w:rsidR="00773F9C" w:rsidRDefault="00773F9C">
      <w:pPr>
        <w:pStyle w:val="ConsPlusCell"/>
        <w:rPr>
          <w:rFonts w:ascii="Courier New" w:hAnsi="Courier New" w:cs="Courier New"/>
          <w:sz w:val="18"/>
          <w:szCs w:val="18"/>
        </w:rPr>
      </w:pPr>
      <w:r>
        <w:rPr>
          <w:rFonts w:ascii="Courier New" w:hAnsi="Courier New" w:cs="Courier New"/>
          <w:sz w:val="18"/>
          <w:szCs w:val="18"/>
        </w:rPr>
        <w:t>│            │театров, клубов, │             │             │           │ЛТБЦ,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│актовые залы,    │             │             │           │827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│вестибюли и т.п.)│             │             │           │830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│МГЛ, СД,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│КЛЛ      │</w:t>
      </w:r>
    </w:p>
    <w:p w:rsidR="00773F9C" w:rsidRDefault="00773F9C">
      <w:pPr>
        <w:pStyle w:val="ConsPlusCell"/>
        <w:rPr>
          <w:rFonts w:ascii="Courier New" w:hAnsi="Courier New" w:cs="Courier New"/>
          <w:sz w:val="18"/>
          <w:szCs w:val="18"/>
        </w:rPr>
      </w:pPr>
      <w:r>
        <w:rPr>
          <w:rFonts w:ascii="Courier New" w:hAnsi="Courier New" w:cs="Courier New"/>
          <w:sz w:val="18"/>
          <w:szCs w:val="18"/>
        </w:rPr>
        <w:t>│            │                 ├─────────────┼─────────────┼───────────┼─────────┤</w:t>
      </w:r>
    </w:p>
    <w:p w:rsidR="00773F9C" w:rsidRDefault="00773F9C">
      <w:pPr>
        <w:pStyle w:val="ConsPlusCell"/>
        <w:rPr>
          <w:rFonts w:ascii="Courier New" w:hAnsi="Courier New" w:cs="Courier New"/>
          <w:sz w:val="18"/>
          <w:szCs w:val="18"/>
        </w:rPr>
      </w:pPr>
      <w:r>
        <w:rPr>
          <w:rFonts w:ascii="Courier New" w:hAnsi="Courier New" w:cs="Courier New"/>
          <w:sz w:val="18"/>
          <w:szCs w:val="18"/>
        </w:rPr>
        <w:t>│            │                 │  Менее 150  │   70 - 79   │3500 - 5000│ЛЛ типа: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│ЛХБ,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           │740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            │                 │             │             │           │765 </w:t>
      </w:r>
      <w:hyperlink w:anchor="Par2576" w:history="1">
        <w:r>
          <w:rPr>
            <w:rFonts w:ascii="Courier New" w:hAnsi="Courier New" w:cs="Courier New"/>
            <w:color w:val="0000FF"/>
            <w:sz w:val="18"/>
            <w:szCs w:val="18"/>
          </w:rPr>
          <w:t>&lt;*&gt;</w:t>
        </w:r>
      </w:hyperlink>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│МГЛ, СД, │</w:t>
      </w:r>
    </w:p>
    <w:p w:rsidR="00773F9C" w:rsidRDefault="00773F9C">
      <w:pPr>
        <w:pStyle w:val="ConsPlusCell"/>
        <w:rPr>
          <w:rFonts w:ascii="Courier New" w:hAnsi="Courier New" w:cs="Courier New"/>
          <w:sz w:val="18"/>
          <w:szCs w:val="18"/>
        </w:rPr>
      </w:pPr>
      <w:r>
        <w:rPr>
          <w:rFonts w:ascii="Courier New" w:hAnsi="Courier New" w:cs="Courier New"/>
          <w:sz w:val="18"/>
          <w:szCs w:val="18"/>
        </w:rPr>
        <w:t>│            │                 │             │             │           │КЛЛ      │</w:t>
      </w:r>
    </w:p>
    <w:p w:rsidR="00773F9C" w:rsidRDefault="00773F9C">
      <w:pPr>
        <w:pStyle w:val="ConsPlusCell"/>
        <w:rPr>
          <w:rFonts w:ascii="Courier New" w:hAnsi="Courier New" w:cs="Courier New"/>
          <w:sz w:val="18"/>
          <w:szCs w:val="18"/>
        </w:rPr>
      </w:pPr>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│Требования</w:t>
      </w:r>
      <w:proofErr w:type="gramStart"/>
      <w:r>
        <w:rPr>
          <w:rFonts w:ascii="Courier New" w:hAnsi="Courier New" w:cs="Courier New"/>
          <w:sz w:val="18"/>
          <w:szCs w:val="18"/>
        </w:rPr>
        <w:t xml:space="preserve">       │  М</w:t>
      </w:r>
      <w:proofErr w:type="gramEnd"/>
      <w:r>
        <w:rPr>
          <w:rFonts w:ascii="Courier New" w:hAnsi="Courier New" w:cs="Courier New"/>
          <w:sz w:val="18"/>
          <w:szCs w:val="18"/>
        </w:rPr>
        <w:t>енее 150  │   50 - 59   │2400 - 3500│ЛЛ типа: │</w:t>
      </w:r>
    </w:p>
    <w:p w:rsidR="00773F9C" w:rsidRDefault="00773F9C">
      <w:pPr>
        <w:pStyle w:val="ConsPlusCell"/>
        <w:rPr>
          <w:rFonts w:ascii="Courier New" w:hAnsi="Courier New" w:cs="Courier New"/>
          <w:sz w:val="18"/>
          <w:szCs w:val="18"/>
        </w:rPr>
      </w:pPr>
      <w:r>
        <w:rPr>
          <w:rFonts w:ascii="Courier New" w:hAnsi="Courier New" w:cs="Courier New"/>
          <w:sz w:val="18"/>
          <w:szCs w:val="18"/>
        </w:rPr>
        <w:t>│            │к цветоразличению│             │             │           │ЛТБ, ЛБ, │</w:t>
      </w:r>
    </w:p>
    <w:p w:rsidR="00773F9C" w:rsidRDefault="00773F9C">
      <w:pPr>
        <w:pStyle w:val="ConsPlusCell"/>
        <w:rPr>
          <w:rFonts w:ascii="Courier New" w:hAnsi="Courier New" w:cs="Courier New"/>
          <w:sz w:val="18"/>
          <w:szCs w:val="18"/>
        </w:rPr>
      </w:pPr>
      <w:r>
        <w:rPr>
          <w:rFonts w:ascii="Courier New" w:hAnsi="Courier New" w:cs="Courier New"/>
          <w:sz w:val="18"/>
          <w:szCs w:val="18"/>
        </w:rPr>
        <w:t>│            │отсутствуют      │             │             │           │730 &lt;*&gt;, │</w:t>
      </w:r>
    </w:p>
    <w:p w:rsidR="00773F9C" w:rsidRDefault="00773F9C">
      <w:pPr>
        <w:pStyle w:val="ConsPlusCell"/>
        <w:rPr>
          <w:rFonts w:ascii="Courier New" w:hAnsi="Courier New" w:cs="Courier New"/>
          <w:sz w:val="18"/>
          <w:szCs w:val="18"/>
        </w:rPr>
      </w:pPr>
      <w:r>
        <w:rPr>
          <w:rFonts w:ascii="Courier New" w:hAnsi="Courier New" w:cs="Courier New"/>
          <w:sz w:val="18"/>
          <w:szCs w:val="18"/>
        </w:rPr>
        <w:t>│            │(зрительные залы │             │             │           │735 &lt;*&gt;; │</w:t>
      </w:r>
    </w:p>
    <w:p w:rsidR="00773F9C" w:rsidRDefault="00773F9C">
      <w:pPr>
        <w:pStyle w:val="ConsPlusCell"/>
        <w:rPr>
          <w:rFonts w:ascii="Courier New" w:hAnsi="Courier New" w:cs="Courier New"/>
          <w:sz w:val="18"/>
          <w:szCs w:val="18"/>
        </w:rPr>
      </w:pPr>
      <w:r>
        <w:rPr>
          <w:rFonts w:ascii="Courier New" w:hAnsi="Courier New" w:cs="Courier New"/>
          <w:sz w:val="18"/>
          <w:szCs w:val="18"/>
        </w:rPr>
        <w:t>│            │кинотеатров,     │             │             │           │СД, КЛЛ  │</w:t>
      </w:r>
    </w:p>
    <w:p w:rsidR="00773F9C" w:rsidRDefault="00773F9C">
      <w:pPr>
        <w:pStyle w:val="ConsPlusCell"/>
        <w:rPr>
          <w:rFonts w:ascii="Courier New" w:hAnsi="Courier New" w:cs="Courier New"/>
          <w:sz w:val="18"/>
          <w:szCs w:val="18"/>
        </w:rPr>
      </w:pPr>
      <w:r>
        <w:rPr>
          <w:rFonts w:ascii="Courier New" w:hAnsi="Courier New" w:cs="Courier New"/>
          <w:sz w:val="18"/>
          <w:szCs w:val="18"/>
        </w:rPr>
        <w:t>│            │лифтовые холлы,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│коридоры,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│проходы, переходы│             │             │           │         │</w:t>
      </w:r>
    </w:p>
    <w:p w:rsidR="00773F9C" w:rsidRDefault="00773F9C">
      <w:pPr>
        <w:pStyle w:val="ConsPlusCell"/>
        <w:rPr>
          <w:rFonts w:ascii="Courier New" w:hAnsi="Courier New" w:cs="Courier New"/>
          <w:sz w:val="18"/>
          <w:szCs w:val="18"/>
        </w:rPr>
      </w:pPr>
      <w:r>
        <w:rPr>
          <w:rFonts w:ascii="Courier New" w:hAnsi="Courier New" w:cs="Courier New"/>
          <w:sz w:val="18"/>
          <w:szCs w:val="18"/>
        </w:rPr>
        <w:t>│            │и т.п.)          │             │             │           │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pStyle w:val="ConsPlusCell"/>
        <w:rPr>
          <w:rFonts w:ascii="Courier New" w:hAnsi="Courier New" w:cs="Courier New"/>
          <w:sz w:val="18"/>
          <w:szCs w:val="18"/>
        </w:rPr>
      </w:pPr>
      <w:bookmarkStart w:id="57" w:name="Par2576"/>
      <w:bookmarkEnd w:id="57"/>
      <w:r>
        <w:rPr>
          <w:rFonts w:ascii="Courier New" w:hAnsi="Courier New" w:cs="Courier New"/>
          <w:sz w:val="18"/>
          <w:szCs w:val="18"/>
        </w:rPr>
        <w:t>│    &lt;*&gt;    Приведено      общеевропейское     обозначение    характеристик      │</w:t>
      </w:r>
    </w:p>
    <w:p w:rsidR="00773F9C" w:rsidRDefault="00773F9C">
      <w:pPr>
        <w:pStyle w:val="ConsPlusCell"/>
        <w:rPr>
          <w:rFonts w:ascii="Courier New" w:hAnsi="Courier New" w:cs="Courier New"/>
          <w:sz w:val="18"/>
          <w:szCs w:val="18"/>
        </w:rPr>
      </w:pPr>
      <w:r>
        <w:rPr>
          <w:rFonts w:ascii="Courier New" w:hAnsi="Courier New" w:cs="Courier New"/>
          <w:sz w:val="18"/>
          <w:szCs w:val="18"/>
        </w:rPr>
        <w:t>│цветопередачи люминесцентных ламп.                                              │</w:t>
      </w:r>
    </w:p>
    <w:p w:rsidR="00773F9C" w:rsidRDefault="00773F9C">
      <w:pPr>
        <w:pStyle w:val="ConsPlusCell"/>
        <w:rPr>
          <w:rFonts w:ascii="Courier New" w:hAnsi="Courier New" w:cs="Courier New"/>
          <w:sz w:val="18"/>
          <w:szCs w:val="18"/>
        </w:rPr>
      </w:pPr>
      <w:r>
        <w:rPr>
          <w:rFonts w:ascii="Courier New" w:hAnsi="Courier New" w:cs="Courier New"/>
          <w:sz w:val="18"/>
          <w:szCs w:val="18"/>
        </w:rPr>
        <w:t>│                                                                                │</w:t>
      </w:r>
    </w:p>
    <w:p w:rsidR="00773F9C" w:rsidRDefault="00773F9C">
      <w:pPr>
        <w:pStyle w:val="ConsPlusCell"/>
        <w:rPr>
          <w:rFonts w:ascii="Courier New" w:hAnsi="Courier New" w:cs="Courier New"/>
          <w:sz w:val="18"/>
          <w:szCs w:val="18"/>
        </w:rPr>
      </w:pPr>
      <w:r>
        <w:rPr>
          <w:rFonts w:ascii="Courier New" w:hAnsi="Courier New" w:cs="Courier New"/>
          <w:sz w:val="18"/>
          <w:szCs w:val="18"/>
        </w:rPr>
        <w:t>│    Примечания. 1.  Принятые  сокращения:  ЛЛ  -   люминесцентные   лампы;      │</w:t>
      </w:r>
    </w:p>
    <w:p w:rsidR="00773F9C" w:rsidRDefault="00773F9C">
      <w:pPr>
        <w:pStyle w:val="ConsPlusCell"/>
        <w:rPr>
          <w:rFonts w:ascii="Courier New" w:hAnsi="Courier New" w:cs="Courier New"/>
          <w:sz w:val="18"/>
          <w:szCs w:val="18"/>
        </w:rPr>
      </w:pPr>
      <w:r>
        <w:rPr>
          <w:rFonts w:ascii="Courier New" w:hAnsi="Courier New" w:cs="Courier New"/>
          <w:sz w:val="18"/>
          <w:szCs w:val="18"/>
        </w:rPr>
        <w:t>│МГЛ - металлогалогенные  лампы;  НЛВД - натриевые лампы высокого давления;      │</w:t>
      </w:r>
    </w:p>
    <w:p w:rsidR="00773F9C" w:rsidRDefault="00773F9C">
      <w:pPr>
        <w:pStyle w:val="ConsPlusCell"/>
        <w:rPr>
          <w:rFonts w:ascii="Courier New" w:hAnsi="Courier New" w:cs="Courier New"/>
          <w:sz w:val="18"/>
          <w:szCs w:val="18"/>
        </w:rPr>
      </w:pPr>
      <w:r>
        <w:rPr>
          <w:rFonts w:ascii="Courier New" w:hAnsi="Courier New" w:cs="Courier New"/>
          <w:sz w:val="18"/>
          <w:szCs w:val="18"/>
        </w:rPr>
        <w:t>│СД - светодиоды; КЛЛ - компактные люминесцентные лампы.                         │</w:t>
      </w:r>
    </w:p>
    <w:p w:rsidR="00773F9C" w:rsidRDefault="00773F9C">
      <w:pPr>
        <w:pStyle w:val="ConsPlusCell"/>
        <w:rPr>
          <w:rFonts w:ascii="Courier New" w:hAnsi="Courier New" w:cs="Courier New"/>
          <w:sz w:val="18"/>
          <w:szCs w:val="18"/>
        </w:rPr>
      </w:pPr>
      <w:r>
        <w:rPr>
          <w:rFonts w:ascii="Courier New" w:hAnsi="Courier New" w:cs="Courier New"/>
          <w:sz w:val="18"/>
          <w:szCs w:val="18"/>
        </w:rPr>
        <w:t>│    2. Прямое излучение  ярких  светодиодных  источников  света  не должно      │</w:t>
      </w:r>
    </w:p>
    <w:p w:rsidR="00773F9C" w:rsidRDefault="00773F9C">
      <w:pPr>
        <w:pStyle w:val="ConsPlusCell"/>
        <w:rPr>
          <w:rFonts w:ascii="Courier New" w:hAnsi="Courier New" w:cs="Courier New"/>
          <w:sz w:val="18"/>
          <w:szCs w:val="18"/>
        </w:rPr>
      </w:pPr>
      <w:r>
        <w:rPr>
          <w:rFonts w:ascii="Courier New" w:hAnsi="Courier New" w:cs="Courier New"/>
          <w:sz w:val="18"/>
          <w:szCs w:val="18"/>
        </w:rPr>
        <w:t xml:space="preserve">│попадать в поле зрения </w:t>
      </w:r>
      <w:proofErr w:type="gramStart"/>
      <w:r>
        <w:rPr>
          <w:rFonts w:ascii="Courier New" w:hAnsi="Courier New" w:cs="Courier New"/>
          <w:sz w:val="18"/>
          <w:szCs w:val="18"/>
        </w:rPr>
        <w:t>находящихся</w:t>
      </w:r>
      <w:proofErr w:type="gramEnd"/>
      <w:r>
        <w:rPr>
          <w:rFonts w:ascii="Courier New" w:hAnsi="Courier New" w:cs="Courier New"/>
          <w:sz w:val="18"/>
          <w:szCs w:val="18"/>
        </w:rPr>
        <w:t xml:space="preserve"> в помещении.                                 │</w:t>
      </w:r>
    </w:p>
    <w:p w:rsidR="00773F9C" w:rsidRDefault="00773F9C">
      <w:pPr>
        <w:pStyle w:val="ConsPlusCell"/>
        <w:rPr>
          <w:rFonts w:ascii="Courier New" w:hAnsi="Courier New" w:cs="Courier New"/>
          <w:sz w:val="18"/>
          <w:szCs w:val="18"/>
        </w:rPr>
      </w:pPr>
      <w:r>
        <w:rPr>
          <w:rFonts w:ascii="Courier New" w:hAnsi="Courier New" w:cs="Courier New"/>
          <w:sz w:val="18"/>
          <w:szCs w:val="18"/>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К</w:t>
      </w:r>
      <w:proofErr w:type="gramEnd"/>
    </w:p>
    <w:p w:rsidR="00773F9C" w:rsidRDefault="00773F9C">
      <w:pPr>
        <w:widowControl w:val="0"/>
        <w:autoSpaceDE w:val="0"/>
        <w:autoSpaceDN w:val="0"/>
        <w:adjustRightInd w:val="0"/>
        <w:spacing w:after="0" w:line="240" w:lineRule="auto"/>
        <w:jc w:val="right"/>
        <w:outlineLvl w:val="0"/>
        <w:rPr>
          <w:rFonts w:ascii="Calibri" w:hAnsi="Calibri" w:cs="Calibri"/>
        </w:rPr>
        <w:sectPr w:rsidR="00773F9C">
          <w:pgSz w:w="11905" w:h="16838"/>
          <w:pgMar w:top="1134" w:right="850" w:bottom="1134" w:left="1701" w:header="720" w:footer="720" w:gutter="0"/>
          <w:cols w:space="720"/>
          <w:noEndnote/>
        </w:sectPr>
      </w:pPr>
    </w:p>
    <w:p w:rsidR="00773F9C" w:rsidRDefault="00773F9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(обязательное)</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rPr>
          <w:rFonts w:ascii="Calibri" w:hAnsi="Calibri" w:cs="Calibri"/>
        </w:rPr>
      </w:pPr>
      <w:bookmarkStart w:id="58" w:name="Par2593"/>
      <w:bookmarkEnd w:id="58"/>
      <w:r>
        <w:rPr>
          <w:rFonts w:ascii="Calibri" w:hAnsi="Calibri" w:cs="Calibri"/>
        </w:rPr>
        <w:t>НОРМАТИВНЫЕ ПОКАЗАТЕЛИ ОСВЕЩЕНИЯ</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ПОМЕЩЕНИЙ ОБЩЕСТВЕННЫХ, ЖИЛЫХ,</w:t>
      </w:r>
    </w:p>
    <w:p w:rsidR="00773F9C" w:rsidRDefault="00773F9C">
      <w:pPr>
        <w:widowControl w:val="0"/>
        <w:autoSpaceDE w:val="0"/>
        <w:autoSpaceDN w:val="0"/>
        <w:adjustRightInd w:val="0"/>
        <w:spacing w:after="0" w:line="240" w:lineRule="auto"/>
        <w:jc w:val="center"/>
        <w:rPr>
          <w:rFonts w:ascii="Calibri" w:hAnsi="Calibri" w:cs="Calibri"/>
        </w:rPr>
      </w:pPr>
      <w:r>
        <w:rPr>
          <w:rFonts w:ascii="Calibri" w:hAnsi="Calibri" w:cs="Calibri"/>
        </w:rPr>
        <w:t>ВСПОМОГАТЕЛЬНЫХ ЗДАНИЙ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Помещения               │Плоскость    │Разряд│          Искусственное освещение          │Естественное освещение│Совмещенное освещение│</w:t>
      </w:r>
    </w:p>
    <w:p w:rsidR="00773F9C" w:rsidRDefault="00773F9C">
      <w:pPr>
        <w:pStyle w:val="ConsPlusCell"/>
        <w:rPr>
          <w:rFonts w:ascii="Courier New" w:hAnsi="Courier New" w:cs="Courier New"/>
          <w:sz w:val="16"/>
          <w:szCs w:val="16"/>
        </w:rPr>
      </w:pPr>
      <w:r>
        <w:rPr>
          <w:rFonts w:ascii="Courier New" w:hAnsi="Courier New" w:cs="Courier New"/>
          <w:sz w:val="16"/>
          <w:szCs w:val="16"/>
        </w:rPr>
        <w:t>│                                    │(Г - горизо</w:t>
      </w:r>
      <w:proofErr w:type="gramStart"/>
      <w:r>
        <w:rPr>
          <w:rFonts w:ascii="Courier New" w:hAnsi="Courier New" w:cs="Courier New"/>
          <w:sz w:val="16"/>
          <w:szCs w:val="16"/>
        </w:rPr>
        <w:t>н-</w:t>
      </w:r>
      <w:proofErr w:type="gramEnd"/>
      <w:r>
        <w:rPr>
          <w:rFonts w:ascii="Courier New" w:hAnsi="Courier New" w:cs="Courier New"/>
          <w:sz w:val="16"/>
          <w:szCs w:val="16"/>
        </w:rPr>
        <w:t>│и под-├────────────────────┬───────┬──────┬───────┼──────────────────────┼─────────────────────┤</w:t>
      </w:r>
    </w:p>
    <w:p w:rsidR="00773F9C" w:rsidRDefault="00773F9C">
      <w:pPr>
        <w:pStyle w:val="ConsPlusCell"/>
        <w:rPr>
          <w:rFonts w:ascii="Courier New" w:hAnsi="Courier New" w:cs="Courier New"/>
          <w:sz w:val="16"/>
          <w:szCs w:val="16"/>
        </w:rPr>
      </w:pPr>
      <w:r>
        <w:rPr>
          <w:rFonts w:ascii="Courier New" w:hAnsi="Courier New" w:cs="Courier New"/>
          <w:sz w:val="16"/>
          <w:szCs w:val="16"/>
        </w:rPr>
        <w:t>│                                    │тальная, В - │разряд│    Освещенность    │Цилин</w:t>
      </w:r>
      <w:proofErr w:type="gramStart"/>
      <w:r>
        <w:rPr>
          <w:rFonts w:ascii="Courier New" w:hAnsi="Courier New" w:cs="Courier New"/>
          <w:sz w:val="16"/>
          <w:szCs w:val="16"/>
        </w:rPr>
        <w:t>д-</w:t>
      </w:r>
      <w:proofErr w:type="gramEnd"/>
      <w:r>
        <w:rPr>
          <w:rFonts w:ascii="Courier New" w:hAnsi="Courier New" w:cs="Courier New"/>
          <w:sz w:val="16"/>
          <w:szCs w:val="16"/>
        </w:rPr>
        <w:t>│Объе- │Коэффи-│       КЕО e , %      │       КЕО e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│вертикальная)│зр</w:t>
      </w:r>
      <w:proofErr w:type="gramStart"/>
      <w:r>
        <w:rPr>
          <w:rFonts w:ascii="Courier New" w:hAnsi="Courier New" w:cs="Courier New"/>
          <w:sz w:val="16"/>
          <w:szCs w:val="16"/>
        </w:rPr>
        <w:t>и-</w:t>
      </w:r>
      <w:proofErr w:type="gramEnd"/>
      <w:r>
        <w:rPr>
          <w:rFonts w:ascii="Courier New" w:hAnsi="Courier New" w:cs="Courier New"/>
          <w:sz w:val="16"/>
          <w:szCs w:val="16"/>
        </w:rPr>
        <w:t xml:space="preserve">  │      рабочих       │ричес- │динен-│циент  │            н         │            н        │</w:t>
      </w:r>
    </w:p>
    <w:p w:rsidR="00773F9C" w:rsidRDefault="00773F9C">
      <w:pPr>
        <w:pStyle w:val="ConsPlusCell"/>
        <w:rPr>
          <w:rFonts w:ascii="Courier New" w:hAnsi="Courier New" w:cs="Courier New"/>
          <w:sz w:val="16"/>
          <w:szCs w:val="16"/>
        </w:rPr>
      </w:pPr>
      <w:r>
        <w:rPr>
          <w:rFonts w:ascii="Courier New" w:hAnsi="Courier New" w:cs="Courier New"/>
          <w:sz w:val="16"/>
          <w:szCs w:val="16"/>
        </w:rPr>
        <w:t>│                                    │нормирования │тел</w:t>
      </w:r>
      <w:proofErr w:type="gramStart"/>
      <w:r>
        <w:rPr>
          <w:rFonts w:ascii="Courier New" w:hAnsi="Courier New" w:cs="Courier New"/>
          <w:sz w:val="16"/>
          <w:szCs w:val="16"/>
        </w:rPr>
        <w:t>ь-</w:t>
      </w:r>
      <w:proofErr w:type="gramEnd"/>
      <w:r>
        <w:rPr>
          <w:rFonts w:ascii="Courier New" w:hAnsi="Courier New" w:cs="Courier New"/>
          <w:sz w:val="16"/>
          <w:szCs w:val="16"/>
        </w:rPr>
        <w:t xml:space="preserve"> │  поверхностей, лк  │кая    │ный   │пульса-├───────────┬──────────┼───────────┬─────────┤</w:t>
      </w:r>
    </w:p>
    <w:p w:rsidR="00773F9C" w:rsidRDefault="00773F9C">
      <w:pPr>
        <w:pStyle w:val="ConsPlusCell"/>
        <w:rPr>
          <w:rFonts w:ascii="Courier New" w:hAnsi="Courier New" w:cs="Courier New"/>
          <w:sz w:val="16"/>
          <w:szCs w:val="16"/>
        </w:rPr>
      </w:pPr>
      <w:r>
        <w:rPr>
          <w:rFonts w:ascii="Courier New" w:hAnsi="Courier New" w:cs="Courier New"/>
          <w:sz w:val="16"/>
          <w:szCs w:val="16"/>
        </w:rPr>
        <w:t>│                                    │освещенности │ной   ├──────────┬─────────┤осв</w:t>
      </w:r>
      <w:proofErr w:type="gramStart"/>
      <w:r>
        <w:rPr>
          <w:rFonts w:ascii="Courier New" w:hAnsi="Courier New" w:cs="Courier New"/>
          <w:sz w:val="16"/>
          <w:szCs w:val="16"/>
        </w:rPr>
        <w:t>е-</w:t>
      </w:r>
      <w:proofErr w:type="gramEnd"/>
      <w:r>
        <w:rPr>
          <w:rFonts w:ascii="Courier New" w:hAnsi="Courier New" w:cs="Courier New"/>
          <w:sz w:val="16"/>
          <w:szCs w:val="16"/>
        </w:rPr>
        <w:t xml:space="preserve">  │пока- │ции ос-│при верхнем│при боко- │при верхнем│при боко-│</w:t>
      </w:r>
    </w:p>
    <w:p w:rsidR="00773F9C" w:rsidRDefault="00773F9C">
      <w:pPr>
        <w:pStyle w:val="ConsPlusCell"/>
        <w:rPr>
          <w:rFonts w:ascii="Courier New" w:hAnsi="Courier New" w:cs="Courier New"/>
          <w:sz w:val="16"/>
          <w:szCs w:val="16"/>
        </w:rPr>
      </w:pPr>
      <w:r>
        <w:rPr>
          <w:rFonts w:ascii="Courier New" w:hAnsi="Courier New" w:cs="Courier New"/>
          <w:sz w:val="16"/>
          <w:szCs w:val="16"/>
        </w:rPr>
        <w:t>│                                    │и КЕО, высота│работы│при комб</w:t>
      </w:r>
      <w:proofErr w:type="gramStart"/>
      <w:r>
        <w:rPr>
          <w:rFonts w:ascii="Courier New" w:hAnsi="Courier New" w:cs="Courier New"/>
          <w:sz w:val="16"/>
          <w:szCs w:val="16"/>
        </w:rPr>
        <w:t>и-</w:t>
      </w:r>
      <w:proofErr w:type="gramEnd"/>
      <w:r>
        <w:rPr>
          <w:rFonts w:ascii="Courier New" w:hAnsi="Courier New" w:cs="Courier New"/>
          <w:sz w:val="16"/>
          <w:szCs w:val="16"/>
        </w:rPr>
        <w:t>│   при   │щен-   │затель│вещен- │или комби- │вом осве- │или комби- │вом осве-│</w:t>
      </w:r>
    </w:p>
    <w:p w:rsidR="00773F9C" w:rsidRDefault="00773F9C">
      <w:pPr>
        <w:pStyle w:val="ConsPlusCell"/>
        <w:rPr>
          <w:rFonts w:ascii="Courier New" w:hAnsi="Courier New" w:cs="Courier New"/>
          <w:sz w:val="16"/>
          <w:szCs w:val="16"/>
        </w:rPr>
      </w:pPr>
      <w:r>
        <w:rPr>
          <w:rFonts w:ascii="Courier New" w:hAnsi="Courier New" w:cs="Courier New"/>
          <w:sz w:val="16"/>
          <w:szCs w:val="16"/>
        </w:rPr>
        <w:t>│                                    │плоскости над│      │нированном│  общем  │ность, │ди</w:t>
      </w:r>
      <w:proofErr w:type="gramStart"/>
      <w:r>
        <w:rPr>
          <w:rFonts w:ascii="Courier New" w:hAnsi="Courier New" w:cs="Courier New"/>
          <w:sz w:val="16"/>
          <w:szCs w:val="16"/>
        </w:rPr>
        <w:t>с-</w:t>
      </w:r>
      <w:proofErr w:type="gramEnd"/>
      <w:r>
        <w:rPr>
          <w:rFonts w:ascii="Courier New" w:hAnsi="Courier New" w:cs="Courier New"/>
          <w:sz w:val="16"/>
          <w:szCs w:val="16"/>
        </w:rPr>
        <w:t xml:space="preserve">  │ности, │нированном │щении     │нированном │щении    │</w:t>
      </w:r>
    </w:p>
    <w:p w:rsidR="00773F9C" w:rsidRDefault="00773F9C">
      <w:pPr>
        <w:pStyle w:val="ConsPlusCell"/>
        <w:rPr>
          <w:rFonts w:ascii="Courier New" w:hAnsi="Courier New" w:cs="Courier New"/>
          <w:sz w:val="16"/>
          <w:szCs w:val="16"/>
        </w:rPr>
      </w:pPr>
      <w:r>
        <w:rPr>
          <w:rFonts w:ascii="Courier New" w:hAnsi="Courier New" w:cs="Courier New"/>
          <w:sz w:val="16"/>
          <w:szCs w:val="16"/>
        </w:rPr>
        <w:t>│                                    │полом, м     │      │освещении │</w:t>
      </w:r>
      <w:proofErr w:type="gramStart"/>
      <w:r>
        <w:rPr>
          <w:rFonts w:ascii="Courier New" w:hAnsi="Courier New" w:cs="Courier New"/>
          <w:sz w:val="16"/>
          <w:szCs w:val="16"/>
        </w:rPr>
        <w:t>освещении</w:t>
      </w:r>
      <w:proofErr w:type="gramEnd"/>
      <w:r>
        <w:rPr>
          <w:rFonts w:ascii="Courier New" w:hAnsi="Courier New" w:cs="Courier New"/>
          <w:sz w:val="16"/>
          <w:szCs w:val="16"/>
        </w:rPr>
        <w:t>│лк     │ком-  │%, не  │освещении  │          │освещении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│форта │более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│UGR,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│не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      │          │         │       │более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1                  │      2      │  3   │     4    │    5    │   6   │  7   │   8   │     9     │    10    │     11    │    12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proofErr w:type="gramStart"/>
      <w:r>
        <w:rPr>
          <w:rFonts w:ascii="Courier New" w:hAnsi="Courier New" w:cs="Courier New"/>
          <w:sz w:val="16"/>
          <w:szCs w:val="16"/>
        </w:rPr>
        <w:t>│       Административные здания (министерства, ведомства, комитеты, префектуры,                                                                    │</w:t>
      </w:r>
      <w:proofErr w:type="gramEnd"/>
    </w:p>
    <w:p w:rsidR="00773F9C" w:rsidRDefault="00773F9C">
      <w:pPr>
        <w:pStyle w:val="ConsPlusCell"/>
        <w:rPr>
          <w:rFonts w:ascii="Courier New" w:hAnsi="Courier New" w:cs="Courier New"/>
          <w:sz w:val="16"/>
          <w:szCs w:val="16"/>
        </w:rPr>
      </w:pPr>
      <w:r>
        <w:rPr>
          <w:rFonts w:ascii="Courier New" w:hAnsi="Courier New" w:cs="Courier New"/>
          <w:sz w:val="16"/>
          <w:szCs w:val="16"/>
        </w:rPr>
        <w:t>│         муниципалитеты, управления, конструкторские и проектные организации,                                                                     │</w:t>
      </w:r>
    </w:p>
    <w:p w:rsidR="00773F9C" w:rsidRDefault="00773F9C">
      <w:pPr>
        <w:pStyle w:val="ConsPlusCell"/>
        <w:rPr>
          <w:rFonts w:ascii="Courier New" w:hAnsi="Courier New" w:cs="Courier New"/>
          <w:sz w:val="16"/>
          <w:szCs w:val="16"/>
        </w:rPr>
      </w:pPr>
      <w:proofErr w:type="gramStart"/>
      <w:r>
        <w:rPr>
          <w:rFonts w:ascii="Courier New" w:hAnsi="Courier New" w:cs="Courier New"/>
          <w:sz w:val="16"/>
          <w:szCs w:val="16"/>
        </w:rPr>
        <w:t>│                     научно-исследовательские учреждения и т.п.)                                                                                  │</w:t>
      </w:r>
      <w:proofErr w:type="gramEnd"/>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│1. Кабинеты и рабочие комнаты, офисы│    Г-0,8    │ Б-1  │ 400/200  │   300   │   -   │24/21 │ 15/20 │    3,0    │   1,0    │    1,8    │   0,6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│2. Проектные залы                   │    Г-0,8    │ А-1  │ 600/400  │   500   │   -   │  21  │  10   │    4,0    │   1,5    │    2,4    │   0,9   │</w:t>
      </w:r>
    </w:p>
    <w:p w:rsidR="00773F9C" w:rsidRDefault="00773F9C">
      <w:pPr>
        <w:pStyle w:val="ConsPlusCell"/>
        <w:rPr>
          <w:rFonts w:ascii="Courier New" w:hAnsi="Courier New" w:cs="Courier New"/>
          <w:sz w:val="16"/>
          <w:szCs w:val="16"/>
        </w:rPr>
      </w:pPr>
      <w:r>
        <w:rPr>
          <w:rFonts w:ascii="Courier New" w:hAnsi="Courier New" w:cs="Courier New"/>
          <w:sz w:val="16"/>
          <w:szCs w:val="16"/>
        </w:rPr>
        <w:t>│и комнаты, конструкторские,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│чертежные бюро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│3. Помещения для посетителей,       │    Г-0,8    │ Б-1  │ 400/200  │   300   │   -   │  21  │  15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│экспедиции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│4. Читальные залы                   │    Г-0,8    │ А-2  │ 500/300  │   400   │  150  │  21  │  15   │    3,5    │   1,2    │    2,1    │   0,7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│5. Читательские каталоги            │   В-1,0,    │ Б-2  │    -     │   200   │   -   │  24  │  20   │    2,5    │   0,7    │    1,5    │   0,4   │</w:t>
      </w:r>
    </w:p>
    <w:p w:rsidR="00773F9C" w:rsidRDefault="00773F9C">
      <w:pPr>
        <w:pStyle w:val="ConsPlusCell"/>
        <w:rPr>
          <w:rFonts w:ascii="Courier New" w:hAnsi="Courier New" w:cs="Courier New"/>
          <w:sz w:val="16"/>
          <w:szCs w:val="16"/>
        </w:rPr>
      </w:pPr>
      <w:r>
        <w:rPr>
          <w:rFonts w:ascii="Courier New" w:hAnsi="Courier New" w:cs="Courier New"/>
          <w:sz w:val="16"/>
          <w:szCs w:val="16"/>
        </w:rPr>
        <w:t>│                                    │  на фронте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карточек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│6. </w:t>
      </w:r>
      <w:proofErr w:type="gramStart"/>
      <w:r>
        <w:rPr>
          <w:rFonts w:ascii="Courier New" w:hAnsi="Courier New" w:cs="Courier New"/>
          <w:sz w:val="16"/>
          <w:szCs w:val="16"/>
        </w:rPr>
        <w:t>Книгохранилища и архивы,         │  В-1,0 (на  │ Ж-1  │    -     │   75    │   -   │  -   │   -   │     -     │    -     │     -     │    -    │</w:t>
      </w:r>
      <w:proofErr w:type="gramEnd"/>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│помещения фонда открытого доступа   │ </w:t>
      </w:r>
      <w:proofErr w:type="gramStart"/>
      <w:r>
        <w:rPr>
          <w:rFonts w:ascii="Courier New" w:hAnsi="Courier New" w:cs="Courier New"/>
          <w:sz w:val="16"/>
          <w:szCs w:val="16"/>
        </w:rPr>
        <w:t>стеллажах</w:t>
      </w:r>
      <w:proofErr w:type="gramEnd"/>
      <w:r>
        <w:rPr>
          <w:rFonts w:ascii="Courier New" w:hAnsi="Courier New" w:cs="Courier New"/>
          <w:sz w:val="16"/>
          <w:szCs w:val="16"/>
        </w:rPr>
        <w:t>)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│7. Помещения для ксерокопирования   │    Г-0,8    │ Б-1  │    -     │   300   │   -   │  21  │  15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│8. Переплетно-брошюровочные         │    Г-0,8    │ Б-1  │    -     │   300   │   -   │  21  │  15   │    3,0    │   1,0    │    1,8    │   0,6   │</w:t>
      </w:r>
    </w:p>
    <w:p w:rsidR="00773F9C" w:rsidRDefault="00773F9C">
      <w:pPr>
        <w:pStyle w:val="ConsPlusCell"/>
        <w:rPr>
          <w:rFonts w:ascii="Courier New" w:hAnsi="Courier New" w:cs="Courier New"/>
          <w:sz w:val="16"/>
          <w:szCs w:val="16"/>
        </w:rPr>
      </w:pPr>
      <w:r>
        <w:rPr>
          <w:rFonts w:ascii="Courier New" w:hAnsi="Courier New" w:cs="Courier New"/>
          <w:sz w:val="16"/>
          <w:szCs w:val="16"/>
        </w:rPr>
        <w:lastRenderedPageBreak/>
        <w:t>│помещения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│9. Макетные, столярные и ремонтные  │   Г-0,8,    │ III</w:t>
      </w:r>
      <w:proofErr w:type="gramStart"/>
      <w:r>
        <w:rPr>
          <w:rFonts w:ascii="Courier New" w:hAnsi="Courier New" w:cs="Courier New"/>
          <w:sz w:val="16"/>
          <w:szCs w:val="16"/>
        </w:rPr>
        <w:t>в</w:t>
      </w:r>
      <w:proofErr w:type="gramEnd"/>
      <w:r>
        <w:rPr>
          <w:rFonts w:ascii="Courier New" w:hAnsi="Courier New" w:cs="Courier New"/>
          <w:sz w:val="16"/>
          <w:szCs w:val="16"/>
        </w:rPr>
        <w:t xml:space="preserve"> │ 750/200  │   300   │   -   │40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15/20 │     -     │    -     │    3,0    │   1,2   │</w:t>
      </w:r>
    </w:p>
    <w:p w:rsidR="00773F9C" w:rsidRDefault="00773F9C">
      <w:pPr>
        <w:pStyle w:val="ConsPlusCell"/>
        <w:rPr>
          <w:rFonts w:ascii="Courier New" w:hAnsi="Courier New" w:cs="Courier New"/>
          <w:sz w:val="16"/>
          <w:szCs w:val="16"/>
        </w:rPr>
      </w:pPr>
      <w:r>
        <w:rPr>
          <w:rFonts w:ascii="Courier New" w:hAnsi="Courier New" w:cs="Courier New"/>
          <w:sz w:val="16"/>
          <w:szCs w:val="16"/>
        </w:rPr>
        <w:t>│мастерские                          │на верстаках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и рабочих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столах</w:t>
      </w:r>
      <w:proofErr w:type="gramEnd"/>
      <w:r>
        <w:rPr>
          <w:rFonts w:ascii="Courier New" w:hAnsi="Courier New" w:cs="Courier New"/>
          <w:sz w:val="16"/>
          <w:szCs w:val="16"/>
        </w:rPr>
        <w:t xml:space="preserve">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│10. Компьютерные залы               │   В-1,2     │ Б-2  │    -     │   200   │   -   │  -   │   -   │     -     │    -     │     -     │    -    │</w:t>
      </w:r>
    </w:p>
    <w:p w:rsidR="00773F9C" w:rsidRDefault="00773F9C">
      <w:pPr>
        <w:pStyle w:val="ConsPlusCell"/>
        <w:rPr>
          <w:rFonts w:ascii="Courier New" w:hAnsi="Courier New" w:cs="Courier New"/>
          <w:sz w:val="16"/>
          <w:szCs w:val="16"/>
        </w:rPr>
      </w:pPr>
      <w:proofErr w:type="gramStart"/>
      <w:r>
        <w:rPr>
          <w:rFonts w:ascii="Courier New" w:hAnsi="Courier New" w:cs="Courier New"/>
          <w:sz w:val="16"/>
          <w:szCs w:val="16"/>
        </w:rPr>
        <w:t>│                                    │ (на экране  │      │          │         │       │      │       │           │          │           │         │</w:t>
      </w:r>
      <w:proofErr w:type="gramEnd"/>
    </w:p>
    <w:p w:rsidR="00773F9C" w:rsidRDefault="00773F9C">
      <w:pPr>
        <w:pStyle w:val="ConsPlusCell"/>
        <w:rPr>
          <w:rFonts w:ascii="Courier New" w:hAnsi="Courier New" w:cs="Courier New"/>
          <w:sz w:val="16"/>
          <w:szCs w:val="16"/>
        </w:rPr>
      </w:pPr>
      <w:r>
        <w:rPr>
          <w:rFonts w:ascii="Courier New" w:hAnsi="Courier New" w:cs="Courier New"/>
          <w:sz w:val="16"/>
          <w:szCs w:val="16"/>
        </w:rPr>
        <w:t>│                                    │  дисплея)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  Г-0,8 на   │ А-2  │ 500/300  │   400   │   -   │  14  │  10   │    3,5    │   1,2    │    2,1    │   0,7   │</w:t>
      </w:r>
    </w:p>
    <w:p w:rsidR="00773F9C" w:rsidRDefault="00773F9C">
      <w:pPr>
        <w:pStyle w:val="ConsPlusCell"/>
        <w:rPr>
          <w:rFonts w:ascii="Courier New" w:hAnsi="Courier New" w:cs="Courier New"/>
          <w:sz w:val="16"/>
          <w:szCs w:val="16"/>
        </w:rPr>
      </w:pPr>
      <w:r>
        <w:rPr>
          <w:rFonts w:ascii="Courier New" w:hAnsi="Courier New" w:cs="Courier New"/>
          <w:sz w:val="16"/>
          <w:szCs w:val="16"/>
        </w:rPr>
        <w:t>│                                    │   рабочих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столах</w:t>
      </w:r>
      <w:proofErr w:type="gramEnd"/>
      <w:r>
        <w:rPr>
          <w:rFonts w:ascii="Courier New" w:hAnsi="Courier New" w:cs="Courier New"/>
          <w:sz w:val="16"/>
          <w:szCs w:val="16"/>
        </w:rPr>
        <w:t xml:space="preserve">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│11. Конференц-залы, залы заседаний  │    Г-0,8</w:t>
      </w:r>
      <w:proofErr w:type="gramStart"/>
      <w:r>
        <w:rPr>
          <w:rFonts w:ascii="Courier New" w:hAnsi="Courier New" w:cs="Courier New"/>
          <w:sz w:val="16"/>
          <w:szCs w:val="16"/>
        </w:rPr>
        <w:t xml:space="preserve">    │  Д</w:t>
      </w:r>
      <w:proofErr w:type="gramEnd"/>
      <w:r>
        <w:rPr>
          <w:rFonts w:ascii="Courier New" w:hAnsi="Courier New" w:cs="Courier New"/>
          <w:sz w:val="16"/>
          <w:szCs w:val="16"/>
        </w:rPr>
        <w:t xml:space="preserve">   │    -     │   200   │  75   │  25  │  20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│12. Рекреации, кулуары, фойе        │ Г-0,0 - на</w:t>
      </w:r>
      <w:proofErr w:type="gramStart"/>
      <w:r>
        <w:rPr>
          <w:rFonts w:ascii="Courier New" w:hAnsi="Courier New" w:cs="Courier New"/>
          <w:sz w:val="16"/>
          <w:szCs w:val="16"/>
        </w:rPr>
        <w:t xml:space="preserve">  │  Е</w:t>
      </w:r>
      <w:proofErr w:type="gramEnd"/>
      <w:r>
        <w:rPr>
          <w:rFonts w:ascii="Courier New" w:hAnsi="Courier New" w:cs="Courier New"/>
          <w:sz w:val="16"/>
          <w:szCs w:val="16"/>
        </w:rPr>
        <w:t xml:space="preserve">   │    -     │   150   │  50   │  25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│13. Лаборатории: органической и     │    Г-0,8    │ А-2  │ 500/300  │   400   │   -   │  21  │ 10/15 │    3,5    │   1,2    │    2,1    │   0,7   │</w:t>
      </w:r>
    </w:p>
    <w:p w:rsidR="00773F9C" w:rsidRDefault="00773F9C">
      <w:pPr>
        <w:pStyle w:val="ConsPlusCell"/>
        <w:rPr>
          <w:rFonts w:ascii="Courier New" w:hAnsi="Courier New" w:cs="Courier New"/>
          <w:sz w:val="16"/>
          <w:szCs w:val="16"/>
        </w:rPr>
      </w:pPr>
      <w:proofErr w:type="gramStart"/>
      <w:r>
        <w:rPr>
          <w:rFonts w:ascii="Courier New" w:hAnsi="Courier New" w:cs="Courier New"/>
          <w:sz w:val="16"/>
          <w:szCs w:val="16"/>
        </w:rPr>
        <w:t>│неорганической химии, термические,  │             │      │          │         │       │      │       │           │          │           │         │</w:t>
      </w:r>
      <w:proofErr w:type="gramEnd"/>
    </w:p>
    <w:p w:rsidR="00773F9C" w:rsidRDefault="00773F9C">
      <w:pPr>
        <w:pStyle w:val="ConsPlusCell"/>
        <w:rPr>
          <w:rFonts w:ascii="Courier New" w:hAnsi="Courier New" w:cs="Courier New"/>
          <w:sz w:val="16"/>
          <w:szCs w:val="16"/>
        </w:rPr>
      </w:pPr>
      <w:r>
        <w:rPr>
          <w:rFonts w:ascii="Courier New" w:hAnsi="Courier New" w:cs="Courier New"/>
          <w:sz w:val="16"/>
          <w:szCs w:val="16"/>
        </w:rPr>
        <w:t>│физические, спектрографические,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│стилометрические, фотометрические,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│микроскопные, рентгеноструктурного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│анализа, </w:t>
      </w:r>
      <w:proofErr w:type="gramStart"/>
      <w:r>
        <w:rPr>
          <w:rFonts w:ascii="Courier New" w:hAnsi="Courier New" w:cs="Courier New"/>
          <w:sz w:val="16"/>
          <w:szCs w:val="16"/>
        </w:rPr>
        <w:t>механические</w:t>
      </w:r>
      <w:proofErr w:type="gramEnd"/>
      <w:r>
        <w:rPr>
          <w:rFonts w:ascii="Courier New" w:hAnsi="Courier New" w:cs="Courier New"/>
          <w:sz w:val="16"/>
          <w:szCs w:val="16"/>
        </w:rPr>
        <w:t xml:space="preserve">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│и радиоизмерительные, электронных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│устройств, </w:t>
      </w:r>
      <w:proofErr w:type="gramStart"/>
      <w:r>
        <w:rPr>
          <w:rFonts w:ascii="Courier New" w:hAnsi="Courier New" w:cs="Courier New"/>
          <w:sz w:val="16"/>
          <w:szCs w:val="16"/>
        </w:rPr>
        <w:t>препараторские</w:t>
      </w:r>
      <w:proofErr w:type="gramEnd"/>
      <w:r>
        <w:rPr>
          <w:rFonts w:ascii="Courier New" w:hAnsi="Courier New" w:cs="Courier New"/>
          <w:sz w:val="16"/>
          <w:szCs w:val="16"/>
        </w:rPr>
        <w:t xml:space="preserve">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│14. Аналитические лаборатории       │    Г-0,8    │ А-1  │ 600/400  │   500   │   -   │  21  │  10   │    4,0    │   1,5    │    2,4    │   0,9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Банковские и страховые учреждения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│15. Операционный зал, </w:t>
      </w:r>
      <w:proofErr w:type="gramStart"/>
      <w:r>
        <w:rPr>
          <w:rFonts w:ascii="Courier New" w:hAnsi="Courier New" w:cs="Courier New"/>
          <w:sz w:val="16"/>
          <w:szCs w:val="16"/>
        </w:rPr>
        <w:t>кредитная</w:t>
      </w:r>
      <w:proofErr w:type="gramEnd"/>
      <w:r>
        <w:rPr>
          <w:rFonts w:ascii="Courier New" w:hAnsi="Courier New" w:cs="Courier New"/>
          <w:sz w:val="16"/>
          <w:szCs w:val="16"/>
        </w:rPr>
        <w:t xml:space="preserve">     │  Г-0,8 на   │ А-2  │ 500/300  │   400   │   -   │  21  │  10   │    3,5    │   1,2    │    2,1    │   0,7   │</w:t>
      </w:r>
    </w:p>
    <w:p w:rsidR="00773F9C" w:rsidRDefault="00773F9C">
      <w:pPr>
        <w:pStyle w:val="ConsPlusCell"/>
        <w:rPr>
          <w:rFonts w:ascii="Courier New" w:hAnsi="Courier New" w:cs="Courier New"/>
          <w:sz w:val="16"/>
          <w:szCs w:val="16"/>
        </w:rPr>
      </w:pPr>
      <w:r>
        <w:rPr>
          <w:rFonts w:ascii="Courier New" w:hAnsi="Courier New" w:cs="Courier New"/>
          <w:sz w:val="16"/>
          <w:szCs w:val="16"/>
        </w:rPr>
        <w:t>│группа, кассовый зал                │   рабочих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столах</w:t>
      </w:r>
      <w:proofErr w:type="gramEnd"/>
      <w:r>
        <w:rPr>
          <w:rFonts w:ascii="Courier New" w:hAnsi="Courier New" w:cs="Courier New"/>
          <w:sz w:val="16"/>
          <w:szCs w:val="16"/>
        </w:rPr>
        <w:t xml:space="preserve">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│16. Помещения отдела инкассации,    │    Г-0,8    │ Б-1  │    -     │   300   │   -   │  21  │  15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│инкассаторная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│17. Депозитарий, предкладовая,      │    Г-0,8    │ Б-2  │    -     │   200   │   -   │  24  │  20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│кладовая ценностей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│18. </w:t>
      </w:r>
      <w:proofErr w:type="gramStart"/>
      <w:r>
        <w:rPr>
          <w:rFonts w:ascii="Courier New" w:hAnsi="Courier New" w:cs="Courier New"/>
          <w:sz w:val="16"/>
          <w:szCs w:val="16"/>
        </w:rPr>
        <w:t>Серверная</w:t>
      </w:r>
      <w:proofErr w:type="gramEnd"/>
      <w:r>
        <w:rPr>
          <w:rFonts w:ascii="Courier New" w:hAnsi="Courier New" w:cs="Courier New"/>
          <w:sz w:val="16"/>
          <w:szCs w:val="16"/>
        </w:rPr>
        <w:t>, помещения            │    Г-0,8    │ А-2  │    -     │   400   │   -   │  21  │  10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│межбанковских электронных расчетов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│19. Помещение изготовления,         │    Г-0,8    │ А-2  │    -     │   400   │   -   │  21  │  10   │     -     │    -     │    2,1    │   0,7   │</w:t>
      </w:r>
    </w:p>
    <w:p w:rsidR="00773F9C" w:rsidRDefault="00773F9C">
      <w:pPr>
        <w:pStyle w:val="ConsPlusCell"/>
        <w:rPr>
          <w:rFonts w:ascii="Courier New" w:hAnsi="Courier New" w:cs="Courier New"/>
          <w:sz w:val="16"/>
          <w:szCs w:val="16"/>
        </w:rPr>
      </w:pPr>
      <w:r>
        <w:rPr>
          <w:rFonts w:ascii="Courier New" w:hAnsi="Courier New" w:cs="Courier New"/>
          <w:sz w:val="16"/>
          <w:szCs w:val="16"/>
        </w:rPr>
        <w:t>│обработки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│идентификационных карт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│20. Сейфовая                        │    Г-0,8    │ В-1  │    -     │   150   │   -   │  24  │  20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lastRenderedPageBreak/>
        <w:t>├────────────────────────────────────┴─────────────┴──────┴──────────┴─────────┴───────┴──────┴───────┴───────────┴──────────┴───────────┴─────────┤</w:t>
      </w:r>
    </w:p>
    <w:p w:rsidR="00773F9C" w:rsidRDefault="00773F9C">
      <w:pPr>
        <w:pStyle w:val="ConsPlusCell"/>
        <w:rPr>
          <w:rFonts w:ascii="Courier New" w:hAnsi="Courier New" w:cs="Courier New"/>
          <w:sz w:val="16"/>
          <w:szCs w:val="16"/>
        </w:rPr>
      </w:pPr>
      <w:r>
        <w:rPr>
          <w:rFonts w:ascii="Courier New" w:hAnsi="Courier New" w:cs="Courier New"/>
          <w:sz w:val="16"/>
          <w:szCs w:val="16"/>
        </w:rPr>
        <w:t>│      Учреждения общего образования, начального, среднего и высшего                                                                               │</w:t>
      </w:r>
    </w:p>
    <w:p w:rsidR="00773F9C" w:rsidRDefault="00773F9C">
      <w:pPr>
        <w:pStyle w:val="ConsPlusCell"/>
        <w:rPr>
          <w:rFonts w:ascii="Courier New" w:hAnsi="Courier New" w:cs="Courier New"/>
          <w:sz w:val="16"/>
          <w:szCs w:val="16"/>
        </w:rPr>
      </w:pPr>
      <w:r>
        <w:rPr>
          <w:rFonts w:ascii="Courier New" w:hAnsi="Courier New" w:cs="Courier New"/>
          <w:sz w:val="16"/>
          <w:szCs w:val="16"/>
        </w:rPr>
        <w:t>│                         специального образования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│21. Классные комнаты, аудитории,    │   </w:t>
      </w:r>
      <w:proofErr w:type="gramStart"/>
      <w:r>
        <w:rPr>
          <w:rFonts w:ascii="Courier New" w:hAnsi="Courier New" w:cs="Courier New"/>
          <w:sz w:val="16"/>
          <w:szCs w:val="16"/>
        </w:rPr>
        <w:t>В</w:t>
      </w:r>
      <w:proofErr w:type="gramEnd"/>
      <w:r>
        <w:rPr>
          <w:rFonts w:ascii="Courier New" w:hAnsi="Courier New" w:cs="Courier New"/>
          <w:sz w:val="16"/>
          <w:szCs w:val="16"/>
        </w:rPr>
        <w:t xml:space="preserve"> - на    │ А-1  │    -     │   500   │   -   │  -   │  10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│учебные кабинеты, лаборатории       │  середине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│общеобразовательных школ,           │    доски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│школ-интернатов, среднеспециальных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│и профессионально-технических       │ Г-0,8 - на  │ А-2  │    -     │   400   │   -   │  21  │  10   │  4,0 </w:t>
      </w:r>
      <w:hyperlink w:anchor="Par3100" w:history="1">
        <w:r>
          <w:rPr>
            <w:rFonts w:ascii="Courier New" w:hAnsi="Courier New" w:cs="Courier New"/>
            <w:color w:val="0000FF"/>
            <w:sz w:val="16"/>
            <w:szCs w:val="16"/>
          </w:rPr>
          <w:t>&lt;1&gt;</w:t>
        </w:r>
      </w:hyperlink>
      <w:r>
        <w:rPr>
          <w:rFonts w:ascii="Courier New" w:hAnsi="Courier New" w:cs="Courier New"/>
          <w:sz w:val="16"/>
          <w:szCs w:val="16"/>
        </w:rPr>
        <w:t xml:space="preserve">  │ 1,5 </w:t>
      </w:r>
      <w:hyperlink w:anchor="Par3100" w:history="1">
        <w:r>
          <w:rPr>
            <w:rFonts w:ascii="Courier New" w:hAnsi="Courier New" w:cs="Courier New"/>
            <w:color w:val="0000FF"/>
            <w:sz w:val="16"/>
            <w:szCs w:val="16"/>
          </w:rPr>
          <w:t>&lt;1&gt;</w:t>
        </w:r>
      </w:hyperlink>
      <w:r>
        <w:rPr>
          <w:rFonts w:ascii="Courier New" w:hAnsi="Courier New" w:cs="Courier New"/>
          <w:sz w:val="16"/>
          <w:szCs w:val="16"/>
        </w:rPr>
        <w:t xml:space="preserve">  │    2,1    │   1,3   │</w:t>
      </w:r>
    </w:p>
    <w:p w:rsidR="00773F9C" w:rsidRDefault="00773F9C">
      <w:pPr>
        <w:pStyle w:val="ConsPlusCell"/>
        <w:rPr>
          <w:rFonts w:ascii="Courier New" w:hAnsi="Courier New" w:cs="Courier New"/>
          <w:sz w:val="16"/>
          <w:szCs w:val="16"/>
        </w:rPr>
      </w:pPr>
      <w:r>
        <w:rPr>
          <w:rFonts w:ascii="Courier New" w:hAnsi="Courier New" w:cs="Courier New"/>
          <w:sz w:val="16"/>
          <w:szCs w:val="16"/>
        </w:rPr>
        <w:t>│учреждений                          │   рабочих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столах</w:t>
      </w:r>
      <w:proofErr w:type="gramEnd"/>
      <w:r>
        <w:rPr>
          <w:rFonts w:ascii="Courier New" w:hAnsi="Courier New" w:cs="Courier New"/>
          <w:sz w:val="16"/>
          <w:szCs w:val="16"/>
        </w:rPr>
        <w:t xml:space="preserve"> и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партах</w:t>
      </w:r>
      <w:proofErr w:type="gramEnd"/>
      <w:r>
        <w:rPr>
          <w:rFonts w:ascii="Courier New" w:hAnsi="Courier New" w:cs="Courier New"/>
          <w:sz w:val="16"/>
          <w:szCs w:val="16"/>
        </w:rPr>
        <w:t xml:space="preserve">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│22. Аудитории, учебные кабинеты,    │    Г-0,8    │ А-2  │    -     │   400   │   -   │  21  │  10   │    3,5    │   1,2    │    2,1    │   0,7   │</w:t>
      </w:r>
    </w:p>
    <w:p w:rsidR="00773F9C" w:rsidRDefault="00773F9C">
      <w:pPr>
        <w:pStyle w:val="ConsPlusCell"/>
        <w:rPr>
          <w:rFonts w:ascii="Courier New" w:hAnsi="Courier New" w:cs="Courier New"/>
          <w:sz w:val="16"/>
          <w:szCs w:val="16"/>
        </w:rPr>
      </w:pPr>
      <w:r>
        <w:rPr>
          <w:rFonts w:ascii="Courier New" w:hAnsi="Courier New" w:cs="Courier New"/>
          <w:sz w:val="16"/>
          <w:szCs w:val="16"/>
        </w:rPr>
        <w:t>│лаборатории техникумов и высших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│учебных заведений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│23. Кабинеты информатики и</w:t>
      </w:r>
      <w:proofErr w:type="gramStart"/>
      <w:r>
        <w:rPr>
          <w:rFonts w:ascii="Courier New" w:hAnsi="Courier New" w:cs="Courier New"/>
          <w:sz w:val="16"/>
          <w:szCs w:val="16"/>
        </w:rPr>
        <w:t xml:space="preserve">          │В</w:t>
      </w:r>
      <w:proofErr w:type="gramEnd"/>
      <w:r>
        <w:rPr>
          <w:rFonts w:ascii="Courier New" w:hAnsi="Courier New" w:cs="Courier New"/>
          <w:sz w:val="16"/>
          <w:szCs w:val="16"/>
        </w:rPr>
        <w:t xml:space="preserve"> - на экране│ Б-2  │    -     │   200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│вычислительной техники              │   дисплея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 Г-0,8 - на  │ А-2  │ 500/300  │   400   │   -   │  14  │  10   │    3,5    │   1,2    │    2,1    │   0,7   │</w:t>
      </w:r>
    </w:p>
    <w:p w:rsidR="00773F9C" w:rsidRDefault="00773F9C">
      <w:pPr>
        <w:pStyle w:val="ConsPlusCell"/>
        <w:rPr>
          <w:rFonts w:ascii="Courier New" w:hAnsi="Courier New" w:cs="Courier New"/>
          <w:sz w:val="16"/>
          <w:szCs w:val="16"/>
        </w:rPr>
      </w:pPr>
      <w:r>
        <w:rPr>
          <w:rFonts w:ascii="Courier New" w:hAnsi="Courier New" w:cs="Courier New"/>
          <w:sz w:val="16"/>
          <w:szCs w:val="16"/>
        </w:rPr>
        <w:t>│                                    │   рабочих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столах</w:t>
      </w:r>
      <w:proofErr w:type="gramEnd"/>
      <w:r>
        <w:rPr>
          <w:rFonts w:ascii="Courier New" w:hAnsi="Courier New" w:cs="Courier New"/>
          <w:sz w:val="16"/>
          <w:szCs w:val="16"/>
        </w:rPr>
        <w:t xml:space="preserve"> и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партах</w:t>
      </w:r>
      <w:proofErr w:type="gramEnd"/>
      <w:r>
        <w:rPr>
          <w:rFonts w:ascii="Courier New" w:hAnsi="Courier New" w:cs="Courier New"/>
          <w:sz w:val="16"/>
          <w:szCs w:val="16"/>
        </w:rPr>
        <w:t xml:space="preserve">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│24. Кабинеты технического черчения</w:t>
      </w:r>
      <w:proofErr w:type="gramStart"/>
      <w:r>
        <w:rPr>
          <w:rFonts w:ascii="Courier New" w:hAnsi="Courier New" w:cs="Courier New"/>
          <w:sz w:val="16"/>
          <w:szCs w:val="16"/>
        </w:rPr>
        <w:t xml:space="preserve">  │В</w:t>
      </w:r>
      <w:proofErr w:type="gramEnd"/>
      <w:r>
        <w:rPr>
          <w:rFonts w:ascii="Courier New" w:hAnsi="Courier New" w:cs="Courier New"/>
          <w:sz w:val="16"/>
          <w:szCs w:val="16"/>
        </w:rPr>
        <w:t xml:space="preserve"> - на доске │ А-1  │    -     │   500   │   -   │  21  │  10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│и рисования                         ├─────────────┼──────┼──────────┼─────────┼───────┼──────┼───────┼───────────┼──────────┼───────────┼─────────┤</w:t>
      </w:r>
    </w:p>
    <w:p w:rsidR="00773F9C" w:rsidRDefault="00773F9C">
      <w:pPr>
        <w:pStyle w:val="ConsPlusCell"/>
        <w:rPr>
          <w:rFonts w:ascii="Courier New" w:hAnsi="Courier New" w:cs="Courier New"/>
          <w:sz w:val="16"/>
          <w:szCs w:val="16"/>
        </w:rPr>
      </w:pPr>
      <w:r>
        <w:rPr>
          <w:rFonts w:ascii="Courier New" w:hAnsi="Courier New" w:cs="Courier New"/>
          <w:sz w:val="16"/>
          <w:szCs w:val="16"/>
        </w:rPr>
        <w:t>│                                    │ Г-0,8 - на  │ А-1  │    -     │   500   │   -   │  21  │  10   │    4,0    │   1,5    │    2,1    │   1,3   │</w:t>
      </w:r>
    </w:p>
    <w:p w:rsidR="00773F9C" w:rsidRDefault="00773F9C">
      <w:pPr>
        <w:pStyle w:val="ConsPlusCell"/>
        <w:rPr>
          <w:rFonts w:ascii="Courier New" w:hAnsi="Courier New" w:cs="Courier New"/>
          <w:sz w:val="16"/>
          <w:szCs w:val="16"/>
        </w:rPr>
      </w:pPr>
      <w:r>
        <w:rPr>
          <w:rFonts w:ascii="Courier New" w:hAnsi="Courier New" w:cs="Courier New"/>
          <w:sz w:val="16"/>
          <w:szCs w:val="16"/>
        </w:rPr>
        <w:t>│                                    │   рабочих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столах</w:t>
      </w:r>
      <w:proofErr w:type="gramEnd"/>
      <w:r>
        <w:rPr>
          <w:rFonts w:ascii="Courier New" w:hAnsi="Courier New" w:cs="Courier New"/>
          <w:sz w:val="16"/>
          <w:szCs w:val="16"/>
        </w:rPr>
        <w:t xml:space="preserve"> и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партах</w:t>
      </w:r>
      <w:proofErr w:type="gramEnd"/>
      <w:r>
        <w:rPr>
          <w:rFonts w:ascii="Courier New" w:hAnsi="Courier New" w:cs="Courier New"/>
          <w:sz w:val="16"/>
          <w:szCs w:val="16"/>
        </w:rPr>
        <w:t xml:space="preserve">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│25. Лаборантские при учебных        │    Г-0,8    │ А-2  │    -     │   400   │   -   │  14  │  10   │    3,5    │   1,2    │    2,1    │   0,7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кабинетах</w:t>
      </w:r>
      <w:proofErr w:type="gramEnd"/>
      <w:r>
        <w:rPr>
          <w:rFonts w:ascii="Courier New" w:hAnsi="Courier New" w:cs="Courier New"/>
          <w:sz w:val="16"/>
          <w:szCs w:val="16"/>
        </w:rPr>
        <w:t xml:space="preserve">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│26. Мастерские по обработке металлов│ Г-0,8 - на  │ III</w:t>
      </w:r>
      <w:proofErr w:type="gramStart"/>
      <w:r>
        <w:rPr>
          <w:rFonts w:ascii="Courier New" w:hAnsi="Courier New" w:cs="Courier New"/>
          <w:sz w:val="16"/>
          <w:szCs w:val="16"/>
        </w:rPr>
        <w:t>б</w:t>
      </w:r>
      <w:proofErr w:type="gramEnd"/>
      <w:r>
        <w:rPr>
          <w:rFonts w:ascii="Courier New" w:hAnsi="Courier New" w:cs="Courier New"/>
          <w:sz w:val="16"/>
          <w:szCs w:val="16"/>
        </w:rPr>
        <w:t xml:space="preserve"> │ 1000/200 │   300   │   -   │40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15   │     -     │    -     │    3,0    │   1,2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│и древесины                         │ </w:t>
      </w:r>
      <w:proofErr w:type="gramStart"/>
      <w:r>
        <w:rPr>
          <w:rFonts w:ascii="Courier New" w:hAnsi="Courier New" w:cs="Courier New"/>
          <w:sz w:val="16"/>
          <w:szCs w:val="16"/>
        </w:rPr>
        <w:t>верстаках</w:t>
      </w:r>
      <w:proofErr w:type="gramEnd"/>
      <w:r>
        <w:rPr>
          <w:rFonts w:ascii="Courier New" w:hAnsi="Courier New" w:cs="Courier New"/>
          <w:sz w:val="16"/>
          <w:szCs w:val="16"/>
        </w:rPr>
        <w:t xml:space="preserve"> и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рабочих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столах</w:t>
      </w:r>
      <w:proofErr w:type="gramEnd"/>
      <w:r>
        <w:rPr>
          <w:rFonts w:ascii="Courier New" w:hAnsi="Courier New" w:cs="Courier New"/>
          <w:sz w:val="16"/>
          <w:szCs w:val="16"/>
        </w:rPr>
        <w:t xml:space="preserve">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│27. Кабинеты обслуживающих видов    │ Г-0,8 - на  │ А-2  │    -     │   400   │   -   │  21  │  10   │  4,0 </w:t>
      </w:r>
      <w:hyperlink w:anchor="Par3100" w:history="1">
        <w:r>
          <w:rPr>
            <w:rFonts w:ascii="Courier New" w:hAnsi="Courier New" w:cs="Courier New"/>
            <w:color w:val="0000FF"/>
            <w:sz w:val="16"/>
            <w:szCs w:val="16"/>
          </w:rPr>
          <w:t>&lt;1&gt;</w:t>
        </w:r>
      </w:hyperlink>
      <w:r>
        <w:rPr>
          <w:rFonts w:ascii="Courier New" w:hAnsi="Courier New" w:cs="Courier New"/>
          <w:sz w:val="16"/>
          <w:szCs w:val="16"/>
        </w:rPr>
        <w:t xml:space="preserve">  │ 1,5 </w:t>
      </w:r>
      <w:hyperlink w:anchor="Par3100" w:history="1">
        <w:r>
          <w:rPr>
            <w:rFonts w:ascii="Courier New" w:hAnsi="Courier New" w:cs="Courier New"/>
            <w:color w:val="0000FF"/>
            <w:sz w:val="16"/>
            <w:szCs w:val="16"/>
          </w:rPr>
          <w:t>&lt;1&gt;</w:t>
        </w:r>
      </w:hyperlink>
      <w:r>
        <w:rPr>
          <w:rFonts w:ascii="Courier New" w:hAnsi="Courier New" w:cs="Courier New"/>
          <w:sz w:val="16"/>
          <w:szCs w:val="16"/>
        </w:rPr>
        <w:t xml:space="preserve">  │    2,1    │   1,3   │</w:t>
      </w:r>
    </w:p>
    <w:p w:rsidR="00773F9C" w:rsidRDefault="00773F9C">
      <w:pPr>
        <w:pStyle w:val="ConsPlusCell"/>
        <w:rPr>
          <w:rFonts w:ascii="Courier New" w:hAnsi="Courier New" w:cs="Courier New"/>
          <w:sz w:val="16"/>
          <w:szCs w:val="16"/>
        </w:rPr>
      </w:pPr>
      <w:r>
        <w:rPr>
          <w:rFonts w:ascii="Courier New" w:hAnsi="Courier New" w:cs="Courier New"/>
          <w:sz w:val="16"/>
          <w:szCs w:val="16"/>
        </w:rPr>
        <w:t>│труда                               │   рабочих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столах</w:t>
      </w:r>
      <w:proofErr w:type="gramEnd"/>
      <w:r>
        <w:rPr>
          <w:rFonts w:ascii="Courier New" w:hAnsi="Courier New" w:cs="Courier New"/>
          <w:sz w:val="16"/>
          <w:szCs w:val="16"/>
        </w:rPr>
        <w:t xml:space="preserve">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│28. Спортивные залы                 │ Г-0,0 - на  │ Б-2  │    -     │   200   │   -   │  24  │  20   │    2,5    │   0,7    │    1,5    │   0,4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В</w:t>
      </w:r>
      <w:proofErr w:type="gramEnd"/>
      <w:r>
        <w:rPr>
          <w:rFonts w:ascii="Courier New" w:hAnsi="Courier New" w:cs="Courier New"/>
          <w:sz w:val="16"/>
          <w:szCs w:val="16"/>
        </w:rPr>
        <w:t xml:space="preserve"> - на уровне│      │    -     │   75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│2,0 м от пола│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с обеих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сторон </w:t>
      </w:r>
      <w:proofErr w:type="gramStart"/>
      <w:r>
        <w:rPr>
          <w:rFonts w:ascii="Courier New" w:hAnsi="Courier New" w:cs="Courier New"/>
          <w:sz w:val="16"/>
          <w:szCs w:val="16"/>
        </w:rPr>
        <w:t>на</w:t>
      </w:r>
      <w:proofErr w:type="gramEnd"/>
      <w:r>
        <w:rPr>
          <w:rFonts w:ascii="Courier New" w:hAnsi="Courier New" w:cs="Courier New"/>
          <w:sz w:val="16"/>
          <w:szCs w:val="16"/>
        </w:rPr>
        <w:t xml:space="preserve">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lastRenderedPageBreak/>
        <w:t>│                                    │ продольной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│оси помещения│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│29. Крытые бассейны                 │   Г - на    │ В-1  │    -     │   150   │   -   │  24  │  20   │    2,0    │   0,5    │    1,2    │   0,3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поверхности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воды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│30. Актовые залы, киноаудитории     │ Г-0,0 - на</w:t>
      </w:r>
      <w:proofErr w:type="gramStart"/>
      <w:r>
        <w:rPr>
          <w:rFonts w:ascii="Courier New" w:hAnsi="Courier New" w:cs="Courier New"/>
          <w:sz w:val="16"/>
          <w:szCs w:val="16"/>
        </w:rPr>
        <w:t xml:space="preserve">  │  Д</w:t>
      </w:r>
      <w:proofErr w:type="gramEnd"/>
      <w:r>
        <w:rPr>
          <w:rFonts w:ascii="Courier New" w:hAnsi="Courier New" w:cs="Courier New"/>
          <w:sz w:val="16"/>
          <w:szCs w:val="16"/>
        </w:rPr>
        <w:t xml:space="preserve">   │    -     │   200   │  75   │  25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│31. Эстрады актовых залов           │ Г-0,0 - на  │  Г   │    -     │   300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│32. Кабинеты и комнаты              │    Г-0,8    │ Б-1  │    -     │   300   │   -   │  21  │  15   │    3,0    │   1,0    │    1,8    │   0,6   │</w:t>
      </w:r>
    </w:p>
    <w:p w:rsidR="00773F9C" w:rsidRDefault="00773F9C">
      <w:pPr>
        <w:pStyle w:val="ConsPlusCell"/>
        <w:rPr>
          <w:rFonts w:ascii="Courier New" w:hAnsi="Courier New" w:cs="Courier New"/>
          <w:sz w:val="16"/>
          <w:szCs w:val="16"/>
        </w:rPr>
      </w:pPr>
      <w:r>
        <w:rPr>
          <w:rFonts w:ascii="Courier New" w:hAnsi="Courier New" w:cs="Courier New"/>
          <w:sz w:val="16"/>
          <w:szCs w:val="16"/>
        </w:rPr>
        <w:t>│преподавателей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│33. Рекреации                       │ Г-0,0 - на</w:t>
      </w:r>
      <w:proofErr w:type="gramStart"/>
      <w:r>
        <w:rPr>
          <w:rFonts w:ascii="Courier New" w:hAnsi="Courier New" w:cs="Courier New"/>
          <w:sz w:val="16"/>
          <w:szCs w:val="16"/>
        </w:rPr>
        <w:t xml:space="preserve">  │  Е</w:t>
      </w:r>
      <w:proofErr w:type="gramEnd"/>
      <w:r>
        <w:rPr>
          <w:rFonts w:ascii="Courier New" w:hAnsi="Courier New" w:cs="Courier New"/>
          <w:sz w:val="16"/>
          <w:szCs w:val="16"/>
        </w:rPr>
        <w:t xml:space="preserve">   │    -     │   150   │   -   │  25  │   -   │    2,0    │   0,5    │    1,2    │   0,3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Учреждения досугового назначения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│34. Залы многоцелевого назначения   │    Г-0,8    │ А-2  │    -     │   400   │  100  │  21  │  10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│35. Зрительные залы театров,        │    Г-0,8    │  Г   │    -     │   300   │  100  │  24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│концертные залы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│36. Зрительные залы клубов,         │    Г-0,8</w:t>
      </w:r>
      <w:proofErr w:type="gramStart"/>
      <w:r>
        <w:rPr>
          <w:rFonts w:ascii="Courier New" w:hAnsi="Courier New" w:cs="Courier New"/>
          <w:sz w:val="16"/>
          <w:szCs w:val="16"/>
        </w:rPr>
        <w:t xml:space="preserve">    │  Д</w:t>
      </w:r>
      <w:proofErr w:type="gramEnd"/>
      <w:r>
        <w:rPr>
          <w:rFonts w:ascii="Courier New" w:hAnsi="Courier New" w:cs="Courier New"/>
          <w:sz w:val="16"/>
          <w:szCs w:val="16"/>
        </w:rPr>
        <w:t xml:space="preserve">   │    -     │   200   │  75   │  25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│клуб-гостиная, помещение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│досуговых занятий, собраний,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│фойе театров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│37. Выставочные залы                │    Г-0,8</w:t>
      </w:r>
      <w:proofErr w:type="gramStart"/>
      <w:r>
        <w:rPr>
          <w:rFonts w:ascii="Courier New" w:hAnsi="Courier New" w:cs="Courier New"/>
          <w:sz w:val="16"/>
          <w:szCs w:val="16"/>
        </w:rPr>
        <w:t xml:space="preserve">    │  Д</w:t>
      </w:r>
      <w:proofErr w:type="gramEnd"/>
      <w:r>
        <w:rPr>
          <w:rFonts w:ascii="Courier New" w:hAnsi="Courier New" w:cs="Courier New"/>
          <w:sz w:val="16"/>
          <w:szCs w:val="16"/>
        </w:rPr>
        <w:t xml:space="preserve">   │    -     │   200   │  75   │  25  │   -   │    2,5    │   0,7    │    1,5    │   0,4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│38. Зрительные залы кинотеатров     │    Г-0,8    │ Ж-1  │    -     │   75    │   -   │  25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│39. Фойе кинотеатров, клубов        │ Г-0,0 - на</w:t>
      </w:r>
      <w:proofErr w:type="gramStart"/>
      <w:r>
        <w:rPr>
          <w:rFonts w:ascii="Courier New" w:hAnsi="Courier New" w:cs="Courier New"/>
          <w:sz w:val="16"/>
          <w:szCs w:val="16"/>
        </w:rPr>
        <w:t xml:space="preserve">  │  Е</w:t>
      </w:r>
      <w:proofErr w:type="gramEnd"/>
      <w:r>
        <w:rPr>
          <w:rFonts w:ascii="Courier New" w:hAnsi="Courier New" w:cs="Courier New"/>
          <w:sz w:val="16"/>
          <w:szCs w:val="16"/>
        </w:rPr>
        <w:t xml:space="preserve">   │    -     │   150   │  50   │  25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│40. Комнаты кружков, музыкальные    │    Г-0,8    │ Б-1  │    -     │   300   │   -   │  21  │  15   │    3,0    │   1,0    │    1,8    │   0,6   │</w:t>
      </w:r>
    </w:p>
    <w:p w:rsidR="00773F9C" w:rsidRDefault="00773F9C">
      <w:pPr>
        <w:pStyle w:val="ConsPlusCell"/>
        <w:rPr>
          <w:rFonts w:ascii="Courier New" w:hAnsi="Courier New" w:cs="Courier New"/>
          <w:sz w:val="16"/>
          <w:szCs w:val="16"/>
        </w:rPr>
      </w:pPr>
      <w:r>
        <w:rPr>
          <w:rFonts w:ascii="Courier New" w:hAnsi="Courier New" w:cs="Courier New"/>
          <w:sz w:val="16"/>
          <w:szCs w:val="16"/>
        </w:rPr>
        <w:t>│классы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│41. Кин</w:t>
      </w:r>
      <w:proofErr w:type="gramStart"/>
      <w:r>
        <w:rPr>
          <w:rFonts w:ascii="Courier New" w:hAnsi="Courier New" w:cs="Courier New"/>
          <w:sz w:val="16"/>
          <w:szCs w:val="16"/>
        </w:rPr>
        <w:t>о-</w:t>
      </w:r>
      <w:proofErr w:type="gramEnd"/>
      <w:r>
        <w:rPr>
          <w:rFonts w:ascii="Courier New" w:hAnsi="Courier New" w:cs="Courier New"/>
          <w:sz w:val="16"/>
          <w:szCs w:val="16"/>
        </w:rPr>
        <w:t>, звуко- и светоаппаратные │    Г-0,8    │ В-1  │    -     │   150   │   -   │  24  │  20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Детские дошкольные учреждения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│42. Приемные                        │ Г-0,0 - на  │ Б-2  │    -     │   200   │   -   │  18  │  15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│43. Раздевальные                    │ Г-0,0 - на  │ Б-1  │    -     │   300   │   -   │  21  │  15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lastRenderedPageBreak/>
        <w:t xml:space="preserve">│44. Групповые, игральные            │ Г-0,0 - на  │ А-2  │    -     │   400   │   -   │  14  │  10   │  4,0 </w:t>
      </w:r>
      <w:hyperlink w:anchor="Par3100" w:history="1">
        <w:r>
          <w:rPr>
            <w:rFonts w:ascii="Courier New" w:hAnsi="Courier New" w:cs="Courier New"/>
            <w:color w:val="0000FF"/>
            <w:sz w:val="16"/>
            <w:szCs w:val="16"/>
          </w:rPr>
          <w:t>&lt;1&gt;</w:t>
        </w:r>
      </w:hyperlink>
      <w:r>
        <w:rPr>
          <w:rFonts w:ascii="Courier New" w:hAnsi="Courier New" w:cs="Courier New"/>
          <w:sz w:val="16"/>
          <w:szCs w:val="16"/>
        </w:rPr>
        <w:t xml:space="preserve">  │ 1,5 </w:t>
      </w:r>
      <w:hyperlink w:anchor="Par3100" w:history="1">
        <w:r>
          <w:rPr>
            <w:rFonts w:ascii="Courier New" w:hAnsi="Courier New" w:cs="Courier New"/>
            <w:color w:val="0000FF"/>
            <w:sz w:val="16"/>
            <w:szCs w:val="16"/>
          </w:rPr>
          <w:t>&lt;1&gt;</w:t>
        </w:r>
      </w:hyperlink>
      <w:r>
        <w:rPr>
          <w:rFonts w:ascii="Courier New" w:hAnsi="Courier New" w:cs="Courier New"/>
          <w:sz w:val="16"/>
          <w:szCs w:val="16"/>
        </w:rPr>
        <w:t xml:space="preserve">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│45. Комнаты </w:t>
      </w:r>
      <w:proofErr w:type="gramStart"/>
      <w:r>
        <w:rPr>
          <w:rFonts w:ascii="Courier New" w:hAnsi="Courier New" w:cs="Courier New"/>
          <w:sz w:val="16"/>
          <w:szCs w:val="16"/>
        </w:rPr>
        <w:t>музыкальных</w:t>
      </w:r>
      <w:proofErr w:type="gramEnd"/>
      <w:r>
        <w:rPr>
          <w:rFonts w:ascii="Courier New" w:hAnsi="Courier New" w:cs="Courier New"/>
          <w:sz w:val="16"/>
          <w:szCs w:val="16"/>
        </w:rPr>
        <w:t xml:space="preserve"> и           │ Г-0,0 - на  │ А-2  │    -     │   400   │   -   │  14  │  10   │    3,5    │   1,2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│гимнастических занятий, столовые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│46. Спальные                        │ Г-0,0 - на  │ В-2  │    -     │   100   │   -   │  18  │  15   │    2,0    │   0,5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│47. Изоляторы, комнаты для          │ Г-0,0 - на  │ Б-2  │    -     │   200   │   -   │  18  │  15   │  3,0 </w:t>
      </w:r>
      <w:hyperlink w:anchor="Par3100" w:history="1">
        <w:r>
          <w:rPr>
            <w:rFonts w:ascii="Courier New" w:hAnsi="Courier New" w:cs="Courier New"/>
            <w:color w:val="0000FF"/>
            <w:sz w:val="16"/>
            <w:szCs w:val="16"/>
          </w:rPr>
          <w:t>&lt;1&gt;</w:t>
        </w:r>
      </w:hyperlink>
      <w:r>
        <w:rPr>
          <w:rFonts w:ascii="Courier New" w:hAnsi="Courier New" w:cs="Courier New"/>
          <w:sz w:val="16"/>
          <w:szCs w:val="16"/>
        </w:rPr>
        <w:t xml:space="preserve">  │ 1,0 </w:t>
      </w:r>
      <w:hyperlink w:anchor="Par3100" w:history="1">
        <w:r>
          <w:rPr>
            <w:rFonts w:ascii="Courier New" w:hAnsi="Courier New" w:cs="Courier New"/>
            <w:color w:val="0000FF"/>
            <w:sz w:val="16"/>
            <w:szCs w:val="16"/>
          </w:rPr>
          <w:t>&lt;1&gt;</w:t>
        </w:r>
      </w:hyperlink>
      <w:r>
        <w:rPr>
          <w:rFonts w:ascii="Courier New" w:hAnsi="Courier New" w:cs="Courier New"/>
          <w:sz w:val="16"/>
          <w:szCs w:val="16"/>
        </w:rPr>
        <w:t xml:space="preserve">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│заболевших детей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│48. Медицинский кабинет             │    Г-0,8    │ Б-1  │    -     │   300   │   -   │  21  │  15   │    3,0    │   1,0    │    1,8    │   0,6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Санатории, дома отдыха, пансионаты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│49. Палаты, спальные комнаты        │ Г-0,0 - на  │ В-2  │    -     │   100   │   -   │  18  │  15   │    2,0    │   0,5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│50. Классные комнаты детских        │ Г-0,0 - на  │ А-1  │    -     │   500   │   -   │  14  │  10   │    4,0    │   1,5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│санаториев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│51. Залы спортивных игр             │ Г-0,0 - на  │ Б-2  │    -     │   200   │   -   │  21  │  20   │    2,5    │   0,7    │    1,5    │   0,4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│В-2,0 с обеих│  -   │    -     │   75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сторон </w:t>
      </w:r>
      <w:proofErr w:type="gramStart"/>
      <w:r>
        <w:rPr>
          <w:rFonts w:ascii="Courier New" w:hAnsi="Courier New" w:cs="Courier New"/>
          <w:sz w:val="16"/>
          <w:szCs w:val="16"/>
        </w:rPr>
        <w:t>на</w:t>
      </w:r>
      <w:proofErr w:type="gramEnd"/>
      <w:r>
        <w:rPr>
          <w:rFonts w:ascii="Courier New" w:hAnsi="Courier New" w:cs="Courier New"/>
          <w:sz w:val="16"/>
          <w:szCs w:val="16"/>
        </w:rPr>
        <w:t xml:space="preserve">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продольной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│оси помещения│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│52. Зал бассейна                    │     Г -     │ В-1  │    -     │   150   │   -   │  24  │  20   │    2,0    │   0,5    │    1,2    │   0,3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поверхность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воды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│53. Залы аэробики, гимнастики,      │ Г-0,0 - на  │ Б-2  │    -     │   200   │   -   │  24  │  20   │    2,5    │   0,7    │    1,5    │   0,4   │</w:t>
      </w:r>
    </w:p>
    <w:p w:rsidR="00773F9C" w:rsidRDefault="00773F9C">
      <w:pPr>
        <w:pStyle w:val="ConsPlusCell"/>
        <w:rPr>
          <w:rFonts w:ascii="Courier New" w:hAnsi="Courier New" w:cs="Courier New"/>
          <w:sz w:val="16"/>
          <w:szCs w:val="16"/>
        </w:rPr>
      </w:pPr>
      <w:r>
        <w:rPr>
          <w:rFonts w:ascii="Courier New" w:hAnsi="Courier New" w:cs="Courier New"/>
          <w:sz w:val="16"/>
          <w:szCs w:val="16"/>
        </w:rPr>
        <w:t>│борьбы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│54. Кегельбан                       │ Г-0,0 - на  │ Б-2  │    -     │   200   │   -   │  24  │  20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Предприятия общественного питания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│55. Обеденные залы ресторанов,      │    Г-0,8    │ Б-2  │    -     │   200   │   -   │  24  │  20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│столовых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│56. Раздаточные                     │    Г-0,8    │ Б-2  │    -     │   200   │   -   │  24  │  20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│57. Горячие цехи, холодные цехи,    │    Г-0,8    │ Б-2  │    -     │   200   │   -   │  24  │  20   │     -     │    -     │    1,2    │   0,3   │</w:t>
      </w:r>
    </w:p>
    <w:p w:rsidR="00773F9C" w:rsidRDefault="00773F9C">
      <w:pPr>
        <w:pStyle w:val="ConsPlusCell"/>
        <w:rPr>
          <w:rFonts w:ascii="Courier New" w:hAnsi="Courier New" w:cs="Courier New"/>
          <w:sz w:val="16"/>
          <w:szCs w:val="16"/>
        </w:rPr>
      </w:pPr>
      <w:r>
        <w:rPr>
          <w:rFonts w:ascii="Courier New" w:hAnsi="Courier New" w:cs="Courier New"/>
          <w:sz w:val="16"/>
          <w:szCs w:val="16"/>
        </w:rPr>
        <w:t>│доготовочные и заготовительные цехи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│58. </w:t>
      </w:r>
      <w:proofErr w:type="gramStart"/>
      <w:r>
        <w:rPr>
          <w:rFonts w:ascii="Courier New" w:hAnsi="Courier New" w:cs="Courier New"/>
          <w:sz w:val="16"/>
          <w:szCs w:val="16"/>
        </w:rPr>
        <w:t>Моечные</w:t>
      </w:r>
      <w:proofErr w:type="gramEnd"/>
      <w:r>
        <w:rPr>
          <w:rFonts w:ascii="Courier New" w:hAnsi="Courier New" w:cs="Courier New"/>
          <w:sz w:val="16"/>
          <w:szCs w:val="16"/>
        </w:rPr>
        <w:t xml:space="preserve"> кухонной и столовой     │    Г-0,8    │ Б-2  │    -     │   200   │   -   │  24  │  20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lastRenderedPageBreak/>
        <w:t>│посуды, помещения для резки хлеба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Магазины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│59. Торговые залы магазинов:        │    Г-0,8    │ Б-1  │    -     │   300   │  100  │  21  │  15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книжных</w:t>
      </w:r>
      <w:proofErr w:type="gramEnd"/>
      <w:r>
        <w:rPr>
          <w:rFonts w:ascii="Courier New" w:hAnsi="Courier New" w:cs="Courier New"/>
          <w:sz w:val="16"/>
          <w:szCs w:val="16"/>
        </w:rPr>
        <w:t>, готового платья, белья,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│обуви, тканей, меховых изделий,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│головных уборов, парфюмерных,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│галантерейных, ювелирных, электро</w:t>
      </w:r>
      <w:proofErr w:type="gramStart"/>
      <w:r>
        <w:rPr>
          <w:rFonts w:ascii="Courier New" w:hAnsi="Courier New" w:cs="Courier New"/>
          <w:sz w:val="16"/>
          <w:szCs w:val="16"/>
        </w:rPr>
        <w:t>-, │             │      │          │         │       │      │       │           │          │           │         │</w:t>
      </w:r>
      <w:proofErr w:type="gramEnd"/>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│радиотоваров, продовольствия </w:t>
      </w:r>
      <w:proofErr w:type="gramStart"/>
      <w:r>
        <w:rPr>
          <w:rFonts w:ascii="Courier New" w:hAnsi="Courier New" w:cs="Courier New"/>
          <w:sz w:val="16"/>
          <w:szCs w:val="16"/>
        </w:rPr>
        <w:t>без</w:t>
      </w:r>
      <w:proofErr w:type="gramEnd"/>
      <w:r>
        <w:rPr>
          <w:rFonts w:ascii="Courier New" w:hAnsi="Courier New" w:cs="Courier New"/>
          <w:sz w:val="16"/>
          <w:szCs w:val="16"/>
        </w:rPr>
        <w:t xml:space="preserve">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│самообслуживания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│60. Торговые залы </w:t>
      </w:r>
      <w:proofErr w:type="gramStart"/>
      <w:r>
        <w:rPr>
          <w:rFonts w:ascii="Courier New" w:hAnsi="Courier New" w:cs="Courier New"/>
          <w:sz w:val="16"/>
          <w:szCs w:val="16"/>
        </w:rPr>
        <w:t>продовольственных</w:t>
      </w:r>
      <w:proofErr w:type="gramEnd"/>
      <w:r>
        <w:rPr>
          <w:rFonts w:ascii="Courier New" w:hAnsi="Courier New" w:cs="Courier New"/>
          <w:sz w:val="16"/>
          <w:szCs w:val="16"/>
        </w:rPr>
        <w:t xml:space="preserve"> │    Г-0,8    │ А-2  │    -     │   400   │  100  │  21  │  10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│магазинов с самообслуживанием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│61. Торговые залы магазинов:        │    Г-0,8    │ Б-2  │    -     │   200   │  75   │  24  │  20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│посудных, мебельных, спортивных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│товаров, стройматериалов,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│электробытовых, машин, игрушек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│и канцелярских товаров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│62. Примерочные кабины              │    В-1,5    │ Б-1  │    -     │   300   │   -   │  -   │  15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│63. Помещения отделов заказов,      │    Г-0,8    │ Б-2  │    -     │   200   │   -   │  24  │  20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│бюро обслуживания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│64. Помещения главных касс          │    Г-0,8    │ Б-1  │    -     │   300   │   -   │  21  │  15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Предприятия бытового обслуживания населения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│65. Бани: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│а) ожидальные-остывочные            │    Г-0,8    │ В-1  │    -     │   150   │   -   │  24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│б) раздевальные, моечные, душевые,  │ Г-0,0 - на  │ Ж-1  │    -     │   75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парильные</w:t>
      </w:r>
      <w:proofErr w:type="gramEnd"/>
      <w:r>
        <w:rPr>
          <w:rFonts w:ascii="Courier New" w:hAnsi="Courier New" w:cs="Courier New"/>
          <w:sz w:val="16"/>
          <w:szCs w:val="16"/>
        </w:rPr>
        <w:t xml:space="preserve">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│в) бассейны                         │ Г-0,0 - на  │ В-2  │    -     │   100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│66. Парикмахерские                  │    Г-0,8    │ А-2  │ 500/300  │   400   │   -   │  21  │  10   │     -     │    -     │    1,2    │   0,7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│67. Фотографии: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│а) салоны приема и выдачи заказов   │    Г-0,8    │ Б-2  │    -     │   200   │   -   │  24  │  20   │     -     │    -     │    1,5    │   0,4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│б) съемочный зал фотоателье         │    Г-0,8    │ В-2  │    -     │   100   │   -   │  -   │  20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│68. Фотолаборатория                 │    Г-0,8    │ А-2  │    -     │   400   │   -   │  21  │  10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proofErr w:type="gramStart"/>
      <w:r>
        <w:rPr>
          <w:rFonts w:ascii="Courier New" w:hAnsi="Courier New" w:cs="Courier New"/>
          <w:sz w:val="16"/>
          <w:szCs w:val="16"/>
        </w:rPr>
        <w:t>│                                    │  В-1,2 (на  │ Б-2  │    -     │   200   │   -   │  -   │   -   │     -     │    -     │     -     │    -    │</w:t>
      </w:r>
      <w:proofErr w:type="gramEnd"/>
    </w:p>
    <w:p w:rsidR="00773F9C" w:rsidRDefault="00773F9C">
      <w:pPr>
        <w:pStyle w:val="ConsPlusCell"/>
        <w:rPr>
          <w:rFonts w:ascii="Courier New" w:hAnsi="Courier New" w:cs="Courier New"/>
          <w:sz w:val="16"/>
          <w:szCs w:val="16"/>
        </w:rPr>
      </w:pPr>
      <w:r>
        <w:rPr>
          <w:rFonts w:ascii="Courier New" w:hAnsi="Courier New" w:cs="Courier New"/>
          <w:sz w:val="16"/>
          <w:szCs w:val="16"/>
        </w:rPr>
        <w:lastRenderedPageBreak/>
        <w:t xml:space="preserve">│                                    │   </w:t>
      </w:r>
      <w:proofErr w:type="gramStart"/>
      <w:r>
        <w:rPr>
          <w:rFonts w:ascii="Courier New" w:hAnsi="Courier New" w:cs="Courier New"/>
          <w:sz w:val="16"/>
          <w:szCs w:val="16"/>
        </w:rPr>
        <w:t>экране</w:t>
      </w:r>
      <w:proofErr w:type="gramEnd"/>
      <w:r>
        <w:rPr>
          <w:rFonts w:ascii="Courier New" w:hAnsi="Courier New" w:cs="Courier New"/>
          <w:sz w:val="16"/>
          <w:szCs w:val="16"/>
        </w:rPr>
        <w:t xml:space="preserve">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дисплея)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│69. Прачечные: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│а) отделения приема и выдачи белья  │    Г-0,8    │ Б-2  │    -     │   200   │   -   │  24  │  20   │     -     │    -     │    1,5    │   0,4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    В-1,0</w:t>
      </w:r>
      <w:proofErr w:type="gramStart"/>
      <w:r>
        <w:rPr>
          <w:rFonts w:ascii="Courier New" w:hAnsi="Courier New" w:cs="Courier New"/>
          <w:sz w:val="16"/>
          <w:szCs w:val="16"/>
        </w:rPr>
        <w:t xml:space="preserve">    │  Е</w:t>
      </w:r>
      <w:proofErr w:type="gramEnd"/>
      <w:r>
        <w:rPr>
          <w:rFonts w:ascii="Courier New" w:hAnsi="Courier New" w:cs="Courier New"/>
          <w:sz w:val="16"/>
          <w:szCs w:val="16"/>
        </w:rPr>
        <w:t xml:space="preserve">   │    -     │   75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│б) стиральные отделения: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│стирка, приготовление растворов,    │ Г-0,0 - на  │  VI  │    -     │   200   │   -   │40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20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│хранение стиральных материалов      │    Г-0,8    │VIII</w:t>
      </w:r>
      <w:proofErr w:type="gramStart"/>
      <w:r>
        <w:rPr>
          <w:rFonts w:ascii="Courier New" w:hAnsi="Courier New" w:cs="Courier New"/>
          <w:sz w:val="16"/>
          <w:szCs w:val="16"/>
        </w:rPr>
        <w:t>в</w:t>
      </w:r>
      <w:proofErr w:type="gramEnd"/>
      <w:r>
        <w:rPr>
          <w:rFonts w:ascii="Courier New" w:hAnsi="Courier New" w:cs="Courier New"/>
          <w:sz w:val="16"/>
          <w:szCs w:val="16"/>
        </w:rPr>
        <w:t xml:space="preserve"> │    -     │   50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│в) сушильно-гладильные отделения: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│механические                        │    Г-0,8    │  VI  │    -     │   200   │   -   │40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20   │     -     │    -     │    1,8    │   0,6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│ручные                              │    Г-0,8    │ IVa  │    -     │   300   │   -   │40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20   │     -     │    -     │    2,4    │   0,9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│г) отделения разборки и упаковки    │    Г-0,8    │  VI  │    -     │   200   │   -   │40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20   │     -     │    -     │     -     │   0,3   │</w:t>
      </w:r>
    </w:p>
    <w:p w:rsidR="00773F9C" w:rsidRDefault="00773F9C">
      <w:pPr>
        <w:pStyle w:val="ConsPlusCell"/>
        <w:rPr>
          <w:rFonts w:ascii="Courier New" w:hAnsi="Courier New" w:cs="Courier New"/>
          <w:sz w:val="16"/>
          <w:szCs w:val="16"/>
        </w:rPr>
      </w:pPr>
      <w:r>
        <w:rPr>
          <w:rFonts w:ascii="Courier New" w:hAnsi="Courier New" w:cs="Courier New"/>
          <w:sz w:val="16"/>
          <w:szCs w:val="16"/>
        </w:rPr>
        <w:t>│белья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│д) починка белья                    │    Г-0,8    │ II</w:t>
      </w:r>
      <w:proofErr w:type="gramStart"/>
      <w:r>
        <w:rPr>
          <w:rFonts w:ascii="Courier New" w:hAnsi="Courier New" w:cs="Courier New"/>
          <w:sz w:val="16"/>
          <w:szCs w:val="16"/>
        </w:rPr>
        <w:t>а</w:t>
      </w:r>
      <w:proofErr w:type="gramEnd"/>
      <w:r>
        <w:rPr>
          <w:rFonts w:ascii="Courier New" w:hAnsi="Courier New" w:cs="Courier New"/>
          <w:sz w:val="16"/>
          <w:szCs w:val="16"/>
        </w:rPr>
        <w:t xml:space="preserve">  │ 2000/750 │   750   │   -   │20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10/20 │     -     │    -     │    4,2    │   1,5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 </w:t>
      </w:r>
      <w:hyperlink w:anchor="Par3102" w:history="1">
        <w:r>
          <w:rPr>
            <w:rFonts w:ascii="Courier New" w:hAnsi="Courier New" w:cs="Courier New"/>
            <w:color w:val="0000FF"/>
            <w:sz w:val="16"/>
            <w:szCs w:val="16"/>
          </w:rPr>
          <w:t>&lt;2&gt;</w:t>
        </w:r>
      </w:hyperlink>
      <w:r>
        <w:rPr>
          <w:rFonts w:ascii="Courier New" w:hAnsi="Courier New" w:cs="Courier New"/>
          <w:sz w:val="16"/>
          <w:szCs w:val="16"/>
        </w:rPr>
        <w:t xml:space="preserve">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│70. Прачечные с самообслуживанием   │ Г-0,0 - на  │ Б-2  │    -     │   200   │   -   │  24  │  20   │     -     │    -     │    1,5    │   0,4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│71. Ателье химической чистки одежды:│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│а) салон приема и выдачи одежды     │    Г-0,8    │ Б-2  │    -     │   200   │   -   │  24  │  20   │     -     │    -     │    1,5    │   0,4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│б) помещения химической чистки      │    Г-0,8    │  VI  │    -     │   200   │   -   │40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20   │     -     │    -     │    1,8    │   0,6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│в) отделения выведения пятен        │    Г-0,8    │ III</w:t>
      </w:r>
      <w:proofErr w:type="gramStart"/>
      <w:r>
        <w:rPr>
          <w:rFonts w:ascii="Courier New" w:hAnsi="Courier New" w:cs="Courier New"/>
          <w:sz w:val="16"/>
          <w:szCs w:val="16"/>
        </w:rPr>
        <w:t>а</w:t>
      </w:r>
      <w:proofErr w:type="gramEnd"/>
      <w:r>
        <w:rPr>
          <w:rFonts w:ascii="Courier New" w:hAnsi="Courier New" w:cs="Courier New"/>
          <w:sz w:val="16"/>
          <w:szCs w:val="16"/>
        </w:rPr>
        <w:t xml:space="preserve"> │ 2000/200 │   500   │   -   │40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15/20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│г) помещения для хранения химикатов │    Г-0,8    │VIII</w:t>
      </w:r>
      <w:proofErr w:type="gramStart"/>
      <w:r>
        <w:rPr>
          <w:rFonts w:ascii="Courier New" w:hAnsi="Courier New" w:cs="Courier New"/>
          <w:sz w:val="16"/>
          <w:szCs w:val="16"/>
        </w:rPr>
        <w:t>в</w:t>
      </w:r>
      <w:proofErr w:type="gramEnd"/>
      <w:r>
        <w:rPr>
          <w:rFonts w:ascii="Courier New" w:hAnsi="Courier New" w:cs="Courier New"/>
          <w:sz w:val="16"/>
          <w:szCs w:val="16"/>
        </w:rPr>
        <w:t xml:space="preserve"> │    -     │   50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│72. Ателье изготовления и ремонта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│одежды и трикотажных изделий: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│а) пошивочные цехи                  │ Г-0,8 - на  │ II</w:t>
      </w:r>
      <w:proofErr w:type="gramStart"/>
      <w:r>
        <w:rPr>
          <w:rFonts w:ascii="Courier New" w:hAnsi="Courier New" w:cs="Courier New"/>
          <w:sz w:val="16"/>
          <w:szCs w:val="16"/>
        </w:rPr>
        <w:t>а</w:t>
      </w:r>
      <w:proofErr w:type="gramEnd"/>
      <w:r>
        <w:rPr>
          <w:rFonts w:ascii="Courier New" w:hAnsi="Courier New" w:cs="Courier New"/>
          <w:sz w:val="16"/>
          <w:szCs w:val="16"/>
        </w:rPr>
        <w:t xml:space="preserve">  │ 2000/750 │   750   │   -   │20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10/20 │     -     │    -     │    4,2    │   1,5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рабочих   │ </w:t>
      </w:r>
      <w:hyperlink w:anchor="Par3102" w:history="1">
        <w:r>
          <w:rPr>
            <w:rFonts w:ascii="Courier New" w:hAnsi="Courier New" w:cs="Courier New"/>
            <w:color w:val="0000FF"/>
            <w:sz w:val="16"/>
            <w:szCs w:val="16"/>
          </w:rPr>
          <w:t>&lt;2&gt;</w:t>
        </w:r>
      </w:hyperlink>
      <w:r>
        <w:rPr>
          <w:rFonts w:ascii="Courier New" w:hAnsi="Courier New" w:cs="Courier New"/>
          <w:sz w:val="16"/>
          <w:szCs w:val="16"/>
        </w:rPr>
        <w:t xml:space="preserve">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столах</w:t>
      </w:r>
      <w:proofErr w:type="gramEnd"/>
      <w:r>
        <w:rPr>
          <w:rFonts w:ascii="Courier New" w:hAnsi="Courier New" w:cs="Courier New"/>
          <w:sz w:val="16"/>
          <w:szCs w:val="16"/>
        </w:rPr>
        <w:t xml:space="preserve">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│б) закройные отделения              │ Г-0,8 - на  │ II</w:t>
      </w:r>
      <w:proofErr w:type="gramStart"/>
      <w:r>
        <w:rPr>
          <w:rFonts w:ascii="Courier New" w:hAnsi="Courier New" w:cs="Courier New"/>
          <w:sz w:val="16"/>
          <w:szCs w:val="16"/>
        </w:rPr>
        <w:t>б</w:t>
      </w:r>
      <w:proofErr w:type="gramEnd"/>
      <w:r>
        <w:rPr>
          <w:rFonts w:ascii="Courier New" w:hAnsi="Courier New" w:cs="Courier New"/>
          <w:sz w:val="16"/>
          <w:szCs w:val="16"/>
        </w:rPr>
        <w:t xml:space="preserve">  │    -     │   750   │   -   │20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10   │     -     │    -     │    4,2    │   1,5   │</w:t>
      </w:r>
    </w:p>
    <w:p w:rsidR="00773F9C" w:rsidRDefault="00773F9C">
      <w:pPr>
        <w:pStyle w:val="ConsPlusCell"/>
        <w:rPr>
          <w:rFonts w:ascii="Courier New" w:hAnsi="Courier New" w:cs="Courier New"/>
          <w:sz w:val="16"/>
          <w:szCs w:val="16"/>
        </w:rPr>
      </w:pPr>
      <w:r>
        <w:rPr>
          <w:rFonts w:ascii="Courier New" w:hAnsi="Courier New" w:cs="Courier New"/>
          <w:sz w:val="16"/>
          <w:szCs w:val="16"/>
        </w:rPr>
        <w:t>│                                    │   рабочих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столах</w:t>
      </w:r>
      <w:proofErr w:type="gramEnd"/>
      <w:r>
        <w:rPr>
          <w:rFonts w:ascii="Courier New" w:hAnsi="Courier New" w:cs="Courier New"/>
          <w:sz w:val="16"/>
          <w:szCs w:val="16"/>
        </w:rPr>
        <w:t xml:space="preserve">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lastRenderedPageBreak/>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│в) отделения ремонта одежды         │    Г-0,8    │ II</w:t>
      </w:r>
      <w:proofErr w:type="gramStart"/>
      <w:r>
        <w:rPr>
          <w:rFonts w:ascii="Courier New" w:hAnsi="Courier New" w:cs="Courier New"/>
          <w:sz w:val="16"/>
          <w:szCs w:val="16"/>
        </w:rPr>
        <w:t>а</w:t>
      </w:r>
      <w:proofErr w:type="gramEnd"/>
      <w:r>
        <w:rPr>
          <w:rFonts w:ascii="Courier New" w:hAnsi="Courier New" w:cs="Courier New"/>
          <w:sz w:val="16"/>
          <w:szCs w:val="16"/>
        </w:rPr>
        <w:t xml:space="preserve">  │ 2000/750 │   750   │   -   │20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10/20 │     -     │    -     │    4,2    │   1,5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             │ </w:t>
      </w:r>
      <w:hyperlink w:anchor="Par3102" w:history="1">
        <w:r>
          <w:rPr>
            <w:rFonts w:ascii="Courier New" w:hAnsi="Courier New" w:cs="Courier New"/>
            <w:color w:val="0000FF"/>
            <w:sz w:val="16"/>
            <w:szCs w:val="16"/>
          </w:rPr>
          <w:t>&lt;2&gt;</w:t>
        </w:r>
      </w:hyperlink>
      <w:r>
        <w:rPr>
          <w:rFonts w:ascii="Courier New" w:hAnsi="Courier New" w:cs="Courier New"/>
          <w:sz w:val="16"/>
          <w:szCs w:val="16"/>
        </w:rPr>
        <w:t xml:space="preserve">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│г) отделения подготовки прикладных  │    Г-0,8    │ IV</w:t>
      </w:r>
      <w:proofErr w:type="gramStart"/>
      <w:r>
        <w:rPr>
          <w:rFonts w:ascii="Courier New" w:hAnsi="Courier New" w:cs="Courier New"/>
          <w:sz w:val="16"/>
          <w:szCs w:val="16"/>
        </w:rPr>
        <w:t>а</w:t>
      </w:r>
      <w:proofErr w:type="gramEnd"/>
      <w:r>
        <w:rPr>
          <w:rFonts w:ascii="Courier New" w:hAnsi="Courier New" w:cs="Courier New"/>
          <w:sz w:val="16"/>
          <w:szCs w:val="16"/>
        </w:rPr>
        <w:t xml:space="preserve">  │    -     │   300   │   -   │40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20   │     -     │    -     │    2,4    │   0,9   │</w:t>
      </w:r>
    </w:p>
    <w:p w:rsidR="00773F9C" w:rsidRDefault="00773F9C">
      <w:pPr>
        <w:pStyle w:val="ConsPlusCell"/>
        <w:rPr>
          <w:rFonts w:ascii="Courier New" w:hAnsi="Courier New" w:cs="Courier New"/>
          <w:sz w:val="16"/>
          <w:szCs w:val="16"/>
        </w:rPr>
      </w:pPr>
      <w:r>
        <w:rPr>
          <w:rFonts w:ascii="Courier New" w:hAnsi="Courier New" w:cs="Courier New"/>
          <w:sz w:val="16"/>
          <w:szCs w:val="16"/>
        </w:rPr>
        <w:t>│материалов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│д) отделения ручной и машинной вязки│    Г-0,8    │ II</w:t>
      </w:r>
      <w:proofErr w:type="gramStart"/>
      <w:r>
        <w:rPr>
          <w:rFonts w:ascii="Courier New" w:hAnsi="Courier New" w:cs="Courier New"/>
          <w:sz w:val="16"/>
          <w:szCs w:val="16"/>
        </w:rPr>
        <w:t>в</w:t>
      </w:r>
      <w:proofErr w:type="gramEnd"/>
      <w:r>
        <w:rPr>
          <w:rFonts w:ascii="Courier New" w:hAnsi="Courier New" w:cs="Courier New"/>
          <w:sz w:val="16"/>
          <w:szCs w:val="16"/>
        </w:rPr>
        <w:t xml:space="preserve">  │    -     │   500   │   -   │20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10   │     -     │    -     │    4,2    │   1,5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│е) утюжные, декатировочные          │    Г-0,8    │ IV</w:t>
      </w:r>
      <w:proofErr w:type="gramStart"/>
      <w:r>
        <w:rPr>
          <w:rFonts w:ascii="Courier New" w:hAnsi="Courier New" w:cs="Courier New"/>
          <w:sz w:val="16"/>
          <w:szCs w:val="16"/>
        </w:rPr>
        <w:t>а</w:t>
      </w:r>
      <w:proofErr w:type="gramEnd"/>
      <w:r>
        <w:rPr>
          <w:rFonts w:ascii="Courier New" w:hAnsi="Courier New" w:cs="Courier New"/>
          <w:sz w:val="16"/>
          <w:szCs w:val="16"/>
        </w:rPr>
        <w:t xml:space="preserve">  │    -     │   300   │   -   │40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20   │     -     │    -     │    2,4    │   0,9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│73. Пункты проката: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│а) помещения для посетителей        │    Г-0,8    │ Б-2  │    -     │   200   │   -   │  24  │  20   │     -     │    -     │    1,5    │   0,4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│б) кладовые                         │    Г-0,8    │ В-1  │    -     │   150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│74. Ремонтные мастерские: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│а) изготовление и ремонт головных   │    Г-0,8    │ II</w:t>
      </w:r>
      <w:proofErr w:type="gramStart"/>
      <w:r>
        <w:rPr>
          <w:rFonts w:ascii="Courier New" w:hAnsi="Courier New" w:cs="Courier New"/>
          <w:sz w:val="16"/>
          <w:szCs w:val="16"/>
        </w:rPr>
        <w:t>а</w:t>
      </w:r>
      <w:proofErr w:type="gramEnd"/>
      <w:r>
        <w:rPr>
          <w:rFonts w:ascii="Courier New" w:hAnsi="Courier New" w:cs="Courier New"/>
          <w:sz w:val="16"/>
          <w:szCs w:val="16"/>
        </w:rPr>
        <w:t xml:space="preserve">  │ 2000/750 │   750   │   -   │20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10/20 │     -     │    -     │    4,2    │   1,5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│уборов, скорняжные работы           │             │      │   </w:t>
      </w:r>
      <w:hyperlink w:anchor="Par3102" w:history="1">
        <w:r>
          <w:rPr>
            <w:rFonts w:ascii="Courier New" w:hAnsi="Courier New" w:cs="Courier New"/>
            <w:color w:val="0000FF"/>
            <w:sz w:val="16"/>
            <w:szCs w:val="16"/>
          </w:rPr>
          <w:t>&lt;2&gt;</w:t>
        </w:r>
      </w:hyperlink>
      <w:r>
        <w:rPr>
          <w:rFonts w:ascii="Courier New" w:hAnsi="Courier New" w:cs="Courier New"/>
          <w:sz w:val="16"/>
          <w:szCs w:val="16"/>
        </w:rPr>
        <w:t xml:space="preserve">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│б) ремонт обуви, галантереи,        │    Г-0,8    │ III</w:t>
      </w:r>
      <w:proofErr w:type="gramStart"/>
      <w:r>
        <w:rPr>
          <w:rFonts w:ascii="Courier New" w:hAnsi="Courier New" w:cs="Courier New"/>
          <w:sz w:val="16"/>
          <w:szCs w:val="16"/>
        </w:rPr>
        <w:t>а</w:t>
      </w:r>
      <w:proofErr w:type="gramEnd"/>
      <w:r>
        <w:rPr>
          <w:rFonts w:ascii="Courier New" w:hAnsi="Courier New" w:cs="Courier New"/>
          <w:sz w:val="16"/>
          <w:szCs w:val="16"/>
        </w:rPr>
        <w:t xml:space="preserve"> │ 2000/300 │    -    │   -   │40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10/15 │     -     │    -     │    3,0    │   1,2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│металлоизделий, изделий из          │             │      │   </w:t>
      </w:r>
      <w:hyperlink w:anchor="Par3102" w:history="1">
        <w:r>
          <w:rPr>
            <w:rFonts w:ascii="Courier New" w:hAnsi="Courier New" w:cs="Courier New"/>
            <w:color w:val="0000FF"/>
            <w:sz w:val="16"/>
            <w:szCs w:val="16"/>
          </w:rPr>
          <w:t>&lt;2&gt;</w:t>
        </w:r>
      </w:hyperlink>
      <w:r>
        <w:rPr>
          <w:rFonts w:ascii="Courier New" w:hAnsi="Courier New" w:cs="Courier New"/>
          <w:sz w:val="16"/>
          <w:szCs w:val="16"/>
        </w:rPr>
        <w:t xml:space="preserve">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│пластмассы, бытовых электроприборов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│в) ремонт часов, </w:t>
      </w:r>
      <w:proofErr w:type="gramStart"/>
      <w:r>
        <w:rPr>
          <w:rFonts w:ascii="Courier New" w:hAnsi="Courier New" w:cs="Courier New"/>
          <w:sz w:val="16"/>
          <w:szCs w:val="16"/>
        </w:rPr>
        <w:t>ювелирные</w:t>
      </w:r>
      <w:proofErr w:type="gramEnd"/>
      <w:r>
        <w:rPr>
          <w:rFonts w:ascii="Courier New" w:hAnsi="Courier New" w:cs="Courier New"/>
          <w:sz w:val="16"/>
          <w:szCs w:val="16"/>
        </w:rPr>
        <w:t xml:space="preserve"> и        │    Г-0,8    │ IIб  │ 3000/300 │    -    │   -   │20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10/20 │     -     │    -     │    4,2    │   1,5   │</w:t>
      </w:r>
    </w:p>
    <w:p w:rsidR="00773F9C" w:rsidRDefault="00773F9C">
      <w:pPr>
        <w:pStyle w:val="ConsPlusCell"/>
        <w:rPr>
          <w:rFonts w:ascii="Courier New" w:hAnsi="Courier New" w:cs="Courier New"/>
          <w:sz w:val="16"/>
          <w:szCs w:val="16"/>
        </w:rPr>
      </w:pPr>
      <w:r>
        <w:rPr>
          <w:rFonts w:ascii="Courier New" w:hAnsi="Courier New" w:cs="Courier New"/>
          <w:sz w:val="16"/>
          <w:szCs w:val="16"/>
        </w:rPr>
        <w:t>│граверные работы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│г) ремонт фото-, кино-, ради</w:t>
      </w:r>
      <w:proofErr w:type="gramStart"/>
      <w:r>
        <w:rPr>
          <w:rFonts w:ascii="Courier New" w:hAnsi="Courier New" w:cs="Courier New"/>
          <w:sz w:val="16"/>
          <w:szCs w:val="16"/>
        </w:rPr>
        <w:t>о-</w:t>
      </w:r>
      <w:proofErr w:type="gramEnd"/>
      <w:r>
        <w:rPr>
          <w:rFonts w:ascii="Courier New" w:hAnsi="Courier New" w:cs="Courier New"/>
          <w:sz w:val="16"/>
          <w:szCs w:val="16"/>
        </w:rPr>
        <w:t xml:space="preserve"> и    │    Г-0,8    │ IIв  │ 2000/200 │    -    │   -   │20 </w:t>
      </w:r>
      <w:hyperlink w:anchor="Par3104" w:history="1">
        <w:r>
          <w:rPr>
            <w:rFonts w:ascii="Courier New" w:hAnsi="Courier New" w:cs="Courier New"/>
            <w:color w:val="0000FF"/>
            <w:sz w:val="16"/>
            <w:szCs w:val="16"/>
          </w:rPr>
          <w:t>&lt;3&gt;</w:t>
        </w:r>
      </w:hyperlink>
      <w:r>
        <w:rPr>
          <w:rFonts w:ascii="Courier New" w:hAnsi="Courier New" w:cs="Courier New"/>
          <w:sz w:val="16"/>
          <w:szCs w:val="16"/>
        </w:rPr>
        <w:t>│ 10/20 │     -     │    -     │    4,2    │   1,5   │</w:t>
      </w:r>
    </w:p>
    <w:p w:rsidR="00773F9C" w:rsidRDefault="00773F9C">
      <w:pPr>
        <w:pStyle w:val="ConsPlusCell"/>
        <w:rPr>
          <w:rFonts w:ascii="Courier New" w:hAnsi="Courier New" w:cs="Courier New"/>
          <w:sz w:val="16"/>
          <w:szCs w:val="16"/>
        </w:rPr>
      </w:pPr>
      <w:r>
        <w:rPr>
          <w:rFonts w:ascii="Courier New" w:hAnsi="Courier New" w:cs="Courier New"/>
          <w:sz w:val="16"/>
          <w:szCs w:val="16"/>
        </w:rPr>
        <w:t>│телеаппаратуры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│75. Студия звукозаписи: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│а) помещения для записи             │    Г-0,8    │ Б-2  │    -     │   200   │   -   │  24  │  20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│и прослушивания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│б) фонотеки                         │    Г-0,8    │ Б-2  │    -     │   200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Гостиницы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│76. Бюро обслуживания               │    Г-0,8    │ Б-2  │    -     │   200   │   -   │  24  │  20   │    2,5    │   0,7    │    1,5    │   0,4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│77. Помещения дежурного и           │    Г-0,8    │ Б-2  │    -     │   200   │   -   │  24  │  20   │    2,5    │   0,7    │    1,5    │   0,4   │</w:t>
      </w:r>
    </w:p>
    <w:p w:rsidR="00773F9C" w:rsidRDefault="00773F9C">
      <w:pPr>
        <w:pStyle w:val="ConsPlusCell"/>
        <w:rPr>
          <w:rFonts w:ascii="Courier New" w:hAnsi="Courier New" w:cs="Courier New"/>
          <w:sz w:val="16"/>
          <w:szCs w:val="16"/>
        </w:rPr>
      </w:pPr>
      <w:r>
        <w:rPr>
          <w:rFonts w:ascii="Courier New" w:hAnsi="Courier New" w:cs="Courier New"/>
          <w:sz w:val="16"/>
          <w:szCs w:val="16"/>
        </w:rPr>
        <w:t>│обслуживающего персонала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│78. Гостиные, номера                │    Г-0,0    │ В-1  │    -     │   150   │   -   │  -   │  20   │    2,0    │   0,5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Жилые дома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│79. Жилые комнаты                   │ Г-0,0 - на  │ В-1  │    -     │   150   │   -   │  -   │   -   │    2,0    │   0,5    │     -     │    -    │</w:t>
      </w:r>
    </w:p>
    <w:p w:rsidR="00773F9C" w:rsidRDefault="00773F9C">
      <w:pPr>
        <w:pStyle w:val="ConsPlusCell"/>
        <w:rPr>
          <w:rFonts w:ascii="Courier New" w:hAnsi="Courier New" w:cs="Courier New"/>
          <w:sz w:val="16"/>
          <w:szCs w:val="16"/>
        </w:rPr>
      </w:pPr>
      <w:r>
        <w:rPr>
          <w:rFonts w:ascii="Courier New" w:hAnsi="Courier New" w:cs="Courier New"/>
          <w:sz w:val="16"/>
          <w:szCs w:val="16"/>
        </w:rPr>
        <w:lastRenderedPageBreak/>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│80. Кухни                           │ Г-0,0 - на  │ В-1  │    -     │   150   │   -   │  -   │   -   │    2,0    │   0,5    │    1,2    │   0,3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│81. Коридоры, ванные, уборные       │ Г-0,0 - на  │ Ж-2  │    -     │   50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│82. Общедомовые помещения: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│а) помещение консьержа              │ Г-0,0 - на  │ В-1  │    -     │   150   │   -   │  24  │  20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│б) вестибюли                        │ Г-0,0 - на  │ З-1  │    -     │   30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│в) поэтажные коридоры и лифтовые    │ Г-0,0 - на  │ З-2  │    -     │   20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│холлы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│г) лестницы и лестничные площадки   │Г-0,0 - пол, │ З-2  │    -     │   20    │   -   │  -   │   -   │     -     │    -     │     -     │ 0,1 </w:t>
      </w:r>
      <w:hyperlink w:anchor="Par3102" w:history="1">
        <w:r>
          <w:rPr>
            <w:rFonts w:ascii="Courier New" w:hAnsi="Courier New" w:cs="Courier New"/>
            <w:color w:val="0000FF"/>
            <w:sz w:val="16"/>
            <w:szCs w:val="16"/>
          </w:rPr>
          <w:t>&lt;2&gt;</w:t>
        </w:r>
      </w:hyperlink>
      <w:r>
        <w:rPr>
          <w:rFonts w:ascii="Courier New" w:hAnsi="Courier New" w:cs="Courier New"/>
          <w:sz w:val="16"/>
          <w:szCs w:val="16"/>
        </w:rPr>
        <w:t xml:space="preserve">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площадки,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ступени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Вспомогательные здания и помещения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│83. Санитарно-бытовые помещения: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│а) умывальные, уборные, курительные │ Г-0,0 - на  │ Ж-1  │    -     │   75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│б) душевые, гардеробные, помещения  │ Г-0,0 - на  │ Ж-2  │    -     │   50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│для сушки одежды и обуви, помещения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│для обогревания </w:t>
      </w:r>
      <w:proofErr w:type="gramStart"/>
      <w:r>
        <w:rPr>
          <w:rFonts w:ascii="Courier New" w:hAnsi="Courier New" w:cs="Courier New"/>
          <w:sz w:val="16"/>
          <w:szCs w:val="16"/>
        </w:rPr>
        <w:t>работающих</w:t>
      </w:r>
      <w:proofErr w:type="gramEnd"/>
      <w:r>
        <w:rPr>
          <w:rFonts w:ascii="Courier New" w:hAnsi="Courier New" w:cs="Courier New"/>
          <w:sz w:val="16"/>
          <w:szCs w:val="16"/>
        </w:rPr>
        <w:t xml:space="preserve">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│84. Здравпункты: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│а) ожидальные                       │    Г-0,8    │ Б-2  │    -     │   200   │   -   │  24  │  20   │     -     │    -     │    1,5    │   0,4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│б) регистратура, комнаты дежурного  │    Г-0,8    │ Б-2  │    -     │   200   │   -   │  24  │  20   │     -     │   0,7    │    1,5    │   0,4   │</w:t>
      </w:r>
    </w:p>
    <w:p w:rsidR="00773F9C" w:rsidRDefault="00773F9C">
      <w:pPr>
        <w:pStyle w:val="ConsPlusCell"/>
        <w:rPr>
          <w:rFonts w:ascii="Courier New" w:hAnsi="Courier New" w:cs="Courier New"/>
          <w:sz w:val="16"/>
          <w:szCs w:val="16"/>
        </w:rPr>
      </w:pPr>
      <w:r>
        <w:rPr>
          <w:rFonts w:ascii="Courier New" w:hAnsi="Courier New" w:cs="Courier New"/>
          <w:sz w:val="16"/>
          <w:szCs w:val="16"/>
        </w:rPr>
        <w:t>│персонала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│в) кабинеты врачей, перевязочные    │    Г-0,8    │ Б-1  │    -     │   300   │   -   │  24  │  15   │     -     │   1,0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│г) процедурные кабинеты             │    Г-0,8    │ А-1  │    -     │   500   │   -   │  21  │  10   │    4,0    │   1,5    │    2,4    │   0,9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            Прочие помещения </w:t>
      </w:r>
      <w:proofErr w:type="gramStart"/>
      <w:r>
        <w:rPr>
          <w:rFonts w:ascii="Courier New" w:hAnsi="Courier New" w:cs="Courier New"/>
          <w:sz w:val="16"/>
          <w:szCs w:val="16"/>
        </w:rPr>
        <w:t>производственных</w:t>
      </w:r>
      <w:proofErr w:type="gramEnd"/>
      <w:r>
        <w:rPr>
          <w:rFonts w:ascii="Courier New" w:hAnsi="Courier New" w:cs="Courier New"/>
          <w:sz w:val="16"/>
          <w:szCs w:val="16"/>
        </w:rPr>
        <w:t>, вспомогательных                                                                                    │</w:t>
      </w:r>
    </w:p>
    <w:p w:rsidR="00773F9C" w:rsidRDefault="00773F9C">
      <w:pPr>
        <w:pStyle w:val="ConsPlusCell"/>
        <w:rPr>
          <w:rFonts w:ascii="Courier New" w:hAnsi="Courier New" w:cs="Courier New"/>
          <w:sz w:val="16"/>
          <w:szCs w:val="16"/>
        </w:rPr>
      </w:pPr>
      <w:r>
        <w:rPr>
          <w:rFonts w:ascii="Courier New" w:hAnsi="Courier New" w:cs="Courier New"/>
          <w:sz w:val="16"/>
          <w:szCs w:val="16"/>
        </w:rPr>
        <w:t>│                          и общественных зданий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│85. Вестибюли и гардеробные </w:t>
      </w:r>
      <w:proofErr w:type="gramStart"/>
      <w:r>
        <w:rPr>
          <w:rFonts w:ascii="Courier New" w:hAnsi="Courier New" w:cs="Courier New"/>
          <w:sz w:val="16"/>
          <w:szCs w:val="16"/>
        </w:rPr>
        <w:t>уличной</w:t>
      </w:r>
      <w:proofErr w:type="gramEnd"/>
      <w:r>
        <w:rPr>
          <w:rFonts w:ascii="Courier New" w:hAnsi="Courier New" w:cs="Courier New"/>
          <w:sz w:val="16"/>
          <w:szCs w:val="16"/>
        </w:rPr>
        <w:t xml:space="preserve">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│одежды: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lastRenderedPageBreak/>
        <w:t>│а) в вузах, школах, общежитиях,     │ Г-0,0 - на</w:t>
      </w:r>
      <w:proofErr w:type="gramStart"/>
      <w:r>
        <w:rPr>
          <w:rFonts w:ascii="Courier New" w:hAnsi="Courier New" w:cs="Courier New"/>
          <w:sz w:val="16"/>
          <w:szCs w:val="16"/>
        </w:rPr>
        <w:t xml:space="preserve">  │  Е</w:t>
      </w:r>
      <w:proofErr w:type="gramEnd"/>
      <w:r>
        <w:rPr>
          <w:rFonts w:ascii="Courier New" w:hAnsi="Courier New" w:cs="Courier New"/>
          <w:sz w:val="16"/>
          <w:szCs w:val="16"/>
        </w:rPr>
        <w:t xml:space="preserve">   │    -     │   150   │   -   │  -   │   -   │     -     │    -     │     -     │ 0,4 </w:t>
      </w:r>
      <w:hyperlink w:anchor="Par3102" w:history="1">
        <w:r>
          <w:rPr>
            <w:rFonts w:ascii="Courier New" w:hAnsi="Courier New" w:cs="Courier New"/>
            <w:color w:val="0000FF"/>
            <w:sz w:val="16"/>
            <w:szCs w:val="16"/>
          </w:rPr>
          <w:t>&lt;2&gt;</w:t>
        </w:r>
      </w:hyperlink>
      <w:r>
        <w:rPr>
          <w:rFonts w:ascii="Courier New" w:hAnsi="Courier New" w:cs="Courier New"/>
          <w:sz w:val="16"/>
          <w:szCs w:val="16"/>
        </w:rPr>
        <w:t xml:space="preserve">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гостиницах</w:t>
      </w:r>
      <w:proofErr w:type="gramEnd"/>
      <w:r>
        <w:rPr>
          <w:rFonts w:ascii="Courier New" w:hAnsi="Courier New" w:cs="Courier New"/>
          <w:sz w:val="16"/>
          <w:szCs w:val="16"/>
        </w:rPr>
        <w:t xml:space="preserve"> и главных театрах,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│клубах, входах в </w:t>
      </w:r>
      <w:proofErr w:type="gramStart"/>
      <w:r>
        <w:rPr>
          <w:rFonts w:ascii="Courier New" w:hAnsi="Courier New" w:cs="Courier New"/>
          <w:sz w:val="16"/>
          <w:szCs w:val="16"/>
        </w:rPr>
        <w:t>крупные</w:t>
      </w:r>
      <w:proofErr w:type="gramEnd"/>
      <w:r>
        <w:rPr>
          <w:rFonts w:ascii="Courier New" w:hAnsi="Courier New" w:cs="Courier New"/>
          <w:sz w:val="16"/>
          <w:szCs w:val="16"/>
        </w:rPr>
        <w:t xml:space="preserve">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│промышленные предприятия и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│общественные здания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│б) в прочих промышленных,           │ Г-0,0 - на  │ Ж-1  │    -     │   75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вспомогательных</w:t>
      </w:r>
      <w:proofErr w:type="gramEnd"/>
      <w:r>
        <w:rPr>
          <w:rFonts w:ascii="Courier New" w:hAnsi="Courier New" w:cs="Courier New"/>
          <w:sz w:val="16"/>
          <w:szCs w:val="16"/>
        </w:rPr>
        <w:t xml:space="preserve"> и общественных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зданиях</w:t>
      </w:r>
      <w:proofErr w:type="gramEnd"/>
      <w:r>
        <w:rPr>
          <w:rFonts w:ascii="Courier New" w:hAnsi="Courier New" w:cs="Courier New"/>
          <w:sz w:val="16"/>
          <w:szCs w:val="16"/>
        </w:rPr>
        <w:t xml:space="preserve">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│в) вестибюли в жилых зданиях        │ Г-0,0 - на  │ З-1  │    -     │   30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│86. Лестницы: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│а) главные лестничные клетки        │Г-0,0 - пол, │ В-2  │    -     │   100   │   -   │  -   │   -   │     -     │    -     │     -     │ 0,2 </w:t>
      </w:r>
      <w:hyperlink w:anchor="Par3102" w:history="1">
        <w:r>
          <w:rPr>
            <w:rFonts w:ascii="Courier New" w:hAnsi="Courier New" w:cs="Courier New"/>
            <w:color w:val="0000FF"/>
            <w:sz w:val="16"/>
            <w:szCs w:val="16"/>
          </w:rPr>
          <w:t>&lt;2&gt;</w:t>
        </w:r>
      </w:hyperlink>
      <w:r>
        <w:rPr>
          <w:rFonts w:ascii="Courier New" w:hAnsi="Courier New" w:cs="Courier New"/>
          <w:sz w:val="16"/>
          <w:szCs w:val="16"/>
        </w:rPr>
        <w:t xml:space="preserve">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общественных</w:t>
      </w:r>
      <w:proofErr w:type="gramEnd"/>
      <w:r>
        <w:rPr>
          <w:rFonts w:ascii="Courier New" w:hAnsi="Courier New" w:cs="Courier New"/>
          <w:sz w:val="16"/>
          <w:szCs w:val="16"/>
        </w:rPr>
        <w:t>, производственных и    │  площадки,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│вспомогательных зданий              │   ступени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│б) лестничные клетки жилых зданий   │ Г-0,0 - на  │ З-2  │    -     │   20    │   -   │  -   │   -   │     -     │    -     │     -     │ 0,1 </w:t>
      </w:r>
      <w:hyperlink w:anchor="Par3102" w:history="1">
        <w:r>
          <w:rPr>
            <w:rFonts w:ascii="Courier New" w:hAnsi="Courier New" w:cs="Courier New"/>
            <w:color w:val="0000FF"/>
            <w:sz w:val="16"/>
            <w:szCs w:val="16"/>
          </w:rPr>
          <w:t>&lt;2&gt;</w:t>
        </w:r>
      </w:hyperlink>
      <w:r>
        <w:rPr>
          <w:rFonts w:ascii="Courier New" w:hAnsi="Courier New" w:cs="Courier New"/>
          <w:sz w:val="16"/>
          <w:szCs w:val="16"/>
        </w:rPr>
        <w:t xml:space="preserve">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│в) остальные лестничные клетки      │ Г-0,0 - на  │ Ж-2  │    -     │   50    │   -   │  -   │   -   │     -     │    -     │     -     │ 0,1 </w:t>
      </w:r>
      <w:hyperlink w:anchor="Par3102" w:history="1">
        <w:r>
          <w:rPr>
            <w:rFonts w:ascii="Courier New" w:hAnsi="Courier New" w:cs="Courier New"/>
            <w:color w:val="0000FF"/>
            <w:sz w:val="16"/>
            <w:szCs w:val="16"/>
          </w:rPr>
          <w:t>&lt;2&gt;</w:t>
        </w:r>
      </w:hyperlink>
      <w:r>
        <w:rPr>
          <w:rFonts w:ascii="Courier New" w:hAnsi="Courier New" w:cs="Courier New"/>
          <w:sz w:val="16"/>
          <w:szCs w:val="16"/>
        </w:rPr>
        <w:t xml:space="preserve">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│87. Лифтовые холлы: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│а) в общественных, производственных │ Г-0,0 - на  │ Ж-1  │    -     │   75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│и вспомогательных </w:t>
      </w:r>
      <w:proofErr w:type="gramStart"/>
      <w:r>
        <w:rPr>
          <w:rFonts w:ascii="Courier New" w:hAnsi="Courier New" w:cs="Courier New"/>
          <w:sz w:val="16"/>
          <w:szCs w:val="16"/>
        </w:rPr>
        <w:t>зданиях</w:t>
      </w:r>
      <w:proofErr w:type="gramEnd"/>
      <w:r>
        <w:rPr>
          <w:rFonts w:ascii="Courier New" w:hAnsi="Courier New" w:cs="Courier New"/>
          <w:sz w:val="16"/>
          <w:szCs w:val="16"/>
        </w:rPr>
        <w:t xml:space="preserve">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│б) в жилых зданиях                  │ Г-0,0 - на  │ З-2  │    -     │   20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│88. Коридоры и проходы: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│а) главные коридоры и проходы       │ Г-0,0 - на  │ Ж-1  │    -     │   75    │   -   │  -   │   -   │     -     │    -     │     -     │ 0,1 </w:t>
      </w:r>
      <w:hyperlink w:anchor="Par3102" w:history="1">
        <w:r>
          <w:rPr>
            <w:rFonts w:ascii="Courier New" w:hAnsi="Courier New" w:cs="Courier New"/>
            <w:color w:val="0000FF"/>
            <w:sz w:val="16"/>
            <w:szCs w:val="16"/>
          </w:rPr>
          <w:t>&lt;2&gt;</w:t>
        </w:r>
      </w:hyperlink>
      <w:r>
        <w:rPr>
          <w:rFonts w:ascii="Courier New" w:hAnsi="Courier New" w:cs="Courier New"/>
          <w:sz w:val="16"/>
          <w:szCs w:val="16"/>
        </w:rPr>
        <w:t xml:space="preserve">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│б) поэтажные коридоры жилых зданий  │ Г-0,0 - на  │ З-2  │    -     │   20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│в) остальные коридоры               │ Г-0,0 - на  │ Ж-2  │    -     │   50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│89. Электрощитовая, машинные        │Г-0,0 - на   │ З-1  │    -     │   50    │   -   │  -   │   -   │     -     │    -     │     -     │ 0,1 </w:t>
      </w:r>
      <w:hyperlink w:anchor="Par3102" w:history="1">
        <w:r>
          <w:rPr>
            <w:rFonts w:ascii="Courier New" w:hAnsi="Courier New" w:cs="Courier New"/>
            <w:color w:val="0000FF"/>
            <w:sz w:val="16"/>
            <w:szCs w:val="16"/>
          </w:rPr>
          <w:t>&lt;2&gt;</w:t>
        </w:r>
      </w:hyperlink>
      <w:r>
        <w:rPr>
          <w:rFonts w:ascii="Courier New" w:hAnsi="Courier New" w:cs="Courier New"/>
          <w:sz w:val="16"/>
          <w:szCs w:val="16"/>
        </w:rPr>
        <w:t xml:space="preserve"> │</w:t>
      </w:r>
    </w:p>
    <w:p w:rsidR="00773F9C" w:rsidRDefault="00773F9C">
      <w:pPr>
        <w:pStyle w:val="ConsPlusCell"/>
        <w:rPr>
          <w:rFonts w:ascii="Courier New" w:hAnsi="Courier New" w:cs="Courier New"/>
          <w:sz w:val="16"/>
          <w:szCs w:val="16"/>
        </w:rPr>
      </w:pPr>
      <w:r>
        <w:rPr>
          <w:rFonts w:ascii="Courier New" w:hAnsi="Courier New" w:cs="Courier New"/>
          <w:sz w:val="16"/>
          <w:szCs w:val="16"/>
        </w:rPr>
        <w:t>│отделения лифтов и помещения для    │полу, зона   │ Б-2  │    -     │   200   │   -   │  -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│фреоновых установок                 │размещения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│электро-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                                    │оборудования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r>
        <w:rPr>
          <w:rFonts w:ascii="Courier New" w:hAnsi="Courier New" w:cs="Courier New"/>
          <w:sz w:val="16"/>
          <w:szCs w:val="16"/>
        </w:rPr>
        <w:t>│90. Чердаки                         │ Г-0,0 - на  │ З-2  │    -     │   20    │   -   │  -   │   -   │     -     │    -     │     -     │ 0,1 &lt;2&gt; │</w:t>
      </w:r>
    </w:p>
    <w:p w:rsidR="00773F9C" w:rsidRDefault="00773F9C">
      <w:pPr>
        <w:pStyle w:val="ConsPlusCell"/>
        <w:rPr>
          <w:rFonts w:ascii="Courier New" w:hAnsi="Courier New" w:cs="Courier New"/>
          <w:sz w:val="16"/>
          <w:szCs w:val="16"/>
        </w:rPr>
      </w:pPr>
      <w:r>
        <w:rPr>
          <w:rFonts w:ascii="Courier New" w:hAnsi="Courier New" w:cs="Courier New"/>
          <w:sz w:val="16"/>
          <w:szCs w:val="16"/>
        </w:rPr>
        <w:lastRenderedPageBreak/>
        <w:t>│                                    │    полу     │      │          │         │       │      │       │           │          │           │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pStyle w:val="ConsPlusCell"/>
        <w:rPr>
          <w:rFonts w:ascii="Courier New" w:hAnsi="Courier New" w:cs="Courier New"/>
          <w:sz w:val="16"/>
          <w:szCs w:val="16"/>
        </w:rPr>
      </w:pPr>
      <w:bookmarkStart w:id="59" w:name="Par3100"/>
      <w:bookmarkEnd w:id="59"/>
      <w:r>
        <w:rPr>
          <w:rFonts w:ascii="Courier New" w:hAnsi="Courier New" w:cs="Courier New"/>
          <w:sz w:val="16"/>
          <w:szCs w:val="16"/>
        </w:rPr>
        <w:t>│    &lt;1&gt; Нормированные  значения  КЕО  повышены  в  помещениях,  специально                                                                        │</w:t>
      </w:r>
    </w:p>
    <w:p w:rsidR="00773F9C" w:rsidRDefault="00773F9C">
      <w:pPr>
        <w:pStyle w:val="ConsPlusCell"/>
        <w:rPr>
          <w:rFonts w:ascii="Courier New" w:hAnsi="Courier New" w:cs="Courier New"/>
          <w:sz w:val="16"/>
          <w:szCs w:val="16"/>
        </w:rPr>
      </w:pPr>
      <w:r>
        <w:rPr>
          <w:rFonts w:ascii="Courier New" w:hAnsi="Courier New" w:cs="Courier New"/>
          <w:sz w:val="16"/>
          <w:szCs w:val="16"/>
        </w:rPr>
        <w:t>│предназначенных для работы и обучения подростков.                                                                                                 │</w:t>
      </w:r>
    </w:p>
    <w:p w:rsidR="00773F9C" w:rsidRDefault="00773F9C">
      <w:pPr>
        <w:pStyle w:val="ConsPlusCell"/>
        <w:rPr>
          <w:rFonts w:ascii="Courier New" w:hAnsi="Courier New" w:cs="Courier New"/>
          <w:sz w:val="16"/>
          <w:szCs w:val="16"/>
        </w:rPr>
      </w:pPr>
      <w:bookmarkStart w:id="60" w:name="Par3102"/>
      <w:bookmarkEnd w:id="60"/>
      <w:r>
        <w:rPr>
          <w:rFonts w:ascii="Courier New" w:hAnsi="Courier New" w:cs="Courier New"/>
          <w:sz w:val="16"/>
          <w:szCs w:val="16"/>
        </w:rPr>
        <w:t xml:space="preserve">│    &lt;2&gt; Нормированные значения установлены экспериментально при </w:t>
      </w:r>
      <w:proofErr w:type="gramStart"/>
      <w:r>
        <w:rPr>
          <w:rFonts w:ascii="Courier New" w:hAnsi="Courier New" w:cs="Courier New"/>
          <w:sz w:val="16"/>
          <w:szCs w:val="16"/>
        </w:rPr>
        <w:t>отраслевом</w:t>
      </w:r>
      <w:proofErr w:type="gramEnd"/>
      <w:r>
        <w:rPr>
          <w:rFonts w:ascii="Courier New" w:hAnsi="Courier New" w:cs="Courier New"/>
          <w:sz w:val="16"/>
          <w:szCs w:val="16"/>
        </w:rPr>
        <w:t xml:space="preserve">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нормировании</w:t>
      </w:r>
      <w:proofErr w:type="gramEnd"/>
      <w:r>
        <w:rPr>
          <w:rFonts w:ascii="Courier New" w:hAnsi="Courier New" w:cs="Courier New"/>
          <w:sz w:val="16"/>
          <w:szCs w:val="16"/>
        </w:rPr>
        <w:t xml:space="preserve"> на основании экспертных оценок.                                                                                                      │</w:t>
      </w:r>
    </w:p>
    <w:p w:rsidR="00773F9C" w:rsidRDefault="00773F9C">
      <w:pPr>
        <w:pStyle w:val="ConsPlusCell"/>
        <w:rPr>
          <w:rFonts w:ascii="Courier New" w:hAnsi="Courier New" w:cs="Courier New"/>
          <w:sz w:val="16"/>
          <w:szCs w:val="16"/>
        </w:rPr>
      </w:pPr>
      <w:bookmarkStart w:id="61" w:name="Par3104"/>
      <w:bookmarkEnd w:id="61"/>
      <w:r>
        <w:rPr>
          <w:rFonts w:ascii="Courier New" w:hAnsi="Courier New" w:cs="Courier New"/>
          <w:sz w:val="16"/>
          <w:szCs w:val="16"/>
        </w:rPr>
        <w:t>│    &lt;3&gt; Приведен показатель ослепленности.                                                                                                        │</w:t>
      </w:r>
    </w:p>
    <w:p w:rsidR="00773F9C" w:rsidRDefault="00773F9C">
      <w:pPr>
        <w:pStyle w:val="ConsPlusCell"/>
        <w:rPr>
          <w:rFonts w:ascii="Courier New" w:hAnsi="Courier New" w:cs="Courier New"/>
          <w:sz w:val="16"/>
          <w:szCs w:val="16"/>
        </w:rPr>
      </w:pPr>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Примечания. 1. Наличие  нормируемых  значений  освещенности  в  графах                                                                        │</w:t>
      </w:r>
    </w:p>
    <w:p w:rsidR="00773F9C" w:rsidRDefault="00773F9C">
      <w:pPr>
        <w:pStyle w:val="ConsPlusCell"/>
        <w:rPr>
          <w:rFonts w:ascii="Courier New" w:hAnsi="Courier New" w:cs="Courier New"/>
          <w:sz w:val="16"/>
          <w:szCs w:val="16"/>
        </w:rPr>
      </w:pPr>
      <w:r>
        <w:rPr>
          <w:rFonts w:ascii="Courier New" w:hAnsi="Courier New" w:cs="Courier New"/>
          <w:sz w:val="16"/>
          <w:szCs w:val="16"/>
        </w:rPr>
        <w:t>│обеих систем искусственного освещения указывает на возможность  применения                                                                        │</w:t>
      </w:r>
    </w:p>
    <w:p w:rsidR="00773F9C" w:rsidRDefault="00773F9C">
      <w:pPr>
        <w:pStyle w:val="ConsPlusCell"/>
        <w:rPr>
          <w:rFonts w:ascii="Courier New" w:hAnsi="Courier New" w:cs="Courier New"/>
          <w:sz w:val="16"/>
          <w:szCs w:val="16"/>
        </w:rPr>
      </w:pPr>
      <w:r>
        <w:rPr>
          <w:rFonts w:ascii="Courier New" w:hAnsi="Courier New" w:cs="Courier New"/>
          <w:sz w:val="16"/>
          <w:szCs w:val="16"/>
        </w:rPr>
        <w:t>│одной из этих систем.                                                                                                                             │</w:t>
      </w:r>
    </w:p>
    <w:p w:rsidR="00773F9C" w:rsidRDefault="00773F9C">
      <w:pPr>
        <w:pStyle w:val="ConsPlusCell"/>
        <w:rPr>
          <w:rFonts w:ascii="Courier New" w:hAnsi="Courier New" w:cs="Courier New"/>
          <w:sz w:val="16"/>
          <w:szCs w:val="16"/>
        </w:rPr>
      </w:pPr>
      <w:r>
        <w:rPr>
          <w:rFonts w:ascii="Courier New" w:hAnsi="Courier New" w:cs="Courier New"/>
          <w:sz w:val="16"/>
          <w:szCs w:val="16"/>
        </w:rPr>
        <w:t>│    2. При  дробном   обозначении   освещенности,  приведенной  в  графе 4                                                                        │</w:t>
      </w:r>
    </w:p>
    <w:p w:rsidR="00773F9C" w:rsidRDefault="00773F9C">
      <w:pPr>
        <w:pStyle w:val="ConsPlusCell"/>
        <w:rPr>
          <w:rFonts w:ascii="Courier New" w:hAnsi="Courier New" w:cs="Courier New"/>
          <w:sz w:val="16"/>
          <w:szCs w:val="16"/>
        </w:rPr>
      </w:pPr>
      <w:r>
        <w:rPr>
          <w:rFonts w:ascii="Courier New" w:hAnsi="Courier New" w:cs="Courier New"/>
          <w:sz w:val="16"/>
          <w:szCs w:val="16"/>
        </w:rPr>
        <w:t>│таблицы, в числителе указана  норма  освещенности  от  общего  и  местного                                                                        │</w:t>
      </w:r>
    </w:p>
    <w:p w:rsidR="00773F9C" w:rsidRDefault="00773F9C">
      <w:pPr>
        <w:pStyle w:val="ConsPlusCell"/>
        <w:rPr>
          <w:rFonts w:ascii="Courier New" w:hAnsi="Courier New" w:cs="Courier New"/>
          <w:sz w:val="16"/>
          <w:szCs w:val="16"/>
        </w:rPr>
      </w:pPr>
      <w:r>
        <w:rPr>
          <w:rFonts w:ascii="Courier New" w:hAnsi="Courier New" w:cs="Courier New"/>
          <w:sz w:val="16"/>
          <w:szCs w:val="16"/>
        </w:rPr>
        <w:t>│освещения на рабочем месте, а  в  знаменателе  -  освещенность  от  общего                                                                        │</w:t>
      </w:r>
    </w:p>
    <w:p w:rsidR="00773F9C" w:rsidRDefault="00773F9C">
      <w:pPr>
        <w:pStyle w:val="ConsPlusCell"/>
        <w:rPr>
          <w:rFonts w:ascii="Courier New" w:hAnsi="Courier New" w:cs="Courier New"/>
          <w:sz w:val="16"/>
          <w:szCs w:val="16"/>
        </w:rPr>
      </w:pPr>
      <w:r>
        <w:rPr>
          <w:rFonts w:ascii="Courier New" w:hAnsi="Courier New" w:cs="Courier New"/>
          <w:sz w:val="16"/>
          <w:szCs w:val="16"/>
        </w:rPr>
        <w:t>│освещения по помещению.                                                                                                                           │</w:t>
      </w:r>
    </w:p>
    <w:p w:rsidR="00773F9C" w:rsidRDefault="00773F9C">
      <w:pPr>
        <w:pStyle w:val="ConsPlusCell"/>
        <w:rPr>
          <w:rFonts w:ascii="Courier New" w:hAnsi="Courier New" w:cs="Courier New"/>
          <w:sz w:val="16"/>
          <w:szCs w:val="16"/>
        </w:rPr>
      </w:pPr>
      <w:r>
        <w:rPr>
          <w:rFonts w:ascii="Courier New" w:hAnsi="Courier New" w:cs="Courier New"/>
          <w:sz w:val="16"/>
          <w:szCs w:val="16"/>
        </w:rPr>
        <w:t>│    3.  При  дробном  обозначении  объединенного  показателя  дискомфорта,                                                                        │</w:t>
      </w:r>
    </w:p>
    <w:p w:rsidR="00773F9C" w:rsidRDefault="00773F9C">
      <w:pPr>
        <w:pStyle w:val="ConsPlusCell"/>
        <w:rPr>
          <w:rFonts w:ascii="Courier New" w:hAnsi="Courier New" w:cs="Courier New"/>
          <w:sz w:val="16"/>
          <w:szCs w:val="16"/>
        </w:rPr>
      </w:pPr>
      <w:proofErr w:type="gramStart"/>
      <w:r>
        <w:rPr>
          <w:rFonts w:ascii="Courier New" w:hAnsi="Courier New" w:cs="Courier New"/>
          <w:sz w:val="16"/>
          <w:szCs w:val="16"/>
        </w:rPr>
        <w:t>│приведенного в графе 7 таблицы,  в  числителе  указана  норма  для  общего                                                                        │</w:t>
      </w:r>
      <w:proofErr w:type="gramEnd"/>
    </w:p>
    <w:p w:rsidR="00773F9C" w:rsidRDefault="00773F9C">
      <w:pPr>
        <w:pStyle w:val="ConsPlusCell"/>
        <w:rPr>
          <w:rFonts w:ascii="Courier New" w:hAnsi="Courier New" w:cs="Courier New"/>
          <w:sz w:val="16"/>
          <w:szCs w:val="16"/>
        </w:rPr>
      </w:pPr>
      <w:r>
        <w:rPr>
          <w:rFonts w:ascii="Courier New" w:hAnsi="Courier New" w:cs="Courier New"/>
          <w:sz w:val="16"/>
          <w:szCs w:val="16"/>
        </w:rPr>
        <w:t>│освещения  в  системе  комбинированного   освещения,  а  в  знаменателе  -                                                                        │</w:t>
      </w:r>
    </w:p>
    <w:p w:rsidR="00773F9C" w:rsidRDefault="00773F9C">
      <w:pPr>
        <w:pStyle w:val="ConsPlusCell"/>
        <w:rPr>
          <w:rFonts w:ascii="Courier New" w:hAnsi="Courier New" w:cs="Courier New"/>
          <w:sz w:val="16"/>
          <w:szCs w:val="16"/>
        </w:rPr>
      </w:pPr>
      <w:r>
        <w:rPr>
          <w:rFonts w:ascii="Courier New" w:hAnsi="Courier New" w:cs="Courier New"/>
          <w:sz w:val="16"/>
          <w:szCs w:val="16"/>
        </w:rPr>
        <w:t>│для системы одного общего освещения.                                                                                                              │</w:t>
      </w:r>
    </w:p>
    <w:p w:rsidR="00773F9C" w:rsidRDefault="00773F9C">
      <w:pPr>
        <w:pStyle w:val="ConsPlusCell"/>
        <w:rPr>
          <w:rFonts w:ascii="Courier New" w:hAnsi="Courier New" w:cs="Courier New"/>
          <w:sz w:val="16"/>
          <w:szCs w:val="16"/>
        </w:rPr>
      </w:pPr>
      <w:r>
        <w:rPr>
          <w:rFonts w:ascii="Courier New" w:hAnsi="Courier New" w:cs="Courier New"/>
          <w:sz w:val="16"/>
          <w:szCs w:val="16"/>
        </w:rPr>
        <w:t>│    4. При   дробном  обозначении  коэффициента   пульсации,  приведенного                                                                        │</w:t>
      </w:r>
    </w:p>
    <w:p w:rsidR="00773F9C" w:rsidRDefault="00773F9C">
      <w:pPr>
        <w:pStyle w:val="ConsPlusCell"/>
        <w:rPr>
          <w:rFonts w:ascii="Courier New" w:hAnsi="Courier New" w:cs="Courier New"/>
          <w:sz w:val="16"/>
          <w:szCs w:val="16"/>
        </w:rPr>
      </w:pPr>
      <w:r>
        <w:rPr>
          <w:rFonts w:ascii="Courier New" w:hAnsi="Courier New" w:cs="Courier New"/>
          <w:sz w:val="16"/>
          <w:szCs w:val="16"/>
        </w:rPr>
        <w:t>│в графе 8 таблицы,  в  числителе  указана  норма  для  местного  освещения                                                                        │</w:t>
      </w:r>
    </w:p>
    <w:p w:rsidR="00773F9C" w:rsidRDefault="00773F9C">
      <w:pPr>
        <w:pStyle w:val="ConsPlusCell"/>
        <w:rPr>
          <w:rFonts w:ascii="Courier New" w:hAnsi="Courier New" w:cs="Courier New"/>
          <w:sz w:val="16"/>
          <w:szCs w:val="16"/>
        </w:rPr>
      </w:pPr>
      <w:r>
        <w:rPr>
          <w:rFonts w:ascii="Courier New" w:hAnsi="Courier New" w:cs="Courier New"/>
          <w:sz w:val="16"/>
          <w:szCs w:val="16"/>
        </w:rPr>
        <w:t>│или одного общего освещения,  а  в  знаменателе  -  для  общего  освещения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│в системе </w:t>
      </w:r>
      <w:proofErr w:type="gramStart"/>
      <w:r>
        <w:rPr>
          <w:rFonts w:ascii="Courier New" w:hAnsi="Courier New" w:cs="Courier New"/>
          <w:sz w:val="16"/>
          <w:szCs w:val="16"/>
        </w:rPr>
        <w:t>комбинированного</w:t>
      </w:r>
      <w:proofErr w:type="gramEnd"/>
      <w:r>
        <w:rPr>
          <w:rFonts w:ascii="Courier New" w:hAnsi="Courier New" w:cs="Courier New"/>
          <w:sz w:val="16"/>
          <w:szCs w:val="16"/>
        </w:rPr>
        <w:t>.                                                                                                                       │</w:t>
      </w:r>
    </w:p>
    <w:p w:rsidR="00773F9C" w:rsidRDefault="00773F9C">
      <w:pPr>
        <w:pStyle w:val="ConsPlusCell"/>
        <w:rPr>
          <w:rFonts w:ascii="Courier New" w:hAnsi="Courier New" w:cs="Courier New"/>
          <w:sz w:val="16"/>
          <w:szCs w:val="16"/>
        </w:rPr>
      </w:pPr>
      <w:r>
        <w:rPr>
          <w:rFonts w:ascii="Courier New" w:hAnsi="Courier New" w:cs="Courier New"/>
          <w:sz w:val="16"/>
          <w:szCs w:val="16"/>
        </w:rPr>
        <w:t>│    5. Более подробные таблицы нормируемых значений показателей  освещения                                                                        │</w:t>
      </w:r>
    </w:p>
    <w:p w:rsidR="00773F9C" w:rsidRDefault="00773F9C">
      <w:pPr>
        <w:pStyle w:val="ConsPlusCell"/>
        <w:rPr>
          <w:rFonts w:ascii="Courier New" w:hAnsi="Courier New" w:cs="Courier New"/>
          <w:sz w:val="16"/>
          <w:szCs w:val="16"/>
        </w:rPr>
      </w:pPr>
      <w:r>
        <w:rPr>
          <w:rFonts w:ascii="Courier New" w:hAnsi="Courier New" w:cs="Courier New"/>
          <w:sz w:val="16"/>
          <w:szCs w:val="16"/>
        </w:rPr>
        <w:t xml:space="preserve">│приводятся в </w:t>
      </w:r>
      <w:hyperlink r:id="rId174" w:history="1">
        <w:r>
          <w:rPr>
            <w:rFonts w:ascii="Courier New" w:hAnsi="Courier New" w:cs="Courier New"/>
            <w:color w:val="0000FF"/>
            <w:sz w:val="16"/>
            <w:szCs w:val="16"/>
          </w:rPr>
          <w:t>СанПиН 2.2.1/2.1.1.1278</w:t>
        </w:r>
      </w:hyperlink>
      <w:r>
        <w:rPr>
          <w:rFonts w:ascii="Courier New" w:hAnsi="Courier New" w:cs="Courier New"/>
          <w:sz w:val="16"/>
          <w:szCs w:val="16"/>
        </w:rPr>
        <w:t xml:space="preserve"> и отраслевых нормах.                                                                                         │</w:t>
      </w:r>
    </w:p>
    <w:p w:rsidR="00773F9C" w:rsidRDefault="00773F9C">
      <w:pPr>
        <w:pStyle w:val="ConsPlusCell"/>
        <w:rPr>
          <w:rFonts w:ascii="Courier New" w:hAnsi="Courier New" w:cs="Courier New"/>
          <w:sz w:val="16"/>
          <w:szCs w:val="16"/>
        </w:rPr>
      </w:pPr>
      <w:r>
        <w:rPr>
          <w:rFonts w:ascii="Courier New" w:hAnsi="Courier New" w:cs="Courier New"/>
          <w:sz w:val="16"/>
          <w:szCs w:val="16"/>
        </w:rPr>
        <w:t>└──────────────────────────────────────────────────────────────────────────────────────────────────────────────────────────────────────────────────┘</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БИБЛИОГРАФИЯ</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bookmarkStart w:id="62" w:name="Par3131"/>
      <w:bookmarkEnd w:id="62"/>
      <w:r>
        <w:rPr>
          <w:rFonts w:ascii="Calibri" w:hAnsi="Calibri" w:cs="Calibri"/>
        </w:rPr>
        <w:t>[1] EN 12464-1:2002. Light and lighting - Lighting of work places. - Part 1: Indoor work places</w:t>
      </w:r>
    </w:p>
    <w:p w:rsidR="00773F9C" w:rsidRPr="00773F9C" w:rsidRDefault="00773F9C">
      <w:pPr>
        <w:widowControl w:val="0"/>
        <w:autoSpaceDE w:val="0"/>
        <w:autoSpaceDN w:val="0"/>
        <w:adjustRightInd w:val="0"/>
        <w:spacing w:after="0" w:line="240" w:lineRule="auto"/>
        <w:ind w:firstLine="540"/>
        <w:jc w:val="both"/>
        <w:rPr>
          <w:rFonts w:ascii="Calibri" w:hAnsi="Calibri" w:cs="Calibri"/>
          <w:lang w:val="en-US"/>
        </w:rPr>
      </w:pPr>
      <w:r w:rsidRPr="00773F9C">
        <w:rPr>
          <w:rFonts w:ascii="Calibri" w:hAnsi="Calibri" w:cs="Calibri"/>
          <w:lang w:val="en-US"/>
        </w:rPr>
        <w:t xml:space="preserve">[2] EN 12464-2:2007. </w:t>
      </w:r>
      <w:proofErr w:type="gramStart"/>
      <w:r w:rsidRPr="00773F9C">
        <w:rPr>
          <w:rFonts w:ascii="Calibri" w:hAnsi="Calibri" w:cs="Calibri"/>
          <w:lang w:val="en-US"/>
        </w:rPr>
        <w:t>Light and lighting - Lighting of work places.</w:t>
      </w:r>
      <w:proofErr w:type="gramEnd"/>
      <w:r w:rsidRPr="00773F9C">
        <w:rPr>
          <w:rFonts w:ascii="Calibri" w:hAnsi="Calibri" w:cs="Calibri"/>
          <w:lang w:val="en-US"/>
        </w:rPr>
        <w:t xml:space="preserve"> - Part 2: Outdoor work places</w:t>
      </w:r>
    </w:p>
    <w:p w:rsidR="00773F9C" w:rsidRPr="00773F9C" w:rsidRDefault="00773F9C">
      <w:pPr>
        <w:widowControl w:val="0"/>
        <w:autoSpaceDE w:val="0"/>
        <w:autoSpaceDN w:val="0"/>
        <w:adjustRightInd w:val="0"/>
        <w:spacing w:after="0" w:line="240" w:lineRule="auto"/>
        <w:ind w:firstLine="540"/>
        <w:jc w:val="both"/>
        <w:rPr>
          <w:rFonts w:ascii="Calibri" w:hAnsi="Calibri" w:cs="Calibri"/>
          <w:lang w:val="en-US"/>
        </w:rPr>
      </w:pPr>
      <w:r w:rsidRPr="00773F9C">
        <w:rPr>
          <w:rFonts w:ascii="Calibri" w:hAnsi="Calibri" w:cs="Calibri"/>
          <w:lang w:val="en-US"/>
        </w:rPr>
        <w:t>[3] EN 13201-2. Road lighting - Part 2: Performance requirements</w:t>
      </w:r>
    </w:p>
    <w:p w:rsidR="00773F9C" w:rsidRPr="00773F9C" w:rsidRDefault="00773F9C">
      <w:pPr>
        <w:widowControl w:val="0"/>
        <w:autoSpaceDE w:val="0"/>
        <w:autoSpaceDN w:val="0"/>
        <w:adjustRightInd w:val="0"/>
        <w:spacing w:after="0" w:line="240" w:lineRule="auto"/>
        <w:ind w:firstLine="540"/>
        <w:jc w:val="both"/>
        <w:rPr>
          <w:rFonts w:ascii="Calibri" w:hAnsi="Calibri" w:cs="Calibri"/>
          <w:lang w:val="en-US"/>
        </w:rPr>
      </w:pPr>
      <w:bookmarkStart w:id="63" w:name="Par3134"/>
      <w:bookmarkEnd w:id="63"/>
      <w:r w:rsidRPr="00773F9C">
        <w:rPr>
          <w:rFonts w:ascii="Calibri" w:hAnsi="Calibri" w:cs="Calibri"/>
          <w:lang w:val="en-US"/>
        </w:rPr>
        <w:t>[4] CIE 136-2000. Guide to the lighting of urban areas. Technical report</w:t>
      </w:r>
    </w:p>
    <w:p w:rsidR="00773F9C" w:rsidRPr="00773F9C" w:rsidRDefault="00773F9C">
      <w:pPr>
        <w:widowControl w:val="0"/>
        <w:autoSpaceDE w:val="0"/>
        <w:autoSpaceDN w:val="0"/>
        <w:adjustRightInd w:val="0"/>
        <w:spacing w:after="0" w:line="240" w:lineRule="auto"/>
        <w:ind w:firstLine="540"/>
        <w:jc w:val="both"/>
        <w:rPr>
          <w:rFonts w:ascii="Calibri" w:hAnsi="Calibri" w:cs="Calibri"/>
          <w:lang w:val="en-US"/>
        </w:rPr>
      </w:pPr>
      <w:r w:rsidRPr="00773F9C">
        <w:rPr>
          <w:rFonts w:ascii="Calibri" w:hAnsi="Calibri" w:cs="Calibri"/>
          <w:lang w:val="en-US"/>
        </w:rPr>
        <w:t>[5] CR 14380-2003. Lighting applications - Tunnel lighting. CEN report</w:t>
      </w:r>
    </w:p>
    <w:p w:rsidR="00773F9C" w:rsidRPr="00C30116" w:rsidRDefault="00773F9C">
      <w:pPr>
        <w:widowControl w:val="0"/>
        <w:autoSpaceDE w:val="0"/>
        <w:autoSpaceDN w:val="0"/>
        <w:adjustRightInd w:val="0"/>
        <w:spacing w:after="0" w:line="240" w:lineRule="auto"/>
        <w:ind w:firstLine="540"/>
        <w:jc w:val="both"/>
        <w:rPr>
          <w:rFonts w:ascii="Calibri" w:hAnsi="Calibri" w:cs="Calibri"/>
          <w:lang w:val="en-US"/>
        </w:rPr>
      </w:pPr>
      <w:bookmarkStart w:id="64" w:name="Par3136"/>
      <w:bookmarkEnd w:id="64"/>
      <w:r w:rsidRPr="00773F9C">
        <w:rPr>
          <w:rFonts w:ascii="Calibri" w:hAnsi="Calibri" w:cs="Calibri"/>
          <w:lang w:val="en-US"/>
        </w:rPr>
        <w:t xml:space="preserve">[6] EN 1838:1999. </w:t>
      </w:r>
      <w:proofErr w:type="gramStart"/>
      <w:r w:rsidRPr="00773F9C">
        <w:rPr>
          <w:rFonts w:ascii="Calibri" w:hAnsi="Calibri" w:cs="Calibri"/>
          <w:lang w:val="en-US"/>
        </w:rPr>
        <w:t>Lighting applications.</w:t>
      </w:r>
      <w:proofErr w:type="gramEnd"/>
      <w:r w:rsidRPr="00773F9C">
        <w:rPr>
          <w:rFonts w:ascii="Calibri" w:hAnsi="Calibri" w:cs="Calibri"/>
          <w:lang w:val="en-US"/>
        </w:rPr>
        <w:t xml:space="preserve"> </w:t>
      </w:r>
      <w:r w:rsidRPr="00C30116">
        <w:rPr>
          <w:rFonts w:ascii="Calibri" w:hAnsi="Calibri" w:cs="Calibri"/>
          <w:lang w:val="en-US"/>
        </w:rPr>
        <w:t>Emergency lighting</w:t>
      </w:r>
    </w:p>
    <w:p w:rsidR="00773F9C" w:rsidRDefault="00773F9C">
      <w:pPr>
        <w:widowControl w:val="0"/>
        <w:autoSpaceDE w:val="0"/>
        <w:autoSpaceDN w:val="0"/>
        <w:adjustRightInd w:val="0"/>
        <w:spacing w:after="0" w:line="240" w:lineRule="auto"/>
        <w:ind w:firstLine="540"/>
        <w:jc w:val="both"/>
        <w:rPr>
          <w:rFonts w:ascii="Calibri" w:hAnsi="Calibri" w:cs="Calibri"/>
        </w:rPr>
      </w:pPr>
      <w:bookmarkStart w:id="65" w:name="Par3137"/>
      <w:bookmarkEnd w:id="65"/>
      <w:r>
        <w:rPr>
          <w:rFonts w:ascii="Calibri" w:hAnsi="Calibri" w:cs="Calibri"/>
        </w:rPr>
        <w:t>[7] МУ 5046-89. Профилактическое ультрафиолетовое облучение людей (с применением искусственных источников ультрафиолетового излучения)</w:t>
      </w:r>
    </w:p>
    <w:p w:rsidR="00773F9C" w:rsidRDefault="00773F9C">
      <w:pPr>
        <w:widowControl w:val="0"/>
        <w:autoSpaceDE w:val="0"/>
        <w:autoSpaceDN w:val="0"/>
        <w:adjustRightInd w:val="0"/>
        <w:spacing w:after="0" w:line="240" w:lineRule="auto"/>
        <w:ind w:firstLine="540"/>
        <w:jc w:val="both"/>
        <w:rPr>
          <w:rFonts w:ascii="Calibri" w:hAnsi="Calibri" w:cs="Calibri"/>
        </w:rPr>
      </w:pPr>
      <w:bookmarkStart w:id="66" w:name="Par3138"/>
      <w:bookmarkEnd w:id="66"/>
      <w:r>
        <w:rPr>
          <w:rFonts w:ascii="Calibri" w:hAnsi="Calibri" w:cs="Calibri"/>
        </w:rPr>
        <w:t xml:space="preserve">[8] </w:t>
      </w:r>
      <w:hyperlink r:id="rId175" w:history="1">
        <w:r>
          <w:rPr>
            <w:rFonts w:ascii="Calibri" w:hAnsi="Calibri" w:cs="Calibri"/>
            <w:color w:val="0000FF"/>
          </w:rPr>
          <w:t>СП 23-102-2003</w:t>
        </w:r>
      </w:hyperlink>
      <w:r>
        <w:rPr>
          <w:rFonts w:ascii="Calibri" w:hAnsi="Calibri" w:cs="Calibri"/>
        </w:rPr>
        <w:t>. Естественное освещение жилых и общественных зданий.</w:t>
      </w: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autoSpaceDE w:val="0"/>
        <w:autoSpaceDN w:val="0"/>
        <w:adjustRightInd w:val="0"/>
        <w:spacing w:after="0" w:line="240" w:lineRule="auto"/>
        <w:ind w:firstLine="540"/>
        <w:jc w:val="both"/>
        <w:rPr>
          <w:rFonts w:ascii="Calibri" w:hAnsi="Calibri" w:cs="Calibri"/>
        </w:rPr>
      </w:pPr>
    </w:p>
    <w:p w:rsidR="00773F9C" w:rsidRDefault="00773F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0ED0" w:rsidRDefault="001C0ED0"/>
    <w:sectPr w:rsidR="001C0ED0" w:rsidSect="000E4406">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73F9C"/>
    <w:rsid w:val="000009E7"/>
    <w:rsid w:val="00000A88"/>
    <w:rsid w:val="0000124D"/>
    <w:rsid w:val="000014F0"/>
    <w:rsid w:val="00001893"/>
    <w:rsid w:val="00002609"/>
    <w:rsid w:val="00002723"/>
    <w:rsid w:val="00002A51"/>
    <w:rsid w:val="00002A86"/>
    <w:rsid w:val="00004B02"/>
    <w:rsid w:val="00004C33"/>
    <w:rsid w:val="000051D3"/>
    <w:rsid w:val="0000535B"/>
    <w:rsid w:val="00005F06"/>
    <w:rsid w:val="00006010"/>
    <w:rsid w:val="00006CFC"/>
    <w:rsid w:val="00006DBB"/>
    <w:rsid w:val="00007C12"/>
    <w:rsid w:val="00007CF2"/>
    <w:rsid w:val="00007F0B"/>
    <w:rsid w:val="000122BA"/>
    <w:rsid w:val="00014761"/>
    <w:rsid w:val="00015AB4"/>
    <w:rsid w:val="00015CB2"/>
    <w:rsid w:val="0001629F"/>
    <w:rsid w:val="00016379"/>
    <w:rsid w:val="000167EB"/>
    <w:rsid w:val="00016CD0"/>
    <w:rsid w:val="00016E2E"/>
    <w:rsid w:val="00016E74"/>
    <w:rsid w:val="0001762A"/>
    <w:rsid w:val="000178E8"/>
    <w:rsid w:val="00017D08"/>
    <w:rsid w:val="00017F9C"/>
    <w:rsid w:val="00020DD6"/>
    <w:rsid w:val="00021106"/>
    <w:rsid w:val="000225B6"/>
    <w:rsid w:val="00022CF2"/>
    <w:rsid w:val="000237FB"/>
    <w:rsid w:val="00023D15"/>
    <w:rsid w:val="00024390"/>
    <w:rsid w:val="00024431"/>
    <w:rsid w:val="00024443"/>
    <w:rsid w:val="00024806"/>
    <w:rsid w:val="0002491C"/>
    <w:rsid w:val="000251D1"/>
    <w:rsid w:val="0002526F"/>
    <w:rsid w:val="00025B8A"/>
    <w:rsid w:val="000264A3"/>
    <w:rsid w:val="000266C8"/>
    <w:rsid w:val="000272EF"/>
    <w:rsid w:val="000302C8"/>
    <w:rsid w:val="0003056C"/>
    <w:rsid w:val="0003137B"/>
    <w:rsid w:val="00031BBA"/>
    <w:rsid w:val="00032005"/>
    <w:rsid w:val="00032C75"/>
    <w:rsid w:val="00033424"/>
    <w:rsid w:val="000336A8"/>
    <w:rsid w:val="00033F5F"/>
    <w:rsid w:val="00034101"/>
    <w:rsid w:val="000343A7"/>
    <w:rsid w:val="000349C5"/>
    <w:rsid w:val="00034A3F"/>
    <w:rsid w:val="00034AFC"/>
    <w:rsid w:val="00035256"/>
    <w:rsid w:val="0003541F"/>
    <w:rsid w:val="00035C93"/>
    <w:rsid w:val="00036FAE"/>
    <w:rsid w:val="00037891"/>
    <w:rsid w:val="00037BA1"/>
    <w:rsid w:val="00040B2A"/>
    <w:rsid w:val="00040BA0"/>
    <w:rsid w:val="00040C58"/>
    <w:rsid w:val="0004184C"/>
    <w:rsid w:val="00041CB9"/>
    <w:rsid w:val="00041D68"/>
    <w:rsid w:val="00041E35"/>
    <w:rsid w:val="0004323E"/>
    <w:rsid w:val="0004336E"/>
    <w:rsid w:val="00043549"/>
    <w:rsid w:val="00043669"/>
    <w:rsid w:val="00044B18"/>
    <w:rsid w:val="0004587A"/>
    <w:rsid w:val="00045EC4"/>
    <w:rsid w:val="000466E8"/>
    <w:rsid w:val="00047C08"/>
    <w:rsid w:val="00050045"/>
    <w:rsid w:val="00050AF3"/>
    <w:rsid w:val="00051A45"/>
    <w:rsid w:val="00051BC8"/>
    <w:rsid w:val="00051F0A"/>
    <w:rsid w:val="00052447"/>
    <w:rsid w:val="00052560"/>
    <w:rsid w:val="0005355C"/>
    <w:rsid w:val="00053859"/>
    <w:rsid w:val="000538FB"/>
    <w:rsid w:val="00053A60"/>
    <w:rsid w:val="00054C09"/>
    <w:rsid w:val="00055668"/>
    <w:rsid w:val="00056672"/>
    <w:rsid w:val="000570AB"/>
    <w:rsid w:val="00057F0E"/>
    <w:rsid w:val="00060995"/>
    <w:rsid w:val="00062810"/>
    <w:rsid w:val="00062E5C"/>
    <w:rsid w:val="000636FF"/>
    <w:rsid w:val="00063E36"/>
    <w:rsid w:val="00064482"/>
    <w:rsid w:val="0006455C"/>
    <w:rsid w:val="00065037"/>
    <w:rsid w:val="00065BF9"/>
    <w:rsid w:val="000660FF"/>
    <w:rsid w:val="00067453"/>
    <w:rsid w:val="000674A2"/>
    <w:rsid w:val="00067730"/>
    <w:rsid w:val="0006785F"/>
    <w:rsid w:val="0007109A"/>
    <w:rsid w:val="000716C4"/>
    <w:rsid w:val="00072245"/>
    <w:rsid w:val="0007378D"/>
    <w:rsid w:val="00073B56"/>
    <w:rsid w:val="00074143"/>
    <w:rsid w:val="00075701"/>
    <w:rsid w:val="0007695E"/>
    <w:rsid w:val="00076A37"/>
    <w:rsid w:val="00076DF7"/>
    <w:rsid w:val="000775A2"/>
    <w:rsid w:val="00077A18"/>
    <w:rsid w:val="00077D43"/>
    <w:rsid w:val="00080010"/>
    <w:rsid w:val="00080639"/>
    <w:rsid w:val="00081042"/>
    <w:rsid w:val="00081DFB"/>
    <w:rsid w:val="00081F73"/>
    <w:rsid w:val="0008286C"/>
    <w:rsid w:val="00082A85"/>
    <w:rsid w:val="00083A02"/>
    <w:rsid w:val="00084A23"/>
    <w:rsid w:val="00084CEC"/>
    <w:rsid w:val="00090001"/>
    <w:rsid w:val="000901A9"/>
    <w:rsid w:val="00090B55"/>
    <w:rsid w:val="00090DC3"/>
    <w:rsid w:val="00091F6A"/>
    <w:rsid w:val="000934C2"/>
    <w:rsid w:val="000937B6"/>
    <w:rsid w:val="00093EA3"/>
    <w:rsid w:val="00093FE9"/>
    <w:rsid w:val="00095882"/>
    <w:rsid w:val="00095B3C"/>
    <w:rsid w:val="00095CAB"/>
    <w:rsid w:val="00096CC1"/>
    <w:rsid w:val="000975DB"/>
    <w:rsid w:val="000A0970"/>
    <w:rsid w:val="000A0F70"/>
    <w:rsid w:val="000A1309"/>
    <w:rsid w:val="000A16CB"/>
    <w:rsid w:val="000A3410"/>
    <w:rsid w:val="000A342A"/>
    <w:rsid w:val="000A39A6"/>
    <w:rsid w:val="000A4162"/>
    <w:rsid w:val="000A42DD"/>
    <w:rsid w:val="000A4C54"/>
    <w:rsid w:val="000A4D75"/>
    <w:rsid w:val="000A5125"/>
    <w:rsid w:val="000A53F7"/>
    <w:rsid w:val="000A708B"/>
    <w:rsid w:val="000A7438"/>
    <w:rsid w:val="000B087E"/>
    <w:rsid w:val="000B0DAC"/>
    <w:rsid w:val="000B1445"/>
    <w:rsid w:val="000B2C21"/>
    <w:rsid w:val="000B34BB"/>
    <w:rsid w:val="000B4398"/>
    <w:rsid w:val="000B4BBE"/>
    <w:rsid w:val="000B4D9C"/>
    <w:rsid w:val="000B520A"/>
    <w:rsid w:val="000B6AEF"/>
    <w:rsid w:val="000B75C9"/>
    <w:rsid w:val="000C024A"/>
    <w:rsid w:val="000C055D"/>
    <w:rsid w:val="000C057A"/>
    <w:rsid w:val="000C0B68"/>
    <w:rsid w:val="000C18D6"/>
    <w:rsid w:val="000C1C93"/>
    <w:rsid w:val="000C1D44"/>
    <w:rsid w:val="000C1E70"/>
    <w:rsid w:val="000C249A"/>
    <w:rsid w:val="000C42C4"/>
    <w:rsid w:val="000C4440"/>
    <w:rsid w:val="000C486D"/>
    <w:rsid w:val="000C4BD2"/>
    <w:rsid w:val="000C4F39"/>
    <w:rsid w:val="000C5968"/>
    <w:rsid w:val="000C5B43"/>
    <w:rsid w:val="000C6135"/>
    <w:rsid w:val="000C662E"/>
    <w:rsid w:val="000C6B79"/>
    <w:rsid w:val="000C6CA8"/>
    <w:rsid w:val="000C6CF3"/>
    <w:rsid w:val="000C6E75"/>
    <w:rsid w:val="000D1C10"/>
    <w:rsid w:val="000D23BA"/>
    <w:rsid w:val="000D26D2"/>
    <w:rsid w:val="000D289A"/>
    <w:rsid w:val="000D2E10"/>
    <w:rsid w:val="000D34B8"/>
    <w:rsid w:val="000D3619"/>
    <w:rsid w:val="000D3C7A"/>
    <w:rsid w:val="000D59CC"/>
    <w:rsid w:val="000D5ED2"/>
    <w:rsid w:val="000D659A"/>
    <w:rsid w:val="000D67B3"/>
    <w:rsid w:val="000D6D03"/>
    <w:rsid w:val="000D7209"/>
    <w:rsid w:val="000E009A"/>
    <w:rsid w:val="000E019B"/>
    <w:rsid w:val="000E1282"/>
    <w:rsid w:val="000E24EA"/>
    <w:rsid w:val="000E252A"/>
    <w:rsid w:val="000E266A"/>
    <w:rsid w:val="000E2E7B"/>
    <w:rsid w:val="000E2F78"/>
    <w:rsid w:val="000E378E"/>
    <w:rsid w:val="000E3E80"/>
    <w:rsid w:val="000E43C6"/>
    <w:rsid w:val="000E4406"/>
    <w:rsid w:val="000E4A83"/>
    <w:rsid w:val="000E4C26"/>
    <w:rsid w:val="000E4D86"/>
    <w:rsid w:val="000E65D8"/>
    <w:rsid w:val="000E7872"/>
    <w:rsid w:val="000F0190"/>
    <w:rsid w:val="000F0D92"/>
    <w:rsid w:val="000F0E8A"/>
    <w:rsid w:val="000F1085"/>
    <w:rsid w:val="000F11BC"/>
    <w:rsid w:val="000F2183"/>
    <w:rsid w:val="000F32EF"/>
    <w:rsid w:val="000F3A91"/>
    <w:rsid w:val="000F3B6D"/>
    <w:rsid w:val="000F419B"/>
    <w:rsid w:val="000F4254"/>
    <w:rsid w:val="000F5003"/>
    <w:rsid w:val="000F5290"/>
    <w:rsid w:val="000F64E1"/>
    <w:rsid w:val="000F6622"/>
    <w:rsid w:val="000F678D"/>
    <w:rsid w:val="000F6A6F"/>
    <w:rsid w:val="000F6B56"/>
    <w:rsid w:val="000F783E"/>
    <w:rsid w:val="000F7A44"/>
    <w:rsid w:val="000F7AD2"/>
    <w:rsid w:val="000F7B8F"/>
    <w:rsid w:val="000F7BCB"/>
    <w:rsid w:val="00100C5A"/>
    <w:rsid w:val="0010194C"/>
    <w:rsid w:val="00101C87"/>
    <w:rsid w:val="001037F4"/>
    <w:rsid w:val="00104314"/>
    <w:rsid w:val="0010473B"/>
    <w:rsid w:val="00105032"/>
    <w:rsid w:val="00105775"/>
    <w:rsid w:val="0010678F"/>
    <w:rsid w:val="00106EDB"/>
    <w:rsid w:val="00107722"/>
    <w:rsid w:val="00110061"/>
    <w:rsid w:val="001101E7"/>
    <w:rsid w:val="00111D2E"/>
    <w:rsid w:val="001126AF"/>
    <w:rsid w:val="00112734"/>
    <w:rsid w:val="00112FA7"/>
    <w:rsid w:val="00113466"/>
    <w:rsid w:val="0011368C"/>
    <w:rsid w:val="00114286"/>
    <w:rsid w:val="00115764"/>
    <w:rsid w:val="001159DC"/>
    <w:rsid w:val="0011602B"/>
    <w:rsid w:val="001165DF"/>
    <w:rsid w:val="00116629"/>
    <w:rsid w:val="00116AA9"/>
    <w:rsid w:val="0011754D"/>
    <w:rsid w:val="00117956"/>
    <w:rsid w:val="00117DBA"/>
    <w:rsid w:val="00120265"/>
    <w:rsid w:val="00120FC8"/>
    <w:rsid w:val="001219FC"/>
    <w:rsid w:val="001220EB"/>
    <w:rsid w:val="001221BE"/>
    <w:rsid w:val="0012239E"/>
    <w:rsid w:val="0012284D"/>
    <w:rsid w:val="00123368"/>
    <w:rsid w:val="0012409B"/>
    <w:rsid w:val="001243C3"/>
    <w:rsid w:val="001246F2"/>
    <w:rsid w:val="0012589B"/>
    <w:rsid w:val="0012595A"/>
    <w:rsid w:val="00125C20"/>
    <w:rsid w:val="00125EC7"/>
    <w:rsid w:val="0012664F"/>
    <w:rsid w:val="00126A9D"/>
    <w:rsid w:val="00126EE4"/>
    <w:rsid w:val="0012774A"/>
    <w:rsid w:val="0013016F"/>
    <w:rsid w:val="001309C9"/>
    <w:rsid w:val="00131427"/>
    <w:rsid w:val="00131970"/>
    <w:rsid w:val="00132A43"/>
    <w:rsid w:val="0013335B"/>
    <w:rsid w:val="001337E5"/>
    <w:rsid w:val="001338B2"/>
    <w:rsid w:val="00133E7D"/>
    <w:rsid w:val="001344DD"/>
    <w:rsid w:val="0013483D"/>
    <w:rsid w:val="00134922"/>
    <w:rsid w:val="00134928"/>
    <w:rsid w:val="00134962"/>
    <w:rsid w:val="00134BC7"/>
    <w:rsid w:val="001351CB"/>
    <w:rsid w:val="001351F8"/>
    <w:rsid w:val="0013609E"/>
    <w:rsid w:val="001364FA"/>
    <w:rsid w:val="00136B8E"/>
    <w:rsid w:val="00136E72"/>
    <w:rsid w:val="00137344"/>
    <w:rsid w:val="00137EA4"/>
    <w:rsid w:val="0014056B"/>
    <w:rsid w:val="0014074C"/>
    <w:rsid w:val="001417F3"/>
    <w:rsid w:val="00141B6D"/>
    <w:rsid w:val="00141FE3"/>
    <w:rsid w:val="001429E3"/>
    <w:rsid w:val="00142FA1"/>
    <w:rsid w:val="0014334A"/>
    <w:rsid w:val="001439F1"/>
    <w:rsid w:val="00144284"/>
    <w:rsid w:val="001443F8"/>
    <w:rsid w:val="00144FE2"/>
    <w:rsid w:val="0014507B"/>
    <w:rsid w:val="00145580"/>
    <w:rsid w:val="00146201"/>
    <w:rsid w:val="00146B51"/>
    <w:rsid w:val="001508A1"/>
    <w:rsid w:val="001508E7"/>
    <w:rsid w:val="0015180D"/>
    <w:rsid w:val="001526A5"/>
    <w:rsid w:val="00152F76"/>
    <w:rsid w:val="00153019"/>
    <w:rsid w:val="0015325A"/>
    <w:rsid w:val="001535C1"/>
    <w:rsid w:val="0015400F"/>
    <w:rsid w:val="001542FE"/>
    <w:rsid w:val="00155171"/>
    <w:rsid w:val="00157381"/>
    <w:rsid w:val="00157520"/>
    <w:rsid w:val="00160711"/>
    <w:rsid w:val="00160DB5"/>
    <w:rsid w:val="00161699"/>
    <w:rsid w:val="0016269F"/>
    <w:rsid w:val="00162C10"/>
    <w:rsid w:val="00162EFF"/>
    <w:rsid w:val="00163169"/>
    <w:rsid w:val="00163194"/>
    <w:rsid w:val="0016368E"/>
    <w:rsid w:val="00163E9D"/>
    <w:rsid w:val="00165031"/>
    <w:rsid w:val="001650D4"/>
    <w:rsid w:val="0016682E"/>
    <w:rsid w:val="001676A2"/>
    <w:rsid w:val="00167760"/>
    <w:rsid w:val="00167B58"/>
    <w:rsid w:val="00167C2E"/>
    <w:rsid w:val="00170346"/>
    <w:rsid w:val="001714B1"/>
    <w:rsid w:val="00171B2F"/>
    <w:rsid w:val="00172254"/>
    <w:rsid w:val="001729FB"/>
    <w:rsid w:val="00172C77"/>
    <w:rsid w:val="00173873"/>
    <w:rsid w:val="001740E7"/>
    <w:rsid w:val="00174B8C"/>
    <w:rsid w:val="00174EF4"/>
    <w:rsid w:val="00174F24"/>
    <w:rsid w:val="001752F9"/>
    <w:rsid w:val="00175B3E"/>
    <w:rsid w:val="00175D56"/>
    <w:rsid w:val="001765CA"/>
    <w:rsid w:val="0017698C"/>
    <w:rsid w:val="00176D20"/>
    <w:rsid w:val="0018132F"/>
    <w:rsid w:val="00181676"/>
    <w:rsid w:val="00181BE0"/>
    <w:rsid w:val="00182404"/>
    <w:rsid w:val="00182765"/>
    <w:rsid w:val="00182EDF"/>
    <w:rsid w:val="001847A1"/>
    <w:rsid w:val="00184F64"/>
    <w:rsid w:val="001863CA"/>
    <w:rsid w:val="00186D2C"/>
    <w:rsid w:val="00190434"/>
    <w:rsid w:val="00190538"/>
    <w:rsid w:val="00190659"/>
    <w:rsid w:val="00190919"/>
    <w:rsid w:val="00191F2A"/>
    <w:rsid w:val="00192517"/>
    <w:rsid w:val="001928D6"/>
    <w:rsid w:val="00193AC0"/>
    <w:rsid w:val="00193DAF"/>
    <w:rsid w:val="0019446B"/>
    <w:rsid w:val="001949EB"/>
    <w:rsid w:val="00194B34"/>
    <w:rsid w:val="00194CC0"/>
    <w:rsid w:val="00195A21"/>
    <w:rsid w:val="00196003"/>
    <w:rsid w:val="0019629E"/>
    <w:rsid w:val="0019636C"/>
    <w:rsid w:val="0019657F"/>
    <w:rsid w:val="00197412"/>
    <w:rsid w:val="001A0576"/>
    <w:rsid w:val="001A16FD"/>
    <w:rsid w:val="001A1AF6"/>
    <w:rsid w:val="001A1D9E"/>
    <w:rsid w:val="001A2022"/>
    <w:rsid w:val="001A258B"/>
    <w:rsid w:val="001A269D"/>
    <w:rsid w:val="001A29E0"/>
    <w:rsid w:val="001A2F39"/>
    <w:rsid w:val="001A3932"/>
    <w:rsid w:val="001A3C63"/>
    <w:rsid w:val="001A42BE"/>
    <w:rsid w:val="001A42F3"/>
    <w:rsid w:val="001A45B3"/>
    <w:rsid w:val="001A5893"/>
    <w:rsid w:val="001A5B58"/>
    <w:rsid w:val="001A6294"/>
    <w:rsid w:val="001A6851"/>
    <w:rsid w:val="001A6B5A"/>
    <w:rsid w:val="001A7F28"/>
    <w:rsid w:val="001B18D3"/>
    <w:rsid w:val="001B1AC7"/>
    <w:rsid w:val="001B1D6B"/>
    <w:rsid w:val="001B280E"/>
    <w:rsid w:val="001B298B"/>
    <w:rsid w:val="001B2BCF"/>
    <w:rsid w:val="001B3399"/>
    <w:rsid w:val="001B480D"/>
    <w:rsid w:val="001B60A0"/>
    <w:rsid w:val="001C0ED0"/>
    <w:rsid w:val="001C1557"/>
    <w:rsid w:val="001C28C4"/>
    <w:rsid w:val="001C2A33"/>
    <w:rsid w:val="001C2DA2"/>
    <w:rsid w:val="001C2E33"/>
    <w:rsid w:val="001C478E"/>
    <w:rsid w:val="001C55B4"/>
    <w:rsid w:val="001C5639"/>
    <w:rsid w:val="001C7462"/>
    <w:rsid w:val="001C75DB"/>
    <w:rsid w:val="001C7657"/>
    <w:rsid w:val="001D0797"/>
    <w:rsid w:val="001D0BAC"/>
    <w:rsid w:val="001D0C88"/>
    <w:rsid w:val="001D1813"/>
    <w:rsid w:val="001D1B2A"/>
    <w:rsid w:val="001D23BB"/>
    <w:rsid w:val="001D2A4F"/>
    <w:rsid w:val="001D4EAD"/>
    <w:rsid w:val="001D500A"/>
    <w:rsid w:val="001D52F3"/>
    <w:rsid w:val="001D57F2"/>
    <w:rsid w:val="001D6B4D"/>
    <w:rsid w:val="001D6CD8"/>
    <w:rsid w:val="001D72F1"/>
    <w:rsid w:val="001D7C1F"/>
    <w:rsid w:val="001E0544"/>
    <w:rsid w:val="001E071E"/>
    <w:rsid w:val="001E0F68"/>
    <w:rsid w:val="001E1A20"/>
    <w:rsid w:val="001E2870"/>
    <w:rsid w:val="001E298D"/>
    <w:rsid w:val="001E3324"/>
    <w:rsid w:val="001E3367"/>
    <w:rsid w:val="001E338A"/>
    <w:rsid w:val="001E3913"/>
    <w:rsid w:val="001E3C2E"/>
    <w:rsid w:val="001E3F32"/>
    <w:rsid w:val="001E4FFE"/>
    <w:rsid w:val="001E5277"/>
    <w:rsid w:val="001E57B4"/>
    <w:rsid w:val="001E589A"/>
    <w:rsid w:val="001E5B26"/>
    <w:rsid w:val="001E754F"/>
    <w:rsid w:val="001E7A1C"/>
    <w:rsid w:val="001E7CFA"/>
    <w:rsid w:val="001E7D3E"/>
    <w:rsid w:val="001E7EAD"/>
    <w:rsid w:val="001F0FBA"/>
    <w:rsid w:val="001F155D"/>
    <w:rsid w:val="001F1C1D"/>
    <w:rsid w:val="001F20CB"/>
    <w:rsid w:val="001F25C7"/>
    <w:rsid w:val="001F2D10"/>
    <w:rsid w:val="001F2EA8"/>
    <w:rsid w:val="001F3ADD"/>
    <w:rsid w:val="001F3B99"/>
    <w:rsid w:val="001F4BC0"/>
    <w:rsid w:val="001F57FD"/>
    <w:rsid w:val="001F6242"/>
    <w:rsid w:val="001F6697"/>
    <w:rsid w:val="001F73CC"/>
    <w:rsid w:val="001F7CBF"/>
    <w:rsid w:val="001F7FB1"/>
    <w:rsid w:val="002009A3"/>
    <w:rsid w:val="002010D5"/>
    <w:rsid w:val="00201470"/>
    <w:rsid w:val="0020197A"/>
    <w:rsid w:val="00202C45"/>
    <w:rsid w:val="0020351A"/>
    <w:rsid w:val="002038D5"/>
    <w:rsid w:val="002043C2"/>
    <w:rsid w:val="00204586"/>
    <w:rsid w:val="00205F46"/>
    <w:rsid w:val="0020650D"/>
    <w:rsid w:val="0020669A"/>
    <w:rsid w:val="00206C74"/>
    <w:rsid w:val="00206C7E"/>
    <w:rsid w:val="0020714E"/>
    <w:rsid w:val="002079FC"/>
    <w:rsid w:val="00207C03"/>
    <w:rsid w:val="00210DF4"/>
    <w:rsid w:val="002117B7"/>
    <w:rsid w:val="00211C56"/>
    <w:rsid w:val="00211C69"/>
    <w:rsid w:val="00212CBE"/>
    <w:rsid w:val="00212E17"/>
    <w:rsid w:val="0021338F"/>
    <w:rsid w:val="00213B07"/>
    <w:rsid w:val="0021461E"/>
    <w:rsid w:val="00214835"/>
    <w:rsid w:val="00214FA1"/>
    <w:rsid w:val="0021512E"/>
    <w:rsid w:val="002166D7"/>
    <w:rsid w:val="0021704D"/>
    <w:rsid w:val="00220D76"/>
    <w:rsid w:val="0022153E"/>
    <w:rsid w:val="00222612"/>
    <w:rsid w:val="00222ECF"/>
    <w:rsid w:val="00222EF9"/>
    <w:rsid w:val="0022301F"/>
    <w:rsid w:val="00223500"/>
    <w:rsid w:val="00224596"/>
    <w:rsid w:val="00224599"/>
    <w:rsid w:val="0022519D"/>
    <w:rsid w:val="00225B75"/>
    <w:rsid w:val="00225BD0"/>
    <w:rsid w:val="00225D9C"/>
    <w:rsid w:val="002263A8"/>
    <w:rsid w:val="0022643F"/>
    <w:rsid w:val="00226BA2"/>
    <w:rsid w:val="0022796C"/>
    <w:rsid w:val="00227DCC"/>
    <w:rsid w:val="002308F1"/>
    <w:rsid w:val="00230E71"/>
    <w:rsid w:val="00230F20"/>
    <w:rsid w:val="00230F2F"/>
    <w:rsid w:val="00231BC3"/>
    <w:rsid w:val="00231DC7"/>
    <w:rsid w:val="002343B6"/>
    <w:rsid w:val="0023510F"/>
    <w:rsid w:val="00235967"/>
    <w:rsid w:val="00236EBE"/>
    <w:rsid w:val="00236F17"/>
    <w:rsid w:val="002376BD"/>
    <w:rsid w:val="00237951"/>
    <w:rsid w:val="00237F7C"/>
    <w:rsid w:val="00240C59"/>
    <w:rsid w:val="0024183A"/>
    <w:rsid w:val="00241B39"/>
    <w:rsid w:val="00241EC5"/>
    <w:rsid w:val="0024253E"/>
    <w:rsid w:val="00242644"/>
    <w:rsid w:val="00243DF3"/>
    <w:rsid w:val="00244217"/>
    <w:rsid w:val="002443C3"/>
    <w:rsid w:val="00244950"/>
    <w:rsid w:val="00245344"/>
    <w:rsid w:val="0024569C"/>
    <w:rsid w:val="0024669A"/>
    <w:rsid w:val="002474B7"/>
    <w:rsid w:val="00247E5B"/>
    <w:rsid w:val="00250418"/>
    <w:rsid w:val="00250FAC"/>
    <w:rsid w:val="002513C8"/>
    <w:rsid w:val="00251F95"/>
    <w:rsid w:val="002520D2"/>
    <w:rsid w:val="00252862"/>
    <w:rsid w:val="00252D5E"/>
    <w:rsid w:val="002532BE"/>
    <w:rsid w:val="002538C5"/>
    <w:rsid w:val="0025403F"/>
    <w:rsid w:val="002548BF"/>
    <w:rsid w:val="00254986"/>
    <w:rsid w:val="00254BBF"/>
    <w:rsid w:val="00255AF9"/>
    <w:rsid w:val="00255BEF"/>
    <w:rsid w:val="00255D5B"/>
    <w:rsid w:val="002579AD"/>
    <w:rsid w:val="00260684"/>
    <w:rsid w:val="0026097E"/>
    <w:rsid w:val="00260C3E"/>
    <w:rsid w:val="00261556"/>
    <w:rsid w:val="00262B74"/>
    <w:rsid w:val="002648F2"/>
    <w:rsid w:val="00264A4E"/>
    <w:rsid w:val="00265753"/>
    <w:rsid w:val="00266D20"/>
    <w:rsid w:val="00267778"/>
    <w:rsid w:val="00267943"/>
    <w:rsid w:val="00270803"/>
    <w:rsid w:val="002716E1"/>
    <w:rsid w:val="00272440"/>
    <w:rsid w:val="00272C0C"/>
    <w:rsid w:val="0027311F"/>
    <w:rsid w:val="00273BB0"/>
    <w:rsid w:val="00273FA0"/>
    <w:rsid w:val="00274674"/>
    <w:rsid w:val="0027469E"/>
    <w:rsid w:val="00274CB4"/>
    <w:rsid w:val="00275673"/>
    <w:rsid w:val="00275F7B"/>
    <w:rsid w:val="00276291"/>
    <w:rsid w:val="0027665E"/>
    <w:rsid w:val="0027667B"/>
    <w:rsid w:val="00276E74"/>
    <w:rsid w:val="00276F10"/>
    <w:rsid w:val="002775CB"/>
    <w:rsid w:val="00277E1D"/>
    <w:rsid w:val="002801A9"/>
    <w:rsid w:val="00281329"/>
    <w:rsid w:val="00281CFC"/>
    <w:rsid w:val="002823B7"/>
    <w:rsid w:val="00282648"/>
    <w:rsid w:val="002833E3"/>
    <w:rsid w:val="00284983"/>
    <w:rsid w:val="0028540B"/>
    <w:rsid w:val="00285B07"/>
    <w:rsid w:val="002863CB"/>
    <w:rsid w:val="002866EE"/>
    <w:rsid w:val="00286811"/>
    <w:rsid w:val="00286C1C"/>
    <w:rsid w:val="00286CC9"/>
    <w:rsid w:val="002872D9"/>
    <w:rsid w:val="002873A4"/>
    <w:rsid w:val="00290968"/>
    <w:rsid w:val="00291B73"/>
    <w:rsid w:val="00291FB0"/>
    <w:rsid w:val="0029319A"/>
    <w:rsid w:val="002935EE"/>
    <w:rsid w:val="00293C07"/>
    <w:rsid w:val="00293E5D"/>
    <w:rsid w:val="002940AA"/>
    <w:rsid w:val="00294102"/>
    <w:rsid w:val="00294CFD"/>
    <w:rsid w:val="00294EC1"/>
    <w:rsid w:val="00295731"/>
    <w:rsid w:val="00295884"/>
    <w:rsid w:val="00296179"/>
    <w:rsid w:val="0029668C"/>
    <w:rsid w:val="002968C9"/>
    <w:rsid w:val="00297A75"/>
    <w:rsid w:val="00297F63"/>
    <w:rsid w:val="002A048B"/>
    <w:rsid w:val="002A06FC"/>
    <w:rsid w:val="002A0C85"/>
    <w:rsid w:val="002A0CAF"/>
    <w:rsid w:val="002A0EE3"/>
    <w:rsid w:val="002A37E1"/>
    <w:rsid w:val="002A4570"/>
    <w:rsid w:val="002A47CB"/>
    <w:rsid w:val="002A4B7C"/>
    <w:rsid w:val="002A4D0B"/>
    <w:rsid w:val="002A5546"/>
    <w:rsid w:val="002A5606"/>
    <w:rsid w:val="002A71FE"/>
    <w:rsid w:val="002A7A6A"/>
    <w:rsid w:val="002A7E17"/>
    <w:rsid w:val="002B234D"/>
    <w:rsid w:val="002B280F"/>
    <w:rsid w:val="002B2860"/>
    <w:rsid w:val="002B2904"/>
    <w:rsid w:val="002B3663"/>
    <w:rsid w:val="002B3D7D"/>
    <w:rsid w:val="002B438F"/>
    <w:rsid w:val="002B4632"/>
    <w:rsid w:val="002B49B2"/>
    <w:rsid w:val="002B5279"/>
    <w:rsid w:val="002B5AB1"/>
    <w:rsid w:val="002B5D70"/>
    <w:rsid w:val="002B63EE"/>
    <w:rsid w:val="002B64E2"/>
    <w:rsid w:val="002B6562"/>
    <w:rsid w:val="002B6BDA"/>
    <w:rsid w:val="002B75EB"/>
    <w:rsid w:val="002C00DA"/>
    <w:rsid w:val="002C04C8"/>
    <w:rsid w:val="002C285A"/>
    <w:rsid w:val="002C4401"/>
    <w:rsid w:val="002C6BCF"/>
    <w:rsid w:val="002C7377"/>
    <w:rsid w:val="002C78AE"/>
    <w:rsid w:val="002D0ED5"/>
    <w:rsid w:val="002D1497"/>
    <w:rsid w:val="002D1BFC"/>
    <w:rsid w:val="002D2560"/>
    <w:rsid w:val="002D303C"/>
    <w:rsid w:val="002D383B"/>
    <w:rsid w:val="002D42D9"/>
    <w:rsid w:val="002D4D09"/>
    <w:rsid w:val="002D5165"/>
    <w:rsid w:val="002D5B3B"/>
    <w:rsid w:val="002D6036"/>
    <w:rsid w:val="002D66B1"/>
    <w:rsid w:val="002D6882"/>
    <w:rsid w:val="002D6B57"/>
    <w:rsid w:val="002D6BF5"/>
    <w:rsid w:val="002D7BA9"/>
    <w:rsid w:val="002D7D2E"/>
    <w:rsid w:val="002E048C"/>
    <w:rsid w:val="002E0A04"/>
    <w:rsid w:val="002E1690"/>
    <w:rsid w:val="002E1DFD"/>
    <w:rsid w:val="002E3AE4"/>
    <w:rsid w:val="002E3C7B"/>
    <w:rsid w:val="002E3CCE"/>
    <w:rsid w:val="002E3EE2"/>
    <w:rsid w:val="002E4321"/>
    <w:rsid w:val="002E506D"/>
    <w:rsid w:val="002E6440"/>
    <w:rsid w:val="002E669D"/>
    <w:rsid w:val="002E693C"/>
    <w:rsid w:val="002E7F75"/>
    <w:rsid w:val="002F024E"/>
    <w:rsid w:val="002F1B54"/>
    <w:rsid w:val="002F22E5"/>
    <w:rsid w:val="002F2318"/>
    <w:rsid w:val="002F25B5"/>
    <w:rsid w:val="002F2921"/>
    <w:rsid w:val="002F2F51"/>
    <w:rsid w:val="002F38F0"/>
    <w:rsid w:val="002F39F9"/>
    <w:rsid w:val="002F3EB8"/>
    <w:rsid w:val="002F4313"/>
    <w:rsid w:val="002F4D62"/>
    <w:rsid w:val="002F5175"/>
    <w:rsid w:val="002F5282"/>
    <w:rsid w:val="002F599B"/>
    <w:rsid w:val="002F5E04"/>
    <w:rsid w:val="002F5ED4"/>
    <w:rsid w:val="002F6069"/>
    <w:rsid w:val="002F735D"/>
    <w:rsid w:val="002F7A02"/>
    <w:rsid w:val="003001EB"/>
    <w:rsid w:val="003004BC"/>
    <w:rsid w:val="003007DD"/>
    <w:rsid w:val="00300F9B"/>
    <w:rsid w:val="00301C54"/>
    <w:rsid w:val="0030203E"/>
    <w:rsid w:val="00302BA3"/>
    <w:rsid w:val="00302ECC"/>
    <w:rsid w:val="003038F0"/>
    <w:rsid w:val="00303C7B"/>
    <w:rsid w:val="00304791"/>
    <w:rsid w:val="00304B45"/>
    <w:rsid w:val="00306201"/>
    <w:rsid w:val="00306B20"/>
    <w:rsid w:val="00307A6C"/>
    <w:rsid w:val="003114C8"/>
    <w:rsid w:val="0031208B"/>
    <w:rsid w:val="00312185"/>
    <w:rsid w:val="003123CC"/>
    <w:rsid w:val="003126F5"/>
    <w:rsid w:val="00312C68"/>
    <w:rsid w:val="00313578"/>
    <w:rsid w:val="00315A09"/>
    <w:rsid w:val="00315AD6"/>
    <w:rsid w:val="00315FF6"/>
    <w:rsid w:val="00316042"/>
    <w:rsid w:val="003165DC"/>
    <w:rsid w:val="00316CC3"/>
    <w:rsid w:val="00316F00"/>
    <w:rsid w:val="00317ABD"/>
    <w:rsid w:val="00317DCA"/>
    <w:rsid w:val="00320057"/>
    <w:rsid w:val="00320169"/>
    <w:rsid w:val="00320459"/>
    <w:rsid w:val="00321461"/>
    <w:rsid w:val="0032205E"/>
    <w:rsid w:val="00322398"/>
    <w:rsid w:val="003223CE"/>
    <w:rsid w:val="0032313C"/>
    <w:rsid w:val="00323351"/>
    <w:rsid w:val="00323614"/>
    <w:rsid w:val="00323EB8"/>
    <w:rsid w:val="00323FB9"/>
    <w:rsid w:val="003241E4"/>
    <w:rsid w:val="003248F3"/>
    <w:rsid w:val="00324E65"/>
    <w:rsid w:val="00324FFB"/>
    <w:rsid w:val="003250D0"/>
    <w:rsid w:val="00325BEC"/>
    <w:rsid w:val="003261CB"/>
    <w:rsid w:val="00326727"/>
    <w:rsid w:val="0032689F"/>
    <w:rsid w:val="00326A33"/>
    <w:rsid w:val="00326B9A"/>
    <w:rsid w:val="003279F7"/>
    <w:rsid w:val="00327C34"/>
    <w:rsid w:val="00330C46"/>
    <w:rsid w:val="0033186A"/>
    <w:rsid w:val="00331C78"/>
    <w:rsid w:val="00331E7F"/>
    <w:rsid w:val="00332B78"/>
    <w:rsid w:val="00334116"/>
    <w:rsid w:val="003347CB"/>
    <w:rsid w:val="00334A43"/>
    <w:rsid w:val="003356BC"/>
    <w:rsid w:val="00340033"/>
    <w:rsid w:val="00340A55"/>
    <w:rsid w:val="00340BC1"/>
    <w:rsid w:val="003413F0"/>
    <w:rsid w:val="0034151B"/>
    <w:rsid w:val="003422DD"/>
    <w:rsid w:val="003432FD"/>
    <w:rsid w:val="003446E5"/>
    <w:rsid w:val="003449B2"/>
    <w:rsid w:val="0034590B"/>
    <w:rsid w:val="00346A4A"/>
    <w:rsid w:val="0034746C"/>
    <w:rsid w:val="00347519"/>
    <w:rsid w:val="003478E2"/>
    <w:rsid w:val="00347F69"/>
    <w:rsid w:val="0035081F"/>
    <w:rsid w:val="00350991"/>
    <w:rsid w:val="003510D6"/>
    <w:rsid w:val="0035172B"/>
    <w:rsid w:val="003517BE"/>
    <w:rsid w:val="00351BA7"/>
    <w:rsid w:val="00352768"/>
    <w:rsid w:val="00354398"/>
    <w:rsid w:val="00354494"/>
    <w:rsid w:val="0035465D"/>
    <w:rsid w:val="00354F70"/>
    <w:rsid w:val="003555BE"/>
    <w:rsid w:val="003559C0"/>
    <w:rsid w:val="00355A77"/>
    <w:rsid w:val="00355F07"/>
    <w:rsid w:val="00356F73"/>
    <w:rsid w:val="003574D0"/>
    <w:rsid w:val="0035792F"/>
    <w:rsid w:val="00357A6F"/>
    <w:rsid w:val="00357AF7"/>
    <w:rsid w:val="003606DA"/>
    <w:rsid w:val="003628AC"/>
    <w:rsid w:val="00362D97"/>
    <w:rsid w:val="003632FC"/>
    <w:rsid w:val="00363C01"/>
    <w:rsid w:val="003641AA"/>
    <w:rsid w:val="003641E6"/>
    <w:rsid w:val="00364748"/>
    <w:rsid w:val="00364779"/>
    <w:rsid w:val="00364A3B"/>
    <w:rsid w:val="00365460"/>
    <w:rsid w:val="0036665A"/>
    <w:rsid w:val="003670C4"/>
    <w:rsid w:val="003679D0"/>
    <w:rsid w:val="00367C20"/>
    <w:rsid w:val="003712F4"/>
    <w:rsid w:val="00372513"/>
    <w:rsid w:val="003738B0"/>
    <w:rsid w:val="00373970"/>
    <w:rsid w:val="0037437C"/>
    <w:rsid w:val="003743C7"/>
    <w:rsid w:val="0037569C"/>
    <w:rsid w:val="00375B06"/>
    <w:rsid w:val="00376613"/>
    <w:rsid w:val="00377911"/>
    <w:rsid w:val="0037795F"/>
    <w:rsid w:val="0038026C"/>
    <w:rsid w:val="00380414"/>
    <w:rsid w:val="00381817"/>
    <w:rsid w:val="00381F7B"/>
    <w:rsid w:val="00382B0B"/>
    <w:rsid w:val="00382E34"/>
    <w:rsid w:val="003830A1"/>
    <w:rsid w:val="003830E8"/>
    <w:rsid w:val="00383CEA"/>
    <w:rsid w:val="00383F10"/>
    <w:rsid w:val="00384F52"/>
    <w:rsid w:val="00385906"/>
    <w:rsid w:val="003866E2"/>
    <w:rsid w:val="003867A0"/>
    <w:rsid w:val="00386933"/>
    <w:rsid w:val="00386CD2"/>
    <w:rsid w:val="003878BA"/>
    <w:rsid w:val="00390111"/>
    <w:rsid w:val="0039057C"/>
    <w:rsid w:val="0039079A"/>
    <w:rsid w:val="00390B28"/>
    <w:rsid w:val="00390E3E"/>
    <w:rsid w:val="00391654"/>
    <w:rsid w:val="003916F5"/>
    <w:rsid w:val="0039210E"/>
    <w:rsid w:val="00392377"/>
    <w:rsid w:val="0039307C"/>
    <w:rsid w:val="003938E5"/>
    <w:rsid w:val="00396806"/>
    <w:rsid w:val="00397164"/>
    <w:rsid w:val="00397620"/>
    <w:rsid w:val="00397942"/>
    <w:rsid w:val="003A05B3"/>
    <w:rsid w:val="003A090D"/>
    <w:rsid w:val="003A0AFB"/>
    <w:rsid w:val="003A2F51"/>
    <w:rsid w:val="003A3574"/>
    <w:rsid w:val="003A3F43"/>
    <w:rsid w:val="003A454A"/>
    <w:rsid w:val="003A4BBC"/>
    <w:rsid w:val="003A6192"/>
    <w:rsid w:val="003A6338"/>
    <w:rsid w:val="003A7641"/>
    <w:rsid w:val="003A780C"/>
    <w:rsid w:val="003A7A75"/>
    <w:rsid w:val="003B100F"/>
    <w:rsid w:val="003B13BC"/>
    <w:rsid w:val="003B1BC7"/>
    <w:rsid w:val="003B1C67"/>
    <w:rsid w:val="003B293A"/>
    <w:rsid w:val="003B356F"/>
    <w:rsid w:val="003B4864"/>
    <w:rsid w:val="003B4E0C"/>
    <w:rsid w:val="003B4E43"/>
    <w:rsid w:val="003B5735"/>
    <w:rsid w:val="003B5ED6"/>
    <w:rsid w:val="003B6F71"/>
    <w:rsid w:val="003B7983"/>
    <w:rsid w:val="003C0D28"/>
    <w:rsid w:val="003C2B79"/>
    <w:rsid w:val="003C3053"/>
    <w:rsid w:val="003C32A4"/>
    <w:rsid w:val="003C343A"/>
    <w:rsid w:val="003C38D8"/>
    <w:rsid w:val="003C3EAE"/>
    <w:rsid w:val="003C51E9"/>
    <w:rsid w:val="003C55A1"/>
    <w:rsid w:val="003C5FDB"/>
    <w:rsid w:val="003C6673"/>
    <w:rsid w:val="003C6FE5"/>
    <w:rsid w:val="003C73FF"/>
    <w:rsid w:val="003C776D"/>
    <w:rsid w:val="003D0124"/>
    <w:rsid w:val="003D067C"/>
    <w:rsid w:val="003D0911"/>
    <w:rsid w:val="003D0B18"/>
    <w:rsid w:val="003D0D87"/>
    <w:rsid w:val="003D1172"/>
    <w:rsid w:val="003D13E6"/>
    <w:rsid w:val="003D1B3F"/>
    <w:rsid w:val="003D241B"/>
    <w:rsid w:val="003D2519"/>
    <w:rsid w:val="003D2A62"/>
    <w:rsid w:val="003D3782"/>
    <w:rsid w:val="003D394A"/>
    <w:rsid w:val="003D3B5C"/>
    <w:rsid w:val="003D407D"/>
    <w:rsid w:val="003D40DE"/>
    <w:rsid w:val="003D459E"/>
    <w:rsid w:val="003D4E2A"/>
    <w:rsid w:val="003D4F76"/>
    <w:rsid w:val="003D626A"/>
    <w:rsid w:val="003D7079"/>
    <w:rsid w:val="003E11D6"/>
    <w:rsid w:val="003E1B28"/>
    <w:rsid w:val="003E2055"/>
    <w:rsid w:val="003E3019"/>
    <w:rsid w:val="003E320E"/>
    <w:rsid w:val="003E3CFE"/>
    <w:rsid w:val="003E3D52"/>
    <w:rsid w:val="003E3F9E"/>
    <w:rsid w:val="003E412E"/>
    <w:rsid w:val="003E4316"/>
    <w:rsid w:val="003E4693"/>
    <w:rsid w:val="003E49EF"/>
    <w:rsid w:val="003E4EC1"/>
    <w:rsid w:val="003E57B8"/>
    <w:rsid w:val="003E5970"/>
    <w:rsid w:val="003E61E8"/>
    <w:rsid w:val="003E6425"/>
    <w:rsid w:val="003E6887"/>
    <w:rsid w:val="003E68D8"/>
    <w:rsid w:val="003E6C0A"/>
    <w:rsid w:val="003E77A1"/>
    <w:rsid w:val="003F0DC1"/>
    <w:rsid w:val="003F17B9"/>
    <w:rsid w:val="003F1E85"/>
    <w:rsid w:val="003F2940"/>
    <w:rsid w:val="003F2F75"/>
    <w:rsid w:val="003F3C1D"/>
    <w:rsid w:val="003F402F"/>
    <w:rsid w:val="003F43EB"/>
    <w:rsid w:val="003F4A2E"/>
    <w:rsid w:val="003F5DB7"/>
    <w:rsid w:val="003F5E5C"/>
    <w:rsid w:val="003F64DF"/>
    <w:rsid w:val="003F680C"/>
    <w:rsid w:val="003F7B6B"/>
    <w:rsid w:val="004002B5"/>
    <w:rsid w:val="00400510"/>
    <w:rsid w:val="004006A7"/>
    <w:rsid w:val="00400730"/>
    <w:rsid w:val="004007F8"/>
    <w:rsid w:val="00401809"/>
    <w:rsid w:val="004025E7"/>
    <w:rsid w:val="00402AF3"/>
    <w:rsid w:val="00402E63"/>
    <w:rsid w:val="00403454"/>
    <w:rsid w:val="00403E2D"/>
    <w:rsid w:val="00404047"/>
    <w:rsid w:val="00404426"/>
    <w:rsid w:val="00404A1B"/>
    <w:rsid w:val="00405243"/>
    <w:rsid w:val="00405907"/>
    <w:rsid w:val="00406452"/>
    <w:rsid w:val="0040655F"/>
    <w:rsid w:val="0040734B"/>
    <w:rsid w:val="00410690"/>
    <w:rsid w:val="00410C07"/>
    <w:rsid w:val="00410CA0"/>
    <w:rsid w:val="0041104C"/>
    <w:rsid w:val="00411468"/>
    <w:rsid w:val="00412494"/>
    <w:rsid w:val="00412BBF"/>
    <w:rsid w:val="00412DB5"/>
    <w:rsid w:val="0041469C"/>
    <w:rsid w:val="00416D3A"/>
    <w:rsid w:val="00417114"/>
    <w:rsid w:val="004216BE"/>
    <w:rsid w:val="00422835"/>
    <w:rsid w:val="00422E5E"/>
    <w:rsid w:val="00423CE5"/>
    <w:rsid w:val="00423F6B"/>
    <w:rsid w:val="004246A1"/>
    <w:rsid w:val="00424827"/>
    <w:rsid w:val="00424A0A"/>
    <w:rsid w:val="00424CF0"/>
    <w:rsid w:val="00425158"/>
    <w:rsid w:val="00425396"/>
    <w:rsid w:val="00426335"/>
    <w:rsid w:val="004264D3"/>
    <w:rsid w:val="00426CFE"/>
    <w:rsid w:val="00426E7C"/>
    <w:rsid w:val="0042786A"/>
    <w:rsid w:val="00427ABB"/>
    <w:rsid w:val="00430BB0"/>
    <w:rsid w:val="00430E33"/>
    <w:rsid w:val="00430FE2"/>
    <w:rsid w:val="00431767"/>
    <w:rsid w:val="004337BB"/>
    <w:rsid w:val="0043556A"/>
    <w:rsid w:val="00435970"/>
    <w:rsid w:val="00436024"/>
    <w:rsid w:val="0043663C"/>
    <w:rsid w:val="00436858"/>
    <w:rsid w:val="00437829"/>
    <w:rsid w:val="00437E97"/>
    <w:rsid w:val="00437EF7"/>
    <w:rsid w:val="0044027E"/>
    <w:rsid w:val="00440713"/>
    <w:rsid w:val="00440916"/>
    <w:rsid w:val="00440C64"/>
    <w:rsid w:val="00440E8C"/>
    <w:rsid w:val="00441816"/>
    <w:rsid w:val="004426A8"/>
    <w:rsid w:val="004430D4"/>
    <w:rsid w:val="0044315A"/>
    <w:rsid w:val="0044330D"/>
    <w:rsid w:val="00443DA5"/>
    <w:rsid w:val="00443ECF"/>
    <w:rsid w:val="004440D0"/>
    <w:rsid w:val="00444246"/>
    <w:rsid w:val="004442C6"/>
    <w:rsid w:val="00444F0F"/>
    <w:rsid w:val="00445B5A"/>
    <w:rsid w:val="0045003D"/>
    <w:rsid w:val="00450240"/>
    <w:rsid w:val="0045046B"/>
    <w:rsid w:val="00451458"/>
    <w:rsid w:val="0045149B"/>
    <w:rsid w:val="00451516"/>
    <w:rsid w:val="00451671"/>
    <w:rsid w:val="00451838"/>
    <w:rsid w:val="00451BDF"/>
    <w:rsid w:val="00451C2D"/>
    <w:rsid w:val="00451D04"/>
    <w:rsid w:val="00452211"/>
    <w:rsid w:val="00452A1B"/>
    <w:rsid w:val="00452B6C"/>
    <w:rsid w:val="00452E11"/>
    <w:rsid w:val="00453FFA"/>
    <w:rsid w:val="004542E3"/>
    <w:rsid w:val="00454455"/>
    <w:rsid w:val="0045668E"/>
    <w:rsid w:val="00456ABC"/>
    <w:rsid w:val="004571AB"/>
    <w:rsid w:val="00457B72"/>
    <w:rsid w:val="004607A6"/>
    <w:rsid w:val="00461E7D"/>
    <w:rsid w:val="00462FF4"/>
    <w:rsid w:val="0046318C"/>
    <w:rsid w:val="004631DD"/>
    <w:rsid w:val="004635A6"/>
    <w:rsid w:val="00463DC0"/>
    <w:rsid w:val="004642EC"/>
    <w:rsid w:val="00464309"/>
    <w:rsid w:val="004643C9"/>
    <w:rsid w:val="004645DD"/>
    <w:rsid w:val="0046551F"/>
    <w:rsid w:val="00465A95"/>
    <w:rsid w:val="00465C16"/>
    <w:rsid w:val="00466083"/>
    <w:rsid w:val="00466E12"/>
    <w:rsid w:val="00466EFB"/>
    <w:rsid w:val="00467291"/>
    <w:rsid w:val="0046751F"/>
    <w:rsid w:val="00470258"/>
    <w:rsid w:val="004710DF"/>
    <w:rsid w:val="00471175"/>
    <w:rsid w:val="004712BB"/>
    <w:rsid w:val="0047159C"/>
    <w:rsid w:val="0047187B"/>
    <w:rsid w:val="00471929"/>
    <w:rsid w:val="00471C9C"/>
    <w:rsid w:val="00471EA1"/>
    <w:rsid w:val="004726E9"/>
    <w:rsid w:val="00472CB7"/>
    <w:rsid w:val="00473295"/>
    <w:rsid w:val="00473664"/>
    <w:rsid w:val="00473939"/>
    <w:rsid w:val="00473A60"/>
    <w:rsid w:val="00473CDC"/>
    <w:rsid w:val="00474201"/>
    <w:rsid w:val="00474C3C"/>
    <w:rsid w:val="00475028"/>
    <w:rsid w:val="004755A6"/>
    <w:rsid w:val="0047595E"/>
    <w:rsid w:val="00475B8D"/>
    <w:rsid w:val="00475D07"/>
    <w:rsid w:val="00475DC5"/>
    <w:rsid w:val="00476206"/>
    <w:rsid w:val="0047630F"/>
    <w:rsid w:val="00476732"/>
    <w:rsid w:val="004769AD"/>
    <w:rsid w:val="00476AB6"/>
    <w:rsid w:val="00476D40"/>
    <w:rsid w:val="00476D94"/>
    <w:rsid w:val="00477100"/>
    <w:rsid w:val="00480B5B"/>
    <w:rsid w:val="00480E7B"/>
    <w:rsid w:val="00480F89"/>
    <w:rsid w:val="0048220E"/>
    <w:rsid w:val="0048225F"/>
    <w:rsid w:val="00482893"/>
    <w:rsid w:val="00482937"/>
    <w:rsid w:val="00482F8E"/>
    <w:rsid w:val="0048395A"/>
    <w:rsid w:val="004853E2"/>
    <w:rsid w:val="00485C2F"/>
    <w:rsid w:val="004860EA"/>
    <w:rsid w:val="004868E1"/>
    <w:rsid w:val="00486DED"/>
    <w:rsid w:val="00487A48"/>
    <w:rsid w:val="00490FB2"/>
    <w:rsid w:val="00491717"/>
    <w:rsid w:val="00491D46"/>
    <w:rsid w:val="00493794"/>
    <w:rsid w:val="0049386F"/>
    <w:rsid w:val="00493B6D"/>
    <w:rsid w:val="00493CFF"/>
    <w:rsid w:val="00494069"/>
    <w:rsid w:val="004949F4"/>
    <w:rsid w:val="00494F03"/>
    <w:rsid w:val="00495127"/>
    <w:rsid w:val="004951D0"/>
    <w:rsid w:val="0049632C"/>
    <w:rsid w:val="004965EB"/>
    <w:rsid w:val="00496F9B"/>
    <w:rsid w:val="00497117"/>
    <w:rsid w:val="00497772"/>
    <w:rsid w:val="00497F8A"/>
    <w:rsid w:val="004A0236"/>
    <w:rsid w:val="004A03CC"/>
    <w:rsid w:val="004A0417"/>
    <w:rsid w:val="004A2694"/>
    <w:rsid w:val="004A288A"/>
    <w:rsid w:val="004A2C71"/>
    <w:rsid w:val="004A3164"/>
    <w:rsid w:val="004A365A"/>
    <w:rsid w:val="004A4A41"/>
    <w:rsid w:val="004A4CEB"/>
    <w:rsid w:val="004A5D4B"/>
    <w:rsid w:val="004A60D5"/>
    <w:rsid w:val="004A6E06"/>
    <w:rsid w:val="004A71BC"/>
    <w:rsid w:val="004B0256"/>
    <w:rsid w:val="004B0B1F"/>
    <w:rsid w:val="004B0F5D"/>
    <w:rsid w:val="004B0FA0"/>
    <w:rsid w:val="004B2001"/>
    <w:rsid w:val="004B383A"/>
    <w:rsid w:val="004B3FEF"/>
    <w:rsid w:val="004B502E"/>
    <w:rsid w:val="004B5F68"/>
    <w:rsid w:val="004B669E"/>
    <w:rsid w:val="004B67F2"/>
    <w:rsid w:val="004B6BC5"/>
    <w:rsid w:val="004B6D6D"/>
    <w:rsid w:val="004C063B"/>
    <w:rsid w:val="004C067E"/>
    <w:rsid w:val="004C0708"/>
    <w:rsid w:val="004C0BE1"/>
    <w:rsid w:val="004C138C"/>
    <w:rsid w:val="004C166C"/>
    <w:rsid w:val="004C2BCB"/>
    <w:rsid w:val="004C3985"/>
    <w:rsid w:val="004C469E"/>
    <w:rsid w:val="004C4B83"/>
    <w:rsid w:val="004C4D35"/>
    <w:rsid w:val="004C4F6B"/>
    <w:rsid w:val="004C5668"/>
    <w:rsid w:val="004C59AF"/>
    <w:rsid w:val="004C651E"/>
    <w:rsid w:val="004C676B"/>
    <w:rsid w:val="004C7314"/>
    <w:rsid w:val="004C74EA"/>
    <w:rsid w:val="004D03B8"/>
    <w:rsid w:val="004D0869"/>
    <w:rsid w:val="004D0C51"/>
    <w:rsid w:val="004D1FDB"/>
    <w:rsid w:val="004D2D61"/>
    <w:rsid w:val="004D3059"/>
    <w:rsid w:val="004D30DB"/>
    <w:rsid w:val="004D4037"/>
    <w:rsid w:val="004D44FD"/>
    <w:rsid w:val="004D5671"/>
    <w:rsid w:val="004D5B61"/>
    <w:rsid w:val="004D5DE4"/>
    <w:rsid w:val="004D640A"/>
    <w:rsid w:val="004D6E62"/>
    <w:rsid w:val="004D7EAC"/>
    <w:rsid w:val="004E01AE"/>
    <w:rsid w:val="004E04AE"/>
    <w:rsid w:val="004E0C2A"/>
    <w:rsid w:val="004E0E7F"/>
    <w:rsid w:val="004E1E51"/>
    <w:rsid w:val="004E25E4"/>
    <w:rsid w:val="004E283D"/>
    <w:rsid w:val="004E2BB2"/>
    <w:rsid w:val="004E2E19"/>
    <w:rsid w:val="004E35DF"/>
    <w:rsid w:val="004E36BA"/>
    <w:rsid w:val="004E5AE3"/>
    <w:rsid w:val="004E5FC2"/>
    <w:rsid w:val="004E6B16"/>
    <w:rsid w:val="004E6D4E"/>
    <w:rsid w:val="004E7CF4"/>
    <w:rsid w:val="004F1E7A"/>
    <w:rsid w:val="004F2B69"/>
    <w:rsid w:val="004F4A9F"/>
    <w:rsid w:val="004F53CF"/>
    <w:rsid w:val="004F56F9"/>
    <w:rsid w:val="004F59D6"/>
    <w:rsid w:val="004F60DC"/>
    <w:rsid w:val="004F6248"/>
    <w:rsid w:val="004F69F9"/>
    <w:rsid w:val="004F737E"/>
    <w:rsid w:val="00500487"/>
    <w:rsid w:val="00500776"/>
    <w:rsid w:val="00500D2A"/>
    <w:rsid w:val="00500EF8"/>
    <w:rsid w:val="005017D2"/>
    <w:rsid w:val="00501979"/>
    <w:rsid w:val="00501C84"/>
    <w:rsid w:val="00502C54"/>
    <w:rsid w:val="0050311F"/>
    <w:rsid w:val="00503630"/>
    <w:rsid w:val="00503A62"/>
    <w:rsid w:val="005042FC"/>
    <w:rsid w:val="00504976"/>
    <w:rsid w:val="00504F92"/>
    <w:rsid w:val="00506959"/>
    <w:rsid w:val="00506C6B"/>
    <w:rsid w:val="0050734F"/>
    <w:rsid w:val="0050748A"/>
    <w:rsid w:val="00507D0B"/>
    <w:rsid w:val="00510D88"/>
    <w:rsid w:val="00511784"/>
    <w:rsid w:val="005128A5"/>
    <w:rsid w:val="00512AC7"/>
    <w:rsid w:val="00512F45"/>
    <w:rsid w:val="0051302B"/>
    <w:rsid w:val="00514854"/>
    <w:rsid w:val="00516772"/>
    <w:rsid w:val="00516A7F"/>
    <w:rsid w:val="005179FA"/>
    <w:rsid w:val="00517B78"/>
    <w:rsid w:val="0052011A"/>
    <w:rsid w:val="00520252"/>
    <w:rsid w:val="005203DA"/>
    <w:rsid w:val="005207E5"/>
    <w:rsid w:val="0052182D"/>
    <w:rsid w:val="00521A75"/>
    <w:rsid w:val="00521A7E"/>
    <w:rsid w:val="00521B99"/>
    <w:rsid w:val="00521FF9"/>
    <w:rsid w:val="00522554"/>
    <w:rsid w:val="00523131"/>
    <w:rsid w:val="00523AC7"/>
    <w:rsid w:val="00524EE1"/>
    <w:rsid w:val="005250B5"/>
    <w:rsid w:val="00525434"/>
    <w:rsid w:val="00525CB6"/>
    <w:rsid w:val="00526BE4"/>
    <w:rsid w:val="00530BF3"/>
    <w:rsid w:val="005311D5"/>
    <w:rsid w:val="005313B1"/>
    <w:rsid w:val="005318AA"/>
    <w:rsid w:val="0053402A"/>
    <w:rsid w:val="00534376"/>
    <w:rsid w:val="0053483E"/>
    <w:rsid w:val="00534AB1"/>
    <w:rsid w:val="0053597E"/>
    <w:rsid w:val="0053599E"/>
    <w:rsid w:val="005359CA"/>
    <w:rsid w:val="005360BC"/>
    <w:rsid w:val="00536798"/>
    <w:rsid w:val="005370B7"/>
    <w:rsid w:val="0053748B"/>
    <w:rsid w:val="0053775B"/>
    <w:rsid w:val="00537E31"/>
    <w:rsid w:val="00541CCF"/>
    <w:rsid w:val="00541EC5"/>
    <w:rsid w:val="0054219D"/>
    <w:rsid w:val="00542FA8"/>
    <w:rsid w:val="005448D8"/>
    <w:rsid w:val="00545951"/>
    <w:rsid w:val="00550418"/>
    <w:rsid w:val="00550F3B"/>
    <w:rsid w:val="00551414"/>
    <w:rsid w:val="00551526"/>
    <w:rsid w:val="00552DEB"/>
    <w:rsid w:val="005530C8"/>
    <w:rsid w:val="00553685"/>
    <w:rsid w:val="00553798"/>
    <w:rsid w:val="005537A6"/>
    <w:rsid w:val="005537D7"/>
    <w:rsid w:val="00553E2A"/>
    <w:rsid w:val="00553EEB"/>
    <w:rsid w:val="00554058"/>
    <w:rsid w:val="005544E2"/>
    <w:rsid w:val="00554C9C"/>
    <w:rsid w:val="00554CA8"/>
    <w:rsid w:val="00555225"/>
    <w:rsid w:val="00555BF6"/>
    <w:rsid w:val="00556626"/>
    <w:rsid w:val="00556952"/>
    <w:rsid w:val="005603AD"/>
    <w:rsid w:val="00560436"/>
    <w:rsid w:val="005604DB"/>
    <w:rsid w:val="00560889"/>
    <w:rsid w:val="00560A86"/>
    <w:rsid w:val="005617C0"/>
    <w:rsid w:val="0056186E"/>
    <w:rsid w:val="00562791"/>
    <w:rsid w:val="00562A52"/>
    <w:rsid w:val="00563698"/>
    <w:rsid w:val="00563958"/>
    <w:rsid w:val="00563EB7"/>
    <w:rsid w:val="0056425F"/>
    <w:rsid w:val="00564446"/>
    <w:rsid w:val="00565021"/>
    <w:rsid w:val="00565200"/>
    <w:rsid w:val="00566A3E"/>
    <w:rsid w:val="005678FE"/>
    <w:rsid w:val="00567B9B"/>
    <w:rsid w:val="00570310"/>
    <w:rsid w:val="00570818"/>
    <w:rsid w:val="00570AA8"/>
    <w:rsid w:val="00571591"/>
    <w:rsid w:val="00571F89"/>
    <w:rsid w:val="00572A3E"/>
    <w:rsid w:val="005746A7"/>
    <w:rsid w:val="00574AE1"/>
    <w:rsid w:val="00574B3C"/>
    <w:rsid w:val="0057607B"/>
    <w:rsid w:val="00576A3B"/>
    <w:rsid w:val="0057799B"/>
    <w:rsid w:val="00580312"/>
    <w:rsid w:val="0058047F"/>
    <w:rsid w:val="0058170C"/>
    <w:rsid w:val="00581894"/>
    <w:rsid w:val="00581D25"/>
    <w:rsid w:val="00581E65"/>
    <w:rsid w:val="00582E9F"/>
    <w:rsid w:val="005838B4"/>
    <w:rsid w:val="00583FF2"/>
    <w:rsid w:val="005852DC"/>
    <w:rsid w:val="0058578A"/>
    <w:rsid w:val="005861B2"/>
    <w:rsid w:val="00586A44"/>
    <w:rsid w:val="00586ED9"/>
    <w:rsid w:val="0058790C"/>
    <w:rsid w:val="00587EA1"/>
    <w:rsid w:val="00587F6D"/>
    <w:rsid w:val="00590E07"/>
    <w:rsid w:val="005917DF"/>
    <w:rsid w:val="00591CA3"/>
    <w:rsid w:val="0059242A"/>
    <w:rsid w:val="0059292A"/>
    <w:rsid w:val="00593C05"/>
    <w:rsid w:val="00594AF2"/>
    <w:rsid w:val="0059721F"/>
    <w:rsid w:val="00597656"/>
    <w:rsid w:val="00597A7E"/>
    <w:rsid w:val="00597B9C"/>
    <w:rsid w:val="005A049E"/>
    <w:rsid w:val="005A14E6"/>
    <w:rsid w:val="005A22CC"/>
    <w:rsid w:val="005A3C47"/>
    <w:rsid w:val="005A3D05"/>
    <w:rsid w:val="005A4F5E"/>
    <w:rsid w:val="005A6424"/>
    <w:rsid w:val="005B07FD"/>
    <w:rsid w:val="005B0E31"/>
    <w:rsid w:val="005B0F4A"/>
    <w:rsid w:val="005B1490"/>
    <w:rsid w:val="005B286F"/>
    <w:rsid w:val="005B28B0"/>
    <w:rsid w:val="005B314A"/>
    <w:rsid w:val="005B31C5"/>
    <w:rsid w:val="005B3B03"/>
    <w:rsid w:val="005B3E55"/>
    <w:rsid w:val="005B3F2F"/>
    <w:rsid w:val="005B436B"/>
    <w:rsid w:val="005B493B"/>
    <w:rsid w:val="005B4D03"/>
    <w:rsid w:val="005B51F6"/>
    <w:rsid w:val="005B52BF"/>
    <w:rsid w:val="005B57B5"/>
    <w:rsid w:val="005B6359"/>
    <w:rsid w:val="005B6833"/>
    <w:rsid w:val="005B7536"/>
    <w:rsid w:val="005B76D8"/>
    <w:rsid w:val="005B7EFF"/>
    <w:rsid w:val="005C0AB9"/>
    <w:rsid w:val="005C0D54"/>
    <w:rsid w:val="005C1229"/>
    <w:rsid w:val="005C1279"/>
    <w:rsid w:val="005C12F6"/>
    <w:rsid w:val="005C16AE"/>
    <w:rsid w:val="005C1DAD"/>
    <w:rsid w:val="005C2AB1"/>
    <w:rsid w:val="005C2BF5"/>
    <w:rsid w:val="005C2C17"/>
    <w:rsid w:val="005C374D"/>
    <w:rsid w:val="005C4237"/>
    <w:rsid w:val="005C4931"/>
    <w:rsid w:val="005C4FF5"/>
    <w:rsid w:val="005C5026"/>
    <w:rsid w:val="005C5E32"/>
    <w:rsid w:val="005C5E6E"/>
    <w:rsid w:val="005C6EED"/>
    <w:rsid w:val="005C77E6"/>
    <w:rsid w:val="005C79C1"/>
    <w:rsid w:val="005C7FBF"/>
    <w:rsid w:val="005D1EB4"/>
    <w:rsid w:val="005D298C"/>
    <w:rsid w:val="005D2D22"/>
    <w:rsid w:val="005D365E"/>
    <w:rsid w:val="005D3BC5"/>
    <w:rsid w:val="005D4034"/>
    <w:rsid w:val="005D4509"/>
    <w:rsid w:val="005D46CB"/>
    <w:rsid w:val="005D4BE6"/>
    <w:rsid w:val="005D5406"/>
    <w:rsid w:val="005D6E63"/>
    <w:rsid w:val="005D6EE0"/>
    <w:rsid w:val="005D74AB"/>
    <w:rsid w:val="005D7840"/>
    <w:rsid w:val="005E0386"/>
    <w:rsid w:val="005E05A3"/>
    <w:rsid w:val="005E0AF6"/>
    <w:rsid w:val="005E0D4F"/>
    <w:rsid w:val="005E0EF7"/>
    <w:rsid w:val="005E0F99"/>
    <w:rsid w:val="005E1DB8"/>
    <w:rsid w:val="005E4A24"/>
    <w:rsid w:val="005E6084"/>
    <w:rsid w:val="005E718E"/>
    <w:rsid w:val="005E78D8"/>
    <w:rsid w:val="005E7E4C"/>
    <w:rsid w:val="005E7EE7"/>
    <w:rsid w:val="005F05E7"/>
    <w:rsid w:val="005F07A7"/>
    <w:rsid w:val="005F1122"/>
    <w:rsid w:val="005F13E9"/>
    <w:rsid w:val="005F1729"/>
    <w:rsid w:val="005F259D"/>
    <w:rsid w:val="005F36BE"/>
    <w:rsid w:val="005F379A"/>
    <w:rsid w:val="005F3DE9"/>
    <w:rsid w:val="005F54BF"/>
    <w:rsid w:val="005F5714"/>
    <w:rsid w:val="005F5FFC"/>
    <w:rsid w:val="00600480"/>
    <w:rsid w:val="00600997"/>
    <w:rsid w:val="00600D99"/>
    <w:rsid w:val="00600E33"/>
    <w:rsid w:val="0060107E"/>
    <w:rsid w:val="0060128F"/>
    <w:rsid w:val="006035B9"/>
    <w:rsid w:val="006038E6"/>
    <w:rsid w:val="00603C34"/>
    <w:rsid w:val="00604542"/>
    <w:rsid w:val="00604F58"/>
    <w:rsid w:val="00605260"/>
    <w:rsid w:val="00607142"/>
    <w:rsid w:val="00607238"/>
    <w:rsid w:val="0061023B"/>
    <w:rsid w:val="00611AAF"/>
    <w:rsid w:val="00611AC4"/>
    <w:rsid w:val="00611E30"/>
    <w:rsid w:val="00612BF1"/>
    <w:rsid w:val="0061446F"/>
    <w:rsid w:val="0061456D"/>
    <w:rsid w:val="00615AC9"/>
    <w:rsid w:val="00615DE0"/>
    <w:rsid w:val="006174E1"/>
    <w:rsid w:val="00617782"/>
    <w:rsid w:val="00617842"/>
    <w:rsid w:val="00617B4C"/>
    <w:rsid w:val="0062018F"/>
    <w:rsid w:val="0062033C"/>
    <w:rsid w:val="00620BED"/>
    <w:rsid w:val="00621A30"/>
    <w:rsid w:val="00621F2E"/>
    <w:rsid w:val="006225FC"/>
    <w:rsid w:val="006227D0"/>
    <w:rsid w:val="00622EE0"/>
    <w:rsid w:val="00623B4B"/>
    <w:rsid w:val="006245A4"/>
    <w:rsid w:val="00625714"/>
    <w:rsid w:val="00625ECF"/>
    <w:rsid w:val="00626115"/>
    <w:rsid w:val="006269DA"/>
    <w:rsid w:val="00626C81"/>
    <w:rsid w:val="0062766B"/>
    <w:rsid w:val="00627CF5"/>
    <w:rsid w:val="00630BBC"/>
    <w:rsid w:val="00630D62"/>
    <w:rsid w:val="00630FAC"/>
    <w:rsid w:val="0063162B"/>
    <w:rsid w:val="006322C5"/>
    <w:rsid w:val="00634FAA"/>
    <w:rsid w:val="00636004"/>
    <w:rsid w:val="0063629A"/>
    <w:rsid w:val="006363E6"/>
    <w:rsid w:val="00636D95"/>
    <w:rsid w:val="00636F69"/>
    <w:rsid w:val="006375FA"/>
    <w:rsid w:val="00637D55"/>
    <w:rsid w:val="00640C50"/>
    <w:rsid w:val="00641824"/>
    <w:rsid w:val="00641907"/>
    <w:rsid w:val="00641BA8"/>
    <w:rsid w:val="00641E8C"/>
    <w:rsid w:val="00644117"/>
    <w:rsid w:val="006442C2"/>
    <w:rsid w:val="00644B0A"/>
    <w:rsid w:val="00644B89"/>
    <w:rsid w:val="00644E40"/>
    <w:rsid w:val="00645423"/>
    <w:rsid w:val="00646337"/>
    <w:rsid w:val="0064689A"/>
    <w:rsid w:val="0064718D"/>
    <w:rsid w:val="00650098"/>
    <w:rsid w:val="00650553"/>
    <w:rsid w:val="00650735"/>
    <w:rsid w:val="00650CF8"/>
    <w:rsid w:val="00651E3D"/>
    <w:rsid w:val="00651EFC"/>
    <w:rsid w:val="00652755"/>
    <w:rsid w:val="006530C6"/>
    <w:rsid w:val="00653419"/>
    <w:rsid w:val="00653673"/>
    <w:rsid w:val="006536F5"/>
    <w:rsid w:val="006543B4"/>
    <w:rsid w:val="00654825"/>
    <w:rsid w:val="00654BAD"/>
    <w:rsid w:val="006560CD"/>
    <w:rsid w:val="006564B2"/>
    <w:rsid w:val="0065702C"/>
    <w:rsid w:val="0065799A"/>
    <w:rsid w:val="00657B16"/>
    <w:rsid w:val="00657CC8"/>
    <w:rsid w:val="00660270"/>
    <w:rsid w:val="00660CC5"/>
    <w:rsid w:val="00662076"/>
    <w:rsid w:val="006630CE"/>
    <w:rsid w:val="0066327D"/>
    <w:rsid w:val="00664317"/>
    <w:rsid w:val="006643EB"/>
    <w:rsid w:val="00664BCE"/>
    <w:rsid w:val="00664D43"/>
    <w:rsid w:val="00664D66"/>
    <w:rsid w:val="00664F0A"/>
    <w:rsid w:val="00665503"/>
    <w:rsid w:val="006664F6"/>
    <w:rsid w:val="006665D3"/>
    <w:rsid w:val="006676BE"/>
    <w:rsid w:val="0066784F"/>
    <w:rsid w:val="00670EAA"/>
    <w:rsid w:val="00671369"/>
    <w:rsid w:val="00671563"/>
    <w:rsid w:val="00671A42"/>
    <w:rsid w:val="00671D98"/>
    <w:rsid w:val="00672B66"/>
    <w:rsid w:val="006734A6"/>
    <w:rsid w:val="006735BC"/>
    <w:rsid w:val="006739A6"/>
    <w:rsid w:val="006739E6"/>
    <w:rsid w:val="00673C43"/>
    <w:rsid w:val="00674BB3"/>
    <w:rsid w:val="0067604A"/>
    <w:rsid w:val="006765B0"/>
    <w:rsid w:val="0067678E"/>
    <w:rsid w:val="00676953"/>
    <w:rsid w:val="00676B35"/>
    <w:rsid w:val="00676C4A"/>
    <w:rsid w:val="00677719"/>
    <w:rsid w:val="00677E8E"/>
    <w:rsid w:val="00680501"/>
    <w:rsid w:val="00681864"/>
    <w:rsid w:val="00681A4B"/>
    <w:rsid w:val="0068221A"/>
    <w:rsid w:val="006831DE"/>
    <w:rsid w:val="00683751"/>
    <w:rsid w:val="00683C8D"/>
    <w:rsid w:val="00683EAF"/>
    <w:rsid w:val="00684B25"/>
    <w:rsid w:val="00684E05"/>
    <w:rsid w:val="00685609"/>
    <w:rsid w:val="0068733D"/>
    <w:rsid w:val="00687596"/>
    <w:rsid w:val="0068773F"/>
    <w:rsid w:val="00690030"/>
    <w:rsid w:val="006905E2"/>
    <w:rsid w:val="00690AB3"/>
    <w:rsid w:val="00691FA1"/>
    <w:rsid w:val="006926E1"/>
    <w:rsid w:val="006932B6"/>
    <w:rsid w:val="006945B8"/>
    <w:rsid w:val="00694726"/>
    <w:rsid w:val="00694F5B"/>
    <w:rsid w:val="0069612C"/>
    <w:rsid w:val="00697C5A"/>
    <w:rsid w:val="00697ED8"/>
    <w:rsid w:val="006A064D"/>
    <w:rsid w:val="006A20F0"/>
    <w:rsid w:val="006A3657"/>
    <w:rsid w:val="006A38E4"/>
    <w:rsid w:val="006A3ACE"/>
    <w:rsid w:val="006A552B"/>
    <w:rsid w:val="006A55CE"/>
    <w:rsid w:val="006A585C"/>
    <w:rsid w:val="006A651A"/>
    <w:rsid w:val="006A7ACA"/>
    <w:rsid w:val="006A7F24"/>
    <w:rsid w:val="006B0875"/>
    <w:rsid w:val="006B11E2"/>
    <w:rsid w:val="006B2B82"/>
    <w:rsid w:val="006B35BD"/>
    <w:rsid w:val="006B3D5B"/>
    <w:rsid w:val="006B46FE"/>
    <w:rsid w:val="006B47B1"/>
    <w:rsid w:val="006B5282"/>
    <w:rsid w:val="006B5FF9"/>
    <w:rsid w:val="006B660A"/>
    <w:rsid w:val="006B6E60"/>
    <w:rsid w:val="006B7279"/>
    <w:rsid w:val="006B73B2"/>
    <w:rsid w:val="006B73E4"/>
    <w:rsid w:val="006B7520"/>
    <w:rsid w:val="006B7F17"/>
    <w:rsid w:val="006C0417"/>
    <w:rsid w:val="006C0462"/>
    <w:rsid w:val="006C0578"/>
    <w:rsid w:val="006C0851"/>
    <w:rsid w:val="006C13DA"/>
    <w:rsid w:val="006C277C"/>
    <w:rsid w:val="006C30CF"/>
    <w:rsid w:val="006C355F"/>
    <w:rsid w:val="006C384B"/>
    <w:rsid w:val="006C398F"/>
    <w:rsid w:val="006C3CE0"/>
    <w:rsid w:val="006C3EFC"/>
    <w:rsid w:val="006C4015"/>
    <w:rsid w:val="006C4423"/>
    <w:rsid w:val="006C442A"/>
    <w:rsid w:val="006C46EB"/>
    <w:rsid w:val="006C504B"/>
    <w:rsid w:val="006C55F5"/>
    <w:rsid w:val="006C6DCE"/>
    <w:rsid w:val="006C6F00"/>
    <w:rsid w:val="006C7945"/>
    <w:rsid w:val="006D0261"/>
    <w:rsid w:val="006D0BC7"/>
    <w:rsid w:val="006D0E2A"/>
    <w:rsid w:val="006D12C4"/>
    <w:rsid w:val="006D12D3"/>
    <w:rsid w:val="006D166F"/>
    <w:rsid w:val="006D2098"/>
    <w:rsid w:val="006D3C8B"/>
    <w:rsid w:val="006D3D1C"/>
    <w:rsid w:val="006D4B70"/>
    <w:rsid w:val="006D521C"/>
    <w:rsid w:val="006D5734"/>
    <w:rsid w:val="006D5823"/>
    <w:rsid w:val="006D650E"/>
    <w:rsid w:val="006D6A74"/>
    <w:rsid w:val="006D71C4"/>
    <w:rsid w:val="006D73EA"/>
    <w:rsid w:val="006D7B5C"/>
    <w:rsid w:val="006D7E76"/>
    <w:rsid w:val="006E0E16"/>
    <w:rsid w:val="006E1ACF"/>
    <w:rsid w:val="006E46F8"/>
    <w:rsid w:val="006E4C28"/>
    <w:rsid w:val="006E5204"/>
    <w:rsid w:val="006E5775"/>
    <w:rsid w:val="006E57A0"/>
    <w:rsid w:val="006E5C1E"/>
    <w:rsid w:val="006E6054"/>
    <w:rsid w:val="006E6180"/>
    <w:rsid w:val="006E6AA7"/>
    <w:rsid w:val="006E6AC2"/>
    <w:rsid w:val="006E7DBF"/>
    <w:rsid w:val="006F0508"/>
    <w:rsid w:val="006F086E"/>
    <w:rsid w:val="006F1240"/>
    <w:rsid w:val="006F1394"/>
    <w:rsid w:val="006F190A"/>
    <w:rsid w:val="006F1D84"/>
    <w:rsid w:val="006F3306"/>
    <w:rsid w:val="006F38FE"/>
    <w:rsid w:val="006F3E6D"/>
    <w:rsid w:val="006F407F"/>
    <w:rsid w:val="006F40A2"/>
    <w:rsid w:val="006F4E0C"/>
    <w:rsid w:val="006F5643"/>
    <w:rsid w:val="006F588A"/>
    <w:rsid w:val="006F5E31"/>
    <w:rsid w:val="006F61B5"/>
    <w:rsid w:val="006F6234"/>
    <w:rsid w:val="006F6624"/>
    <w:rsid w:val="006F7172"/>
    <w:rsid w:val="006F78B5"/>
    <w:rsid w:val="006F7B01"/>
    <w:rsid w:val="00700489"/>
    <w:rsid w:val="007008B8"/>
    <w:rsid w:val="007015FD"/>
    <w:rsid w:val="007017D8"/>
    <w:rsid w:val="00701C44"/>
    <w:rsid w:val="007033B6"/>
    <w:rsid w:val="00703C62"/>
    <w:rsid w:val="00703D31"/>
    <w:rsid w:val="00703F4A"/>
    <w:rsid w:val="007042D4"/>
    <w:rsid w:val="00704ED1"/>
    <w:rsid w:val="0070502B"/>
    <w:rsid w:val="007050B2"/>
    <w:rsid w:val="00705523"/>
    <w:rsid w:val="0070646E"/>
    <w:rsid w:val="0070726B"/>
    <w:rsid w:val="00707403"/>
    <w:rsid w:val="00707412"/>
    <w:rsid w:val="00707847"/>
    <w:rsid w:val="00710320"/>
    <w:rsid w:val="007103C3"/>
    <w:rsid w:val="007112A8"/>
    <w:rsid w:val="0071137A"/>
    <w:rsid w:val="00711458"/>
    <w:rsid w:val="007126F9"/>
    <w:rsid w:val="00712A45"/>
    <w:rsid w:val="00712F1D"/>
    <w:rsid w:val="00713939"/>
    <w:rsid w:val="007139C7"/>
    <w:rsid w:val="00714962"/>
    <w:rsid w:val="00714B7A"/>
    <w:rsid w:val="007164C4"/>
    <w:rsid w:val="007166F0"/>
    <w:rsid w:val="00716D71"/>
    <w:rsid w:val="007170FC"/>
    <w:rsid w:val="007204F2"/>
    <w:rsid w:val="007207B4"/>
    <w:rsid w:val="00720C56"/>
    <w:rsid w:val="007212CE"/>
    <w:rsid w:val="00721AB5"/>
    <w:rsid w:val="00722255"/>
    <w:rsid w:val="0072232E"/>
    <w:rsid w:val="00722492"/>
    <w:rsid w:val="00722548"/>
    <w:rsid w:val="007227F3"/>
    <w:rsid w:val="007241E6"/>
    <w:rsid w:val="00724288"/>
    <w:rsid w:val="00724E01"/>
    <w:rsid w:val="0072580F"/>
    <w:rsid w:val="00726926"/>
    <w:rsid w:val="007269DF"/>
    <w:rsid w:val="00726EDC"/>
    <w:rsid w:val="007273C8"/>
    <w:rsid w:val="00727560"/>
    <w:rsid w:val="00727C48"/>
    <w:rsid w:val="00730386"/>
    <w:rsid w:val="0073189C"/>
    <w:rsid w:val="00731CCB"/>
    <w:rsid w:val="0073227D"/>
    <w:rsid w:val="007328BD"/>
    <w:rsid w:val="00732B18"/>
    <w:rsid w:val="0073398B"/>
    <w:rsid w:val="00733BC6"/>
    <w:rsid w:val="00733C52"/>
    <w:rsid w:val="0073439A"/>
    <w:rsid w:val="007346D5"/>
    <w:rsid w:val="00734947"/>
    <w:rsid w:val="007349FB"/>
    <w:rsid w:val="0073526C"/>
    <w:rsid w:val="0073577F"/>
    <w:rsid w:val="00735A74"/>
    <w:rsid w:val="00735B1C"/>
    <w:rsid w:val="00736A05"/>
    <w:rsid w:val="00741001"/>
    <w:rsid w:val="0074181F"/>
    <w:rsid w:val="00741B0E"/>
    <w:rsid w:val="00741B84"/>
    <w:rsid w:val="00742CBB"/>
    <w:rsid w:val="00743687"/>
    <w:rsid w:val="00743813"/>
    <w:rsid w:val="00744638"/>
    <w:rsid w:val="00744D90"/>
    <w:rsid w:val="00744EA8"/>
    <w:rsid w:val="00745BDA"/>
    <w:rsid w:val="00746938"/>
    <w:rsid w:val="00746D4E"/>
    <w:rsid w:val="0074723D"/>
    <w:rsid w:val="00747350"/>
    <w:rsid w:val="00747D19"/>
    <w:rsid w:val="00750196"/>
    <w:rsid w:val="0075094B"/>
    <w:rsid w:val="00750BF8"/>
    <w:rsid w:val="007514EC"/>
    <w:rsid w:val="00751EEE"/>
    <w:rsid w:val="007529C8"/>
    <w:rsid w:val="00753440"/>
    <w:rsid w:val="00753C9D"/>
    <w:rsid w:val="00754493"/>
    <w:rsid w:val="007549E5"/>
    <w:rsid w:val="00755F12"/>
    <w:rsid w:val="0075609B"/>
    <w:rsid w:val="00757CD1"/>
    <w:rsid w:val="00757F4C"/>
    <w:rsid w:val="00760422"/>
    <w:rsid w:val="0076146B"/>
    <w:rsid w:val="007618F4"/>
    <w:rsid w:val="00761C71"/>
    <w:rsid w:val="00762692"/>
    <w:rsid w:val="00762AB5"/>
    <w:rsid w:val="00762FBA"/>
    <w:rsid w:val="00763461"/>
    <w:rsid w:val="0076385D"/>
    <w:rsid w:val="00763B5B"/>
    <w:rsid w:val="00763C09"/>
    <w:rsid w:val="00763FDD"/>
    <w:rsid w:val="00764327"/>
    <w:rsid w:val="00764972"/>
    <w:rsid w:val="0076602A"/>
    <w:rsid w:val="00766197"/>
    <w:rsid w:val="007663F8"/>
    <w:rsid w:val="00766BEF"/>
    <w:rsid w:val="00766F70"/>
    <w:rsid w:val="00766FC3"/>
    <w:rsid w:val="0076724E"/>
    <w:rsid w:val="00767608"/>
    <w:rsid w:val="00767A55"/>
    <w:rsid w:val="0077011B"/>
    <w:rsid w:val="00770ADF"/>
    <w:rsid w:val="00771021"/>
    <w:rsid w:val="00771AE6"/>
    <w:rsid w:val="00772693"/>
    <w:rsid w:val="007726D8"/>
    <w:rsid w:val="00772A28"/>
    <w:rsid w:val="0077327D"/>
    <w:rsid w:val="007732F7"/>
    <w:rsid w:val="007736E2"/>
    <w:rsid w:val="00773F9C"/>
    <w:rsid w:val="00774E57"/>
    <w:rsid w:val="00775351"/>
    <w:rsid w:val="0077585C"/>
    <w:rsid w:val="00775B85"/>
    <w:rsid w:val="00775C2F"/>
    <w:rsid w:val="00775CA0"/>
    <w:rsid w:val="00776146"/>
    <w:rsid w:val="00777159"/>
    <w:rsid w:val="00781113"/>
    <w:rsid w:val="007813B6"/>
    <w:rsid w:val="00781F4B"/>
    <w:rsid w:val="00782924"/>
    <w:rsid w:val="00783197"/>
    <w:rsid w:val="007851C4"/>
    <w:rsid w:val="007857E8"/>
    <w:rsid w:val="00786556"/>
    <w:rsid w:val="007867F5"/>
    <w:rsid w:val="00786B95"/>
    <w:rsid w:val="00786C9A"/>
    <w:rsid w:val="007878BF"/>
    <w:rsid w:val="0079102B"/>
    <w:rsid w:val="00791080"/>
    <w:rsid w:val="00791598"/>
    <w:rsid w:val="007916D3"/>
    <w:rsid w:val="00791720"/>
    <w:rsid w:val="00791DEE"/>
    <w:rsid w:val="00791FD0"/>
    <w:rsid w:val="00793753"/>
    <w:rsid w:val="00793814"/>
    <w:rsid w:val="007938EC"/>
    <w:rsid w:val="0079408C"/>
    <w:rsid w:val="0079482D"/>
    <w:rsid w:val="00794CA0"/>
    <w:rsid w:val="00794FFC"/>
    <w:rsid w:val="00795676"/>
    <w:rsid w:val="0079637C"/>
    <w:rsid w:val="00797158"/>
    <w:rsid w:val="0079756F"/>
    <w:rsid w:val="00797877"/>
    <w:rsid w:val="00797EE4"/>
    <w:rsid w:val="007A0713"/>
    <w:rsid w:val="007A0A5C"/>
    <w:rsid w:val="007A12CD"/>
    <w:rsid w:val="007A234B"/>
    <w:rsid w:val="007A23DA"/>
    <w:rsid w:val="007A3351"/>
    <w:rsid w:val="007A3E2C"/>
    <w:rsid w:val="007A442A"/>
    <w:rsid w:val="007A46B3"/>
    <w:rsid w:val="007A4E46"/>
    <w:rsid w:val="007A5F4D"/>
    <w:rsid w:val="007A6015"/>
    <w:rsid w:val="007A7362"/>
    <w:rsid w:val="007A77F4"/>
    <w:rsid w:val="007B0097"/>
    <w:rsid w:val="007B1161"/>
    <w:rsid w:val="007B128A"/>
    <w:rsid w:val="007B16D1"/>
    <w:rsid w:val="007B2595"/>
    <w:rsid w:val="007B2FF5"/>
    <w:rsid w:val="007B31B5"/>
    <w:rsid w:val="007B34F9"/>
    <w:rsid w:val="007B3F83"/>
    <w:rsid w:val="007B3FC2"/>
    <w:rsid w:val="007B4306"/>
    <w:rsid w:val="007B435C"/>
    <w:rsid w:val="007B4619"/>
    <w:rsid w:val="007B505E"/>
    <w:rsid w:val="007B5092"/>
    <w:rsid w:val="007B553B"/>
    <w:rsid w:val="007B5813"/>
    <w:rsid w:val="007B62E6"/>
    <w:rsid w:val="007B6748"/>
    <w:rsid w:val="007B6790"/>
    <w:rsid w:val="007B7519"/>
    <w:rsid w:val="007B77C8"/>
    <w:rsid w:val="007C0226"/>
    <w:rsid w:val="007C0270"/>
    <w:rsid w:val="007C0C64"/>
    <w:rsid w:val="007C0E8F"/>
    <w:rsid w:val="007C144E"/>
    <w:rsid w:val="007C1DE3"/>
    <w:rsid w:val="007C3215"/>
    <w:rsid w:val="007C4174"/>
    <w:rsid w:val="007C41A7"/>
    <w:rsid w:val="007C4675"/>
    <w:rsid w:val="007C48DB"/>
    <w:rsid w:val="007C4AA0"/>
    <w:rsid w:val="007C4ADD"/>
    <w:rsid w:val="007C4BDC"/>
    <w:rsid w:val="007C502F"/>
    <w:rsid w:val="007C6882"/>
    <w:rsid w:val="007C6F8E"/>
    <w:rsid w:val="007C76B3"/>
    <w:rsid w:val="007D031E"/>
    <w:rsid w:val="007D0737"/>
    <w:rsid w:val="007D16C4"/>
    <w:rsid w:val="007D2570"/>
    <w:rsid w:val="007D2984"/>
    <w:rsid w:val="007D3544"/>
    <w:rsid w:val="007D38FB"/>
    <w:rsid w:val="007D4C0B"/>
    <w:rsid w:val="007D5328"/>
    <w:rsid w:val="007D5612"/>
    <w:rsid w:val="007D572F"/>
    <w:rsid w:val="007D636D"/>
    <w:rsid w:val="007D66D3"/>
    <w:rsid w:val="007D6772"/>
    <w:rsid w:val="007D75FE"/>
    <w:rsid w:val="007D785C"/>
    <w:rsid w:val="007D7E16"/>
    <w:rsid w:val="007E07FD"/>
    <w:rsid w:val="007E0C39"/>
    <w:rsid w:val="007E10DC"/>
    <w:rsid w:val="007E1244"/>
    <w:rsid w:val="007E191E"/>
    <w:rsid w:val="007E2359"/>
    <w:rsid w:val="007E254E"/>
    <w:rsid w:val="007E282A"/>
    <w:rsid w:val="007E2957"/>
    <w:rsid w:val="007E2984"/>
    <w:rsid w:val="007E316C"/>
    <w:rsid w:val="007E367E"/>
    <w:rsid w:val="007E3F72"/>
    <w:rsid w:val="007E3F82"/>
    <w:rsid w:val="007E4555"/>
    <w:rsid w:val="007E4653"/>
    <w:rsid w:val="007E55E0"/>
    <w:rsid w:val="007E59DA"/>
    <w:rsid w:val="007E63CE"/>
    <w:rsid w:val="007E7132"/>
    <w:rsid w:val="007E73F1"/>
    <w:rsid w:val="007E7527"/>
    <w:rsid w:val="007E7A58"/>
    <w:rsid w:val="007E7CBF"/>
    <w:rsid w:val="007F0359"/>
    <w:rsid w:val="007F1A37"/>
    <w:rsid w:val="007F1D38"/>
    <w:rsid w:val="007F2255"/>
    <w:rsid w:val="007F2C04"/>
    <w:rsid w:val="007F2DFF"/>
    <w:rsid w:val="007F2E6E"/>
    <w:rsid w:val="007F4017"/>
    <w:rsid w:val="007F5F42"/>
    <w:rsid w:val="007F71F3"/>
    <w:rsid w:val="007F7399"/>
    <w:rsid w:val="007F7E36"/>
    <w:rsid w:val="00800758"/>
    <w:rsid w:val="00800876"/>
    <w:rsid w:val="008008FC"/>
    <w:rsid w:val="00800C38"/>
    <w:rsid w:val="00800E57"/>
    <w:rsid w:val="008011DD"/>
    <w:rsid w:val="00801DA5"/>
    <w:rsid w:val="00801F3D"/>
    <w:rsid w:val="0080208C"/>
    <w:rsid w:val="00802DD4"/>
    <w:rsid w:val="00802EC5"/>
    <w:rsid w:val="00803423"/>
    <w:rsid w:val="00803515"/>
    <w:rsid w:val="00803B7F"/>
    <w:rsid w:val="00803B9A"/>
    <w:rsid w:val="00803E67"/>
    <w:rsid w:val="00804674"/>
    <w:rsid w:val="00805908"/>
    <w:rsid w:val="00805EDC"/>
    <w:rsid w:val="00807307"/>
    <w:rsid w:val="00807650"/>
    <w:rsid w:val="0080787E"/>
    <w:rsid w:val="00810788"/>
    <w:rsid w:val="008108F3"/>
    <w:rsid w:val="008114EA"/>
    <w:rsid w:val="00811E86"/>
    <w:rsid w:val="0081202E"/>
    <w:rsid w:val="0081241E"/>
    <w:rsid w:val="008132A8"/>
    <w:rsid w:val="00813E33"/>
    <w:rsid w:val="00814C2F"/>
    <w:rsid w:val="008155CF"/>
    <w:rsid w:val="00815B23"/>
    <w:rsid w:val="008174AA"/>
    <w:rsid w:val="00817916"/>
    <w:rsid w:val="00820D07"/>
    <w:rsid w:val="00820E3C"/>
    <w:rsid w:val="00821865"/>
    <w:rsid w:val="008218BC"/>
    <w:rsid w:val="0082355A"/>
    <w:rsid w:val="00823BD5"/>
    <w:rsid w:val="00824144"/>
    <w:rsid w:val="008246AA"/>
    <w:rsid w:val="00826B85"/>
    <w:rsid w:val="008271D4"/>
    <w:rsid w:val="00827719"/>
    <w:rsid w:val="00827D9D"/>
    <w:rsid w:val="0083012F"/>
    <w:rsid w:val="008309AD"/>
    <w:rsid w:val="00830E42"/>
    <w:rsid w:val="00830F1C"/>
    <w:rsid w:val="00831EE8"/>
    <w:rsid w:val="008324D6"/>
    <w:rsid w:val="00832932"/>
    <w:rsid w:val="00833137"/>
    <w:rsid w:val="00833874"/>
    <w:rsid w:val="00834208"/>
    <w:rsid w:val="008345E2"/>
    <w:rsid w:val="00834D60"/>
    <w:rsid w:val="00835300"/>
    <w:rsid w:val="0083586D"/>
    <w:rsid w:val="00835B26"/>
    <w:rsid w:val="008366D6"/>
    <w:rsid w:val="008367B5"/>
    <w:rsid w:val="0083784A"/>
    <w:rsid w:val="00837BCC"/>
    <w:rsid w:val="00840113"/>
    <w:rsid w:val="008423B1"/>
    <w:rsid w:val="00842490"/>
    <w:rsid w:val="00843B62"/>
    <w:rsid w:val="00843F90"/>
    <w:rsid w:val="00846179"/>
    <w:rsid w:val="0084795D"/>
    <w:rsid w:val="00847B07"/>
    <w:rsid w:val="00850B97"/>
    <w:rsid w:val="0085137B"/>
    <w:rsid w:val="00851718"/>
    <w:rsid w:val="0085178C"/>
    <w:rsid w:val="00851E67"/>
    <w:rsid w:val="00851FFC"/>
    <w:rsid w:val="008534E7"/>
    <w:rsid w:val="00853668"/>
    <w:rsid w:val="0085542B"/>
    <w:rsid w:val="00855473"/>
    <w:rsid w:val="008554CC"/>
    <w:rsid w:val="00856495"/>
    <w:rsid w:val="00856BA0"/>
    <w:rsid w:val="00856E92"/>
    <w:rsid w:val="008571D2"/>
    <w:rsid w:val="0085756F"/>
    <w:rsid w:val="00860928"/>
    <w:rsid w:val="00860FA8"/>
    <w:rsid w:val="008610B7"/>
    <w:rsid w:val="0086110C"/>
    <w:rsid w:val="008618B9"/>
    <w:rsid w:val="00862293"/>
    <w:rsid w:val="0086269F"/>
    <w:rsid w:val="00862954"/>
    <w:rsid w:val="00862F1A"/>
    <w:rsid w:val="00863C2F"/>
    <w:rsid w:val="00864CD1"/>
    <w:rsid w:val="00864DDD"/>
    <w:rsid w:val="00865200"/>
    <w:rsid w:val="008653B0"/>
    <w:rsid w:val="00865493"/>
    <w:rsid w:val="00865707"/>
    <w:rsid w:val="00866609"/>
    <w:rsid w:val="00866A7C"/>
    <w:rsid w:val="008672C8"/>
    <w:rsid w:val="00871719"/>
    <w:rsid w:val="00871FA2"/>
    <w:rsid w:val="008726C1"/>
    <w:rsid w:val="008731E7"/>
    <w:rsid w:val="00873336"/>
    <w:rsid w:val="00875924"/>
    <w:rsid w:val="008761BD"/>
    <w:rsid w:val="00876ABB"/>
    <w:rsid w:val="0088045D"/>
    <w:rsid w:val="00880B6E"/>
    <w:rsid w:val="00882A02"/>
    <w:rsid w:val="00882EA4"/>
    <w:rsid w:val="00883448"/>
    <w:rsid w:val="00883754"/>
    <w:rsid w:val="00884136"/>
    <w:rsid w:val="0088423F"/>
    <w:rsid w:val="008847BA"/>
    <w:rsid w:val="0088680E"/>
    <w:rsid w:val="00886C41"/>
    <w:rsid w:val="0088739C"/>
    <w:rsid w:val="0088769A"/>
    <w:rsid w:val="008876CF"/>
    <w:rsid w:val="00890207"/>
    <w:rsid w:val="00890996"/>
    <w:rsid w:val="00890DF3"/>
    <w:rsid w:val="008911F6"/>
    <w:rsid w:val="00891F15"/>
    <w:rsid w:val="00892A13"/>
    <w:rsid w:val="00892B00"/>
    <w:rsid w:val="008933AF"/>
    <w:rsid w:val="00893610"/>
    <w:rsid w:val="008939BB"/>
    <w:rsid w:val="00893D4D"/>
    <w:rsid w:val="00895842"/>
    <w:rsid w:val="00896382"/>
    <w:rsid w:val="00896C8F"/>
    <w:rsid w:val="008A003E"/>
    <w:rsid w:val="008A078F"/>
    <w:rsid w:val="008A0B8A"/>
    <w:rsid w:val="008A0F6D"/>
    <w:rsid w:val="008A3055"/>
    <w:rsid w:val="008A3661"/>
    <w:rsid w:val="008A3F37"/>
    <w:rsid w:val="008A4595"/>
    <w:rsid w:val="008A52D5"/>
    <w:rsid w:val="008A5351"/>
    <w:rsid w:val="008A5C5C"/>
    <w:rsid w:val="008A603A"/>
    <w:rsid w:val="008A6327"/>
    <w:rsid w:val="008A76D6"/>
    <w:rsid w:val="008A793D"/>
    <w:rsid w:val="008A7DFA"/>
    <w:rsid w:val="008B0044"/>
    <w:rsid w:val="008B05BD"/>
    <w:rsid w:val="008B0980"/>
    <w:rsid w:val="008B0E8C"/>
    <w:rsid w:val="008B0F49"/>
    <w:rsid w:val="008B15FB"/>
    <w:rsid w:val="008B198C"/>
    <w:rsid w:val="008B2711"/>
    <w:rsid w:val="008B2790"/>
    <w:rsid w:val="008B30EA"/>
    <w:rsid w:val="008B31B1"/>
    <w:rsid w:val="008B32FF"/>
    <w:rsid w:val="008B359A"/>
    <w:rsid w:val="008B40E1"/>
    <w:rsid w:val="008B4A20"/>
    <w:rsid w:val="008B4BDB"/>
    <w:rsid w:val="008B4C62"/>
    <w:rsid w:val="008B5288"/>
    <w:rsid w:val="008B533A"/>
    <w:rsid w:val="008B63A4"/>
    <w:rsid w:val="008B6D0D"/>
    <w:rsid w:val="008B7024"/>
    <w:rsid w:val="008B7D3D"/>
    <w:rsid w:val="008C02FB"/>
    <w:rsid w:val="008C0361"/>
    <w:rsid w:val="008C09ED"/>
    <w:rsid w:val="008C0C2E"/>
    <w:rsid w:val="008C199C"/>
    <w:rsid w:val="008C1FAF"/>
    <w:rsid w:val="008C2227"/>
    <w:rsid w:val="008C2B46"/>
    <w:rsid w:val="008C36F5"/>
    <w:rsid w:val="008C3795"/>
    <w:rsid w:val="008C3A40"/>
    <w:rsid w:val="008C41E6"/>
    <w:rsid w:val="008C5608"/>
    <w:rsid w:val="008C5609"/>
    <w:rsid w:val="008C5D85"/>
    <w:rsid w:val="008C6A32"/>
    <w:rsid w:val="008C777E"/>
    <w:rsid w:val="008C7E05"/>
    <w:rsid w:val="008C7E89"/>
    <w:rsid w:val="008D1B9B"/>
    <w:rsid w:val="008D337B"/>
    <w:rsid w:val="008D471C"/>
    <w:rsid w:val="008D5889"/>
    <w:rsid w:val="008D5B74"/>
    <w:rsid w:val="008D634F"/>
    <w:rsid w:val="008D6FFB"/>
    <w:rsid w:val="008E288A"/>
    <w:rsid w:val="008E2C1B"/>
    <w:rsid w:val="008E3284"/>
    <w:rsid w:val="008E3431"/>
    <w:rsid w:val="008E352E"/>
    <w:rsid w:val="008E3A28"/>
    <w:rsid w:val="008E45D7"/>
    <w:rsid w:val="008E53DF"/>
    <w:rsid w:val="008E53F4"/>
    <w:rsid w:val="008E6D04"/>
    <w:rsid w:val="008F0C00"/>
    <w:rsid w:val="008F0DFB"/>
    <w:rsid w:val="008F1325"/>
    <w:rsid w:val="008F1EF7"/>
    <w:rsid w:val="008F3990"/>
    <w:rsid w:val="008F3AD9"/>
    <w:rsid w:val="008F3AF8"/>
    <w:rsid w:val="008F3B30"/>
    <w:rsid w:val="008F3B9A"/>
    <w:rsid w:val="008F3E03"/>
    <w:rsid w:val="008F3E87"/>
    <w:rsid w:val="008F54A8"/>
    <w:rsid w:val="008F54CC"/>
    <w:rsid w:val="008F5D91"/>
    <w:rsid w:val="008F5E16"/>
    <w:rsid w:val="008F5F4F"/>
    <w:rsid w:val="008F6213"/>
    <w:rsid w:val="008F64AA"/>
    <w:rsid w:val="008F6570"/>
    <w:rsid w:val="008F778C"/>
    <w:rsid w:val="008F7B21"/>
    <w:rsid w:val="008F7D88"/>
    <w:rsid w:val="009007E8"/>
    <w:rsid w:val="009009F3"/>
    <w:rsid w:val="00900CE2"/>
    <w:rsid w:val="00901C74"/>
    <w:rsid w:val="00901CE9"/>
    <w:rsid w:val="0090277B"/>
    <w:rsid w:val="009027D5"/>
    <w:rsid w:val="00902A76"/>
    <w:rsid w:val="00904468"/>
    <w:rsid w:val="00904718"/>
    <w:rsid w:val="00904B76"/>
    <w:rsid w:val="009059E0"/>
    <w:rsid w:val="00905F48"/>
    <w:rsid w:val="00905F5B"/>
    <w:rsid w:val="0090679A"/>
    <w:rsid w:val="00906E07"/>
    <w:rsid w:val="00910303"/>
    <w:rsid w:val="0091129E"/>
    <w:rsid w:val="0091129F"/>
    <w:rsid w:val="00911696"/>
    <w:rsid w:val="00912651"/>
    <w:rsid w:val="0091365E"/>
    <w:rsid w:val="00913993"/>
    <w:rsid w:val="00913D8F"/>
    <w:rsid w:val="00914384"/>
    <w:rsid w:val="009145AA"/>
    <w:rsid w:val="009145B9"/>
    <w:rsid w:val="0091497B"/>
    <w:rsid w:val="0091553F"/>
    <w:rsid w:val="00915831"/>
    <w:rsid w:val="00915927"/>
    <w:rsid w:val="009171D2"/>
    <w:rsid w:val="0092038E"/>
    <w:rsid w:val="009209CA"/>
    <w:rsid w:val="009214FD"/>
    <w:rsid w:val="0092245D"/>
    <w:rsid w:val="0092277A"/>
    <w:rsid w:val="00922C06"/>
    <w:rsid w:val="009231F4"/>
    <w:rsid w:val="00924001"/>
    <w:rsid w:val="00924283"/>
    <w:rsid w:val="009242F2"/>
    <w:rsid w:val="00924F06"/>
    <w:rsid w:val="009255B4"/>
    <w:rsid w:val="00925E03"/>
    <w:rsid w:val="009272D3"/>
    <w:rsid w:val="00927534"/>
    <w:rsid w:val="00927FB7"/>
    <w:rsid w:val="00930346"/>
    <w:rsid w:val="009307A0"/>
    <w:rsid w:val="00930B1C"/>
    <w:rsid w:val="00930C04"/>
    <w:rsid w:val="00930CD1"/>
    <w:rsid w:val="00930F48"/>
    <w:rsid w:val="0093125D"/>
    <w:rsid w:val="009366E9"/>
    <w:rsid w:val="009373EF"/>
    <w:rsid w:val="00941178"/>
    <w:rsid w:val="00941E1C"/>
    <w:rsid w:val="0094201B"/>
    <w:rsid w:val="00942837"/>
    <w:rsid w:val="00942C76"/>
    <w:rsid w:val="00943666"/>
    <w:rsid w:val="009447E2"/>
    <w:rsid w:val="0094535B"/>
    <w:rsid w:val="00945F51"/>
    <w:rsid w:val="0094602A"/>
    <w:rsid w:val="009467A5"/>
    <w:rsid w:val="00946E74"/>
    <w:rsid w:val="00946E79"/>
    <w:rsid w:val="00947D69"/>
    <w:rsid w:val="00947DC6"/>
    <w:rsid w:val="0095162F"/>
    <w:rsid w:val="00952CE9"/>
    <w:rsid w:val="009535BE"/>
    <w:rsid w:val="009537B0"/>
    <w:rsid w:val="009537BB"/>
    <w:rsid w:val="00953B0E"/>
    <w:rsid w:val="009546AD"/>
    <w:rsid w:val="00954D46"/>
    <w:rsid w:val="00955536"/>
    <w:rsid w:val="0095589B"/>
    <w:rsid w:val="00955A2E"/>
    <w:rsid w:val="00955E7D"/>
    <w:rsid w:val="0095666D"/>
    <w:rsid w:val="009566E5"/>
    <w:rsid w:val="00957556"/>
    <w:rsid w:val="0095761E"/>
    <w:rsid w:val="00957B36"/>
    <w:rsid w:val="00957F32"/>
    <w:rsid w:val="00960E48"/>
    <w:rsid w:val="009613E5"/>
    <w:rsid w:val="0096146B"/>
    <w:rsid w:val="009616EE"/>
    <w:rsid w:val="009617BF"/>
    <w:rsid w:val="00963277"/>
    <w:rsid w:val="0096494C"/>
    <w:rsid w:val="00964CEC"/>
    <w:rsid w:val="00964E06"/>
    <w:rsid w:val="00964FF5"/>
    <w:rsid w:val="009656A3"/>
    <w:rsid w:val="00967612"/>
    <w:rsid w:val="0097033E"/>
    <w:rsid w:val="00970E29"/>
    <w:rsid w:val="009728EA"/>
    <w:rsid w:val="009734A7"/>
    <w:rsid w:val="009739D5"/>
    <w:rsid w:val="00973CFC"/>
    <w:rsid w:val="0097443A"/>
    <w:rsid w:val="00975470"/>
    <w:rsid w:val="00975D3E"/>
    <w:rsid w:val="00976429"/>
    <w:rsid w:val="009779F5"/>
    <w:rsid w:val="00980C16"/>
    <w:rsid w:val="00981B99"/>
    <w:rsid w:val="009825A6"/>
    <w:rsid w:val="00982637"/>
    <w:rsid w:val="00982769"/>
    <w:rsid w:val="0098343B"/>
    <w:rsid w:val="00984ADA"/>
    <w:rsid w:val="009866A3"/>
    <w:rsid w:val="0098710C"/>
    <w:rsid w:val="0098728F"/>
    <w:rsid w:val="00987761"/>
    <w:rsid w:val="009908BE"/>
    <w:rsid w:val="00992E4A"/>
    <w:rsid w:val="00993480"/>
    <w:rsid w:val="00993945"/>
    <w:rsid w:val="00993CBE"/>
    <w:rsid w:val="00993F13"/>
    <w:rsid w:val="00994130"/>
    <w:rsid w:val="0099475E"/>
    <w:rsid w:val="00995954"/>
    <w:rsid w:val="00995A86"/>
    <w:rsid w:val="00996222"/>
    <w:rsid w:val="00997E84"/>
    <w:rsid w:val="009A04F8"/>
    <w:rsid w:val="009A0BA6"/>
    <w:rsid w:val="009A1265"/>
    <w:rsid w:val="009A1B63"/>
    <w:rsid w:val="009A33B9"/>
    <w:rsid w:val="009A3A83"/>
    <w:rsid w:val="009A4402"/>
    <w:rsid w:val="009A4F05"/>
    <w:rsid w:val="009A60E1"/>
    <w:rsid w:val="009A65FE"/>
    <w:rsid w:val="009A7473"/>
    <w:rsid w:val="009A7953"/>
    <w:rsid w:val="009A7BF7"/>
    <w:rsid w:val="009B20F9"/>
    <w:rsid w:val="009B2F81"/>
    <w:rsid w:val="009B36EF"/>
    <w:rsid w:val="009B3B7B"/>
    <w:rsid w:val="009B3B9B"/>
    <w:rsid w:val="009B42C6"/>
    <w:rsid w:val="009B4839"/>
    <w:rsid w:val="009B4B96"/>
    <w:rsid w:val="009B58E8"/>
    <w:rsid w:val="009B5E6E"/>
    <w:rsid w:val="009B6501"/>
    <w:rsid w:val="009B696F"/>
    <w:rsid w:val="009B764A"/>
    <w:rsid w:val="009C00E7"/>
    <w:rsid w:val="009C0C3C"/>
    <w:rsid w:val="009C0FCD"/>
    <w:rsid w:val="009C1146"/>
    <w:rsid w:val="009C2BCF"/>
    <w:rsid w:val="009C340A"/>
    <w:rsid w:val="009C52C8"/>
    <w:rsid w:val="009C58E8"/>
    <w:rsid w:val="009C5A91"/>
    <w:rsid w:val="009C66F1"/>
    <w:rsid w:val="009C7C96"/>
    <w:rsid w:val="009D05C1"/>
    <w:rsid w:val="009D09E5"/>
    <w:rsid w:val="009D0C11"/>
    <w:rsid w:val="009D10F3"/>
    <w:rsid w:val="009D27F4"/>
    <w:rsid w:val="009D289B"/>
    <w:rsid w:val="009D2FA0"/>
    <w:rsid w:val="009D3999"/>
    <w:rsid w:val="009D3DEE"/>
    <w:rsid w:val="009D3F97"/>
    <w:rsid w:val="009D47D0"/>
    <w:rsid w:val="009D5ED9"/>
    <w:rsid w:val="009D6868"/>
    <w:rsid w:val="009D6BEE"/>
    <w:rsid w:val="009D7488"/>
    <w:rsid w:val="009D7BAF"/>
    <w:rsid w:val="009E0878"/>
    <w:rsid w:val="009E0D4D"/>
    <w:rsid w:val="009E0F5B"/>
    <w:rsid w:val="009E1957"/>
    <w:rsid w:val="009E370C"/>
    <w:rsid w:val="009E3741"/>
    <w:rsid w:val="009E4375"/>
    <w:rsid w:val="009E498D"/>
    <w:rsid w:val="009E4BA9"/>
    <w:rsid w:val="009E536F"/>
    <w:rsid w:val="009E53F1"/>
    <w:rsid w:val="009E6813"/>
    <w:rsid w:val="009E68D9"/>
    <w:rsid w:val="009E760E"/>
    <w:rsid w:val="009E769B"/>
    <w:rsid w:val="009E792E"/>
    <w:rsid w:val="009E7B4D"/>
    <w:rsid w:val="009E7B4E"/>
    <w:rsid w:val="009F1093"/>
    <w:rsid w:val="009F1BDB"/>
    <w:rsid w:val="009F2022"/>
    <w:rsid w:val="009F22EB"/>
    <w:rsid w:val="009F24CE"/>
    <w:rsid w:val="009F3023"/>
    <w:rsid w:val="009F3623"/>
    <w:rsid w:val="009F4286"/>
    <w:rsid w:val="009F442E"/>
    <w:rsid w:val="009F45A3"/>
    <w:rsid w:val="009F476E"/>
    <w:rsid w:val="009F4AF5"/>
    <w:rsid w:val="009F5995"/>
    <w:rsid w:val="009F6EF4"/>
    <w:rsid w:val="009F73F7"/>
    <w:rsid w:val="009F752E"/>
    <w:rsid w:val="009F78EC"/>
    <w:rsid w:val="009F7B0C"/>
    <w:rsid w:val="009F7C44"/>
    <w:rsid w:val="009F7FA9"/>
    <w:rsid w:val="00A00474"/>
    <w:rsid w:val="00A005E0"/>
    <w:rsid w:val="00A00957"/>
    <w:rsid w:val="00A01115"/>
    <w:rsid w:val="00A01B62"/>
    <w:rsid w:val="00A02562"/>
    <w:rsid w:val="00A03AF6"/>
    <w:rsid w:val="00A04DA9"/>
    <w:rsid w:val="00A051FA"/>
    <w:rsid w:val="00A05C44"/>
    <w:rsid w:val="00A06BE2"/>
    <w:rsid w:val="00A06F24"/>
    <w:rsid w:val="00A0710B"/>
    <w:rsid w:val="00A073DC"/>
    <w:rsid w:val="00A07D82"/>
    <w:rsid w:val="00A10007"/>
    <w:rsid w:val="00A10448"/>
    <w:rsid w:val="00A10D6B"/>
    <w:rsid w:val="00A110C5"/>
    <w:rsid w:val="00A1173B"/>
    <w:rsid w:val="00A138ED"/>
    <w:rsid w:val="00A146F0"/>
    <w:rsid w:val="00A153B8"/>
    <w:rsid w:val="00A15624"/>
    <w:rsid w:val="00A1625C"/>
    <w:rsid w:val="00A16A49"/>
    <w:rsid w:val="00A16D35"/>
    <w:rsid w:val="00A17677"/>
    <w:rsid w:val="00A1799D"/>
    <w:rsid w:val="00A17EFF"/>
    <w:rsid w:val="00A20373"/>
    <w:rsid w:val="00A206D0"/>
    <w:rsid w:val="00A2216E"/>
    <w:rsid w:val="00A222B2"/>
    <w:rsid w:val="00A224B5"/>
    <w:rsid w:val="00A22550"/>
    <w:rsid w:val="00A22605"/>
    <w:rsid w:val="00A22808"/>
    <w:rsid w:val="00A228C3"/>
    <w:rsid w:val="00A22DE8"/>
    <w:rsid w:val="00A23333"/>
    <w:rsid w:val="00A23B1B"/>
    <w:rsid w:val="00A244D7"/>
    <w:rsid w:val="00A248A1"/>
    <w:rsid w:val="00A25F7B"/>
    <w:rsid w:val="00A25FD0"/>
    <w:rsid w:val="00A260D1"/>
    <w:rsid w:val="00A26125"/>
    <w:rsid w:val="00A269C4"/>
    <w:rsid w:val="00A26C95"/>
    <w:rsid w:val="00A273BC"/>
    <w:rsid w:val="00A27E2E"/>
    <w:rsid w:val="00A27F9D"/>
    <w:rsid w:val="00A300CA"/>
    <w:rsid w:val="00A31DD6"/>
    <w:rsid w:val="00A338EF"/>
    <w:rsid w:val="00A33AC7"/>
    <w:rsid w:val="00A33B74"/>
    <w:rsid w:val="00A340D7"/>
    <w:rsid w:val="00A34DCE"/>
    <w:rsid w:val="00A34F9D"/>
    <w:rsid w:val="00A35BC8"/>
    <w:rsid w:val="00A35EDC"/>
    <w:rsid w:val="00A37956"/>
    <w:rsid w:val="00A37DA4"/>
    <w:rsid w:val="00A40B31"/>
    <w:rsid w:val="00A41532"/>
    <w:rsid w:val="00A415B9"/>
    <w:rsid w:val="00A41CD2"/>
    <w:rsid w:val="00A43370"/>
    <w:rsid w:val="00A43E59"/>
    <w:rsid w:val="00A43E5A"/>
    <w:rsid w:val="00A44796"/>
    <w:rsid w:val="00A448CE"/>
    <w:rsid w:val="00A44A66"/>
    <w:rsid w:val="00A4624B"/>
    <w:rsid w:val="00A46344"/>
    <w:rsid w:val="00A46F1D"/>
    <w:rsid w:val="00A47053"/>
    <w:rsid w:val="00A47075"/>
    <w:rsid w:val="00A47718"/>
    <w:rsid w:val="00A47CF2"/>
    <w:rsid w:val="00A5172A"/>
    <w:rsid w:val="00A51C45"/>
    <w:rsid w:val="00A51EC5"/>
    <w:rsid w:val="00A51F2B"/>
    <w:rsid w:val="00A532F4"/>
    <w:rsid w:val="00A54E7B"/>
    <w:rsid w:val="00A55763"/>
    <w:rsid w:val="00A5688B"/>
    <w:rsid w:val="00A56D55"/>
    <w:rsid w:val="00A56FDC"/>
    <w:rsid w:val="00A57175"/>
    <w:rsid w:val="00A5721C"/>
    <w:rsid w:val="00A57DFC"/>
    <w:rsid w:val="00A6013C"/>
    <w:rsid w:val="00A605B7"/>
    <w:rsid w:val="00A6087C"/>
    <w:rsid w:val="00A6118C"/>
    <w:rsid w:val="00A61B02"/>
    <w:rsid w:val="00A62220"/>
    <w:rsid w:val="00A6294A"/>
    <w:rsid w:val="00A62EC1"/>
    <w:rsid w:val="00A632C3"/>
    <w:rsid w:val="00A63709"/>
    <w:rsid w:val="00A63952"/>
    <w:rsid w:val="00A6572C"/>
    <w:rsid w:val="00A65C6E"/>
    <w:rsid w:val="00A65FBF"/>
    <w:rsid w:val="00A66336"/>
    <w:rsid w:val="00A665C7"/>
    <w:rsid w:val="00A70447"/>
    <w:rsid w:val="00A706E1"/>
    <w:rsid w:val="00A71433"/>
    <w:rsid w:val="00A71B97"/>
    <w:rsid w:val="00A71E84"/>
    <w:rsid w:val="00A7205F"/>
    <w:rsid w:val="00A72CC3"/>
    <w:rsid w:val="00A734F4"/>
    <w:rsid w:val="00A737B8"/>
    <w:rsid w:val="00A737C2"/>
    <w:rsid w:val="00A73850"/>
    <w:rsid w:val="00A738EC"/>
    <w:rsid w:val="00A73C94"/>
    <w:rsid w:val="00A73E71"/>
    <w:rsid w:val="00A74634"/>
    <w:rsid w:val="00A74850"/>
    <w:rsid w:val="00A74A43"/>
    <w:rsid w:val="00A74A46"/>
    <w:rsid w:val="00A75473"/>
    <w:rsid w:val="00A755BE"/>
    <w:rsid w:val="00A75654"/>
    <w:rsid w:val="00A772D7"/>
    <w:rsid w:val="00A774C7"/>
    <w:rsid w:val="00A809D9"/>
    <w:rsid w:val="00A80CF3"/>
    <w:rsid w:val="00A81F77"/>
    <w:rsid w:val="00A821E6"/>
    <w:rsid w:val="00A8232B"/>
    <w:rsid w:val="00A828C4"/>
    <w:rsid w:val="00A82A36"/>
    <w:rsid w:val="00A82FEA"/>
    <w:rsid w:val="00A8309A"/>
    <w:rsid w:val="00A839EE"/>
    <w:rsid w:val="00A83AA0"/>
    <w:rsid w:val="00A83EB9"/>
    <w:rsid w:val="00A83FFB"/>
    <w:rsid w:val="00A8413C"/>
    <w:rsid w:val="00A859AA"/>
    <w:rsid w:val="00A85FDD"/>
    <w:rsid w:val="00A86160"/>
    <w:rsid w:val="00A863EC"/>
    <w:rsid w:val="00A86715"/>
    <w:rsid w:val="00A869E3"/>
    <w:rsid w:val="00A87464"/>
    <w:rsid w:val="00A8772B"/>
    <w:rsid w:val="00A87B31"/>
    <w:rsid w:val="00A9018A"/>
    <w:rsid w:val="00A91894"/>
    <w:rsid w:val="00A91BCE"/>
    <w:rsid w:val="00A91E89"/>
    <w:rsid w:val="00A934AD"/>
    <w:rsid w:val="00A93C09"/>
    <w:rsid w:val="00A943BF"/>
    <w:rsid w:val="00A95764"/>
    <w:rsid w:val="00A95CDB"/>
    <w:rsid w:val="00A9714C"/>
    <w:rsid w:val="00A978B2"/>
    <w:rsid w:val="00A97B1B"/>
    <w:rsid w:val="00A97DA0"/>
    <w:rsid w:val="00AA035A"/>
    <w:rsid w:val="00AA0F92"/>
    <w:rsid w:val="00AA202C"/>
    <w:rsid w:val="00AA23C2"/>
    <w:rsid w:val="00AA44CB"/>
    <w:rsid w:val="00AA47D0"/>
    <w:rsid w:val="00AA4B99"/>
    <w:rsid w:val="00AA4EE3"/>
    <w:rsid w:val="00AA512D"/>
    <w:rsid w:val="00AA5483"/>
    <w:rsid w:val="00AA5865"/>
    <w:rsid w:val="00AA6C31"/>
    <w:rsid w:val="00AA70B1"/>
    <w:rsid w:val="00AA75D6"/>
    <w:rsid w:val="00AA7B66"/>
    <w:rsid w:val="00AB0648"/>
    <w:rsid w:val="00AB0B37"/>
    <w:rsid w:val="00AB0BA6"/>
    <w:rsid w:val="00AB0F56"/>
    <w:rsid w:val="00AB10B0"/>
    <w:rsid w:val="00AB1713"/>
    <w:rsid w:val="00AB187A"/>
    <w:rsid w:val="00AB1ABE"/>
    <w:rsid w:val="00AB1C99"/>
    <w:rsid w:val="00AB1CBA"/>
    <w:rsid w:val="00AB2624"/>
    <w:rsid w:val="00AB299C"/>
    <w:rsid w:val="00AB32AD"/>
    <w:rsid w:val="00AB362E"/>
    <w:rsid w:val="00AB469C"/>
    <w:rsid w:val="00AB46F5"/>
    <w:rsid w:val="00AB5371"/>
    <w:rsid w:val="00AB5B8D"/>
    <w:rsid w:val="00AB61D1"/>
    <w:rsid w:val="00AB6230"/>
    <w:rsid w:val="00AB6E11"/>
    <w:rsid w:val="00AC0586"/>
    <w:rsid w:val="00AC06CF"/>
    <w:rsid w:val="00AC0A19"/>
    <w:rsid w:val="00AC0C17"/>
    <w:rsid w:val="00AC11D9"/>
    <w:rsid w:val="00AC12D7"/>
    <w:rsid w:val="00AC1D2C"/>
    <w:rsid w:val="00AC1F7B"/>
    <w:rsid w:val="00AC3417"/>
    <w:rsid w:val="00AC4654"/>
    <w:rsid w:val="00AC559F"/>
    <w:rsid w:val="00AC59E6"/>
    <w:rsid w:val="00AC5DCD"/>
    <w:rsid w:val="00AC60C1"/>
    <w:rsid w:val="00AC62C8"/>
    <w:rsid w:val="00AC6B14"/>
    <w:rsid w:val="00AC73EB"/>
    <w:rsid w:val="00AC7894"/>
    <w:rsid w:val="00AD0345"/>
    <w:rsid w:val="00AD07FC"/>
    <w:rsid w:val="00AD0A5A"/>
    <w:rsid w:val="00AD1956"/>
    <w:rsid w:val="00AD2902"/>
    <w:rsid w:val="00AD2D2D"/>
    <w:rsid w:val="00AD318C"/>
    <w:rsid w:val="00AD31E5"/>
    <w:rsid w:val="00AD3995"/>
    <w:rsid w:val="00AD3AB4"/>
    <w:rsid w:val="00AD3C44"/>
    <w:rsid w:val="00AD4771"/>
    <w:rsid w:val="00AD47B9"/>
    <w:rsid w:val="00AD48D2"/>
    <w:rsid w:val="00AD4E36"/>
    <w:rsid w:val="00AD587C"/>
    <w:rsid w:val="00AD5ABA"/>
    <w:rsid w:val="00AD5FEF"/>
    <w:rsid w:val="00AD743B"/>
    <w:rsid w:val="00AD7DD6"/>
    <w:rsid w:val="00AE0461"/>
    <w:rsid w:val="00AE0793"/>
    <w:rsid w:val="00AE1A0D"/>
    <w:rsid w:val="00AE1EAA"/>
    <w:rsid w:val="00AE21E8"/>
    <w:rsid w:val="00AE3A61"/>
    <w:rsid w:val="00AE4243"/>
    <w:rsid w:val="00AE4B47"/>
    <w:rsid w:val="00AE5CF0"/>
    <w:rsid w:val="00AE6213"/>
    <w:rsid w:val="00AE6AAB"/>
    <w:rsid w:val="00AE6B2D"/>
    <w:rsid w:val="00AE6C7A"/>
    <w:rsid w:val="00AE6EB1"/>
    <w:rsid w:val="00AE7892"/>
    <w:rsid w:val="00AE7B44"/>
    <w:rsid w:val="00AF030A"/>
    <w:rsid w:val="00AF0745"/>
    <w:rsid w:val="00AF0B63"/>
    <w:rsid w:val="00AF219F"/>
    <w:rsid w:val="00AF27C4"/>
    <w:rsid w:val="00AF2D35"/>
    <w:rsid w:val="00AF48D6"/>
    <w:rsid w:val="00AF4BA9"/>
    <w:rsid w:val="00AF6473"/>
    <w:rsid w:val="00AF6F41"/>
    <w:rsid w:val="00AF7675"/>
    <w:rsid w:val="00AF7E89"/>
    <w:rsid w:val="00B03278"/>
    <w:rsid w:val="00B032E9"/>
    <w:rsid w:val="00B038B5"/>
    <w:rsid w:val="00B03E00"/>
    <w:rsid w:val="00B04208"/>
    <w:rsid w:val="00B04D61"/>
    <w:rsid w:val="00B056AB"/>
    <w:rsid w:val="00B063E2"/>
    <w:rsid w:val="00B0680E"/>
    <w:rsid w:val="00B0683E"/>
    <w:rsid w:val="00B07956"/>
    <w:rsid w:val="00B07F0A"/>
    <w:rsid w:val="00B114BF"/>
    <w:rsid w:val="00B1157F"/>
    <w:rsid w:val="00B12091"/>
    <w:rsid w:val="00B12581"/>
    <w:rsid w:val="00B14788"/>
    <w:rsid w:val="00B14979"/>
    <w:rsid w:val="00B149CF"/>
    <w:rsid w:val="00B15EA0"/>
    <w:rsid w:val="00B15FF3"/>
    <w:rsid w:val="00B16070"/>
    <w:rsid w:val="00B16135"/>
    <w:rsid w:val="00B165FC"/>
    <w:rsid w:val="00B16900"/>
    <w:rsid w:val="00B16EBC"/>
    <w:rsid w:val="00B16F43"/>
    <w:rsid w:val="00B1719C"/>
    <w:rsid w:val="00B20223"/>
    <w:rsid w:val="00B202BE"/>
    <w:rsid w:val="00B21826"/>
    <w:rsid w:val="00B21BE6"/>
    <w:rsid w:val="00B226F6"/>
    <w:rsid w:val="00B2384D"/>
    <w:rsid w:val="00B23A77"/>
    <w:rsid w:val="00B23DBB"/>
    <w:rsid w:val="00B23F12"/>
    <w:rsid w:val="00B241D8"/>
    <w:rsid w:val="00B24B23"/>
    <w:rsid w:val="00B25211"/>
    <w:rsid w:val="00B25A71"/>
    <w:rsid w:val="00B2626D"/>
    <w:rsid w:val="00B2723D"/>
    <w:rsid w:val="00B27CAB"/>
    <w:rsid w:val="00B27FC5"/>
    <w:rsid w:val="00B301A3"/>
    <w:rsid w:val="00B3043E"/>
    <w:rsid w:val="00B30575"/>
    <w:rsid w:val="00B308F4"/>
    <w:rsid w:val="00B309FC"/>
    <w:rsid w:val="00B314AC"/>
    <w:rsid w:val="00B316D8"/>
    <w:rsid w:val="00B329E0"/>
    <w:rsid w:val="00B33576"/>
    <w:rsid w:val="00B337E6"/>
    <w:rsid w:val="00B346EA"/>
    <w:rsid w:val="00B34951"/>
    <w:rsid w:val="00B34DCF"/>
    <w:rsid w:val="00B36ED9"/>
    <w:rsid w:val="00B370DD"/>
    <w:rsid w:val="00B37A43"/>
    <w:rsid w:val="00B4002F"/>
    <w:rsid w:val="00B404CC"/>
    <w:rsid w:val="00B42205"/>
    <w:rsid w:val="00B426AF"/>
    <w:rsid w:val="00B42FE8"/>
    <w:rsid w:val="00B43304"/>
    <w:rsid w:val="00B434FD"/>
    <w:rsid w:val="00B438F4"/>
    <w:rsid w:val="00B43D26"/>
    <w:rsid w:val="00B443D9"/>
    <w:rsid w:val="00B447B9"/>
    <w:rsid w:val="00B4498E"/>
    <w:rsid w:val="00B44A1E"/>
    <w:rsid w:val="00B44ECA"/>
    <w:rsid w:val="00B4504C"/>
    <w:rsid w:val="00B454F7"/>
    <w:rsid w:val="00B45B16"/>
    <w:rsid w:val="00B46827"/>
    <w:rsid w:val="00B47592"/>
    <w:rsid w:val="00B50484"/>
    <w:rsid w:val="00B5274F"/>
    <w:rsid w:val="00B52BC2"/>
    <w:rsid w:val="00B52C67"/>
    <w:rsid w:val="00B54076"/>
    <w:rsid w:val="00B5486B"/>
    <w:rsid w:val="00B556D4"/>
    <w:rsid w:val="00B56080"/>
    <w:rsid w:val="00B56732"/>
    <w:rsid w:val="00B56AFD"/>
    <w:rsid w:val="00B56E78"/>
    <w:rsid w:val="00B6018B"/>
    <w:rsid w:val="00B61F78"/>
    <w:rsid w:val="00B62FA2"/>
    <w:rsid w:val="00B631E0"/>
    <w:rsid w:val="00B66967"/>
    <w:rsid w:val="00B669DD"/>
    <w:rsid w:val="00B674FC"/>
    <w:rsid w:val="00B70539"/>
    <w:rsid w:val="00B70836"/>
    <w:rsid w:val="00B717C9"/>
    <w:rsid w:val="00B71D2F"/>
    <w:rsid w:val="00B72A8E"/>
    <w:rsid w:val="00B73317"/>
    <w:rsid w:val="00B73839"/>
    <w:rsid w:val="00B74671"/>
    <w:rsid w:val="00B74AD9"/>
    <w:rsid w:val="00B74EDA"/>
    <w:rsid w:val="00B7512B"/>
    <w:rsid w:val="00B75329"/>
    <w:rsid w:val="00B753B3"/>
    <w:rsid w:val="00B75410"/>
    <w:rsid w:val="00B75E14"/>
    <w:rsid w:val="00B763E6"/>
    <w:rsid w:val="00B7642B"/>
    <w:rsid w:val="00B770FC"/>
    <w:rsid w:val="00B771A8"/>
    <w:rsid w:val="00B7771F"/>
    <w:rsid w:val="00B77E90"/>
    <w:rsid w:val="00B80904"/>
    <w:rsid w:val="00B80B2D"/>
    <w:rsid w:val="00B80D9C"/>
    <w:rsid w:val="00B811EC"/>
    <w:rsid w:val="00B81DD9"/>
    <w:rsid w:val="00B82291"/>
    <w:rsid w:val="00B82C72"/>
    <w:rsid w:val="00B83592"/>
    <w:rsid w:val="00B83A97"/>
    <w:rsid w:val="00B83D55"/>
    <w:rsid w:val="00B83F06"/>
    <w:rsid w:val="00B84757"/>
    <w:rsid w:val="00B8560A"/>
    <w:rsid w:val="00B8605B"/>
    <w:rsid w:val="00B861BB"/>
    <w:rsid w:val="00B86A21"/>
    <w:rsid w:val="00B877E8"/>
    <w:rsid w:val="00B87FF9"/>
    <w:rsid w:val="00B9018E"/>
    <w:rsid w:val="00B90401"/>
    <w:rsid w:val="00B90EEB"/>
    <w:rsid w:val="00B91472"/>
    <w:rsid w:val="00B91847"/>
    <w:rsid w:val="00B922AD"/>
    <w:rsid w:val="00B93310"/>
    <w:rsid w:val="00B935BF"/>
    <w:rsid w:val="00B9363A"/>
    <w:rsid w:val="00B93770"/>
    <w:rsid w:val="00B947E7"/>
    <w:rsid w:val="00B951B7"/>
    <w:rsid w:val="00B952A8"/>
    <w:rsid w:val="00B96952"/>
    <w:rsid w:val="00B97E60"/>
    <w:rsid w:val="00BA035E"/>
    <w:rsid w:val="00BA04CD"/>
    <w:rsid w:val="00BA0573"/>
    <w:rsid w:val="00BA0A3E"/>
    <w:rsid w:val="00BA0E15"/>
    <w:rsid w:val="00BA122D"/>
    <w:rsid w:val="00BA16F5"/>
    <w:rsid w:val="00BA18B3"/>
    <w:rsid w:val="00BA206B"/>
    <w:rsid w:val="00BA2BAB"/>
    <w:rsid w:val="00BA3A16"/>
    <w:rsid w:val="00BA498E"/>
    <w:rsid w:val="00BA594F"/>
    <w:rsid w:val="00BA63EE"/>
    <w:rsid w:val="00BA660E"/>
    <w:rsid w:val="00BA6DD2"/>
    <w:rsid w:val="00BA7050"/>
    <w:rsid w:val="00BA7408"/>
    <w:rsid w:val="00BB00BA"/>
    <w:rsid w:val="00BB0D1A"/>
    <w:rsid w:val="00BB1DA4"/>
    <w:rsid w:val="00BB2288"/>
    <w:rsid w:val="00BB28A5"/>
    <w:rsid w:val="00BB28F5"/>
    <w:rsid w:val="00BB2997"/>
    <w:rsid w:val="00BB46D9"/>
    <w:rsid w:val="00BB539D"/>
    <w:rsid w:val="00BB5974"/>
    <w:rsid w:val="00BB5DC8"/>
    <w:rsid w:val="00BB5FD8"/>
    <w:rsid w:val="00BB6759"/>
    <w:rsid w:val="00BB77BF"/>
    <w:rsid w:val="00BB7EA6"/>
    <w:rsid w:val="00BC069E"/>
    <w:rsid w:val="00BC06FD"/>
    <w:rsid w:val="00BC13FD"/>
    <w:rsid w:val="00BC171A"/>
    <w:rsid w:val="00BC194F"/>
    <w:rsid w:val="00BC1B47"/>
    <w:rsid w:val="00BC20E9"/>
    <w:rsid w:val="00BC42B1"/>
    <w:rsid w:val="00BC45A8"/>
    <w:rsid w:val="00BC56BF"/>
    <w:rsid w:val="00BC5AD0"/>
    <w:rsid w:val="00BC62D3"/>
    <w:rsid w:val="00BC7C9D"/>
    <w:rsid w:val="00BD0E51"/>
    <w:rsid w:val="00BD1804"/>
    <w:rsid w:val="00BD18A9"/>
    <w:rsid w:val="00BD195E"/>
    <w:rsid w:val="00BD2804"/>
    <w:rsid w:val="00BD2FD2"/>
    <w:rsid w:val="00BD338F"/>
    <w:rsid w:val="00BD3C9C"/>
    <w:rsid w:val="00BD4150"/>
    <w:rsid w:val="00BD459D"/>
    <w:rsid w:val="00BD52DF"/>
    <w:rsid w:val="00BD57A4"/>
    <w:rsid w:val="00BD5A32"/>
    <w:rsid w:val="00BD6162"/>
    <w:rsid w:val="00BD6BFC"/>
    <w:rsid w:val="00BD6D48"/>
    <w:rsid w:val="00BD762B"/>
    <w:rsid w:val="00BD7E95"/>
    <w:rsid w:val="00BE0032"/>
    <w:rsid w:val="00BE0137"/>
    <w:rsid w:val="00BE050F"/>
    <w:rsid w:val="00BE0D08"/>
    <w:rsid w:val="00BE0ED1"/>
    <w:rsid w:val="00BE1661"/>
    <w:rsid w:val="00BE3B4A"/>
    <w:rsid w:val="00BE3CDC"/>
    <w:rsid w:val="00BE4525"/>
    <w:rsid w:val="00BE46BD"/>
    <w:rsid w:val="00BE482E"/>
    <w:rsid w:val="00BE52F0"/>
    <w:rsid w:val="00BE5738"/>
    <w:rsid w:val="00BE7784"/>
    <w:rsid w:val="00BE7DA9"/>
    <w:rsid w:val="00BF0F61"/>
    <w:rsid w:val="00BF16A9"/>
    <w:rsid w:val="00BF197A"/>
    <w:rsid w:val="00BF1CFC"/>
    <w:rsid w:val="00BF2A53"/>
    <w:rsid w:val="00BF30DE"/>
    <w:rsid w:val="00BF3ED5"/>
    <w:rsid w:val="00BF41CF"/>
    <w:rsid w:val="00BF4785"/>
    <w:rsid w:val="00BF5531"/>
    <w:rsid w:val="00BF5E69"/>
    <w:rsid w:val="00BF647D"/>
    <w:rsid w:val="00BF673C"/>
    <w:rsid w:val="00BF74E1"/>
    <w:rsid w:val="00BF756F"/>
    <w:rsid w:val="00BF7AAF"/>
    <w:rsid w:val="00C002D4"/>
    <w:rsid w:val="00C007DA"/>
    <w:rsid w:val="00C00802"/>
    <w:rsid w:val="00C00E11"/>
    <w:rsid w:val="00C01243"/>
    <w:rsid w:val="00C02739"/>
    <w:rsid w:val="00C03195"/>
    <w:rsid w:val="00C03B35"/>
    <w:rsid w:val="00C04958"/>
    <w:rsid w:val="00C05A2E"/>
    <w:rsid w:val="00C06493"/>
    <w:rsid w:val="00C0759D"/>
    <w:rsid w:val="00C07F9C"/>
    <w:rsid w:val="00C10014"/>
    <w:rsid w:val="00C100CE"/>
    <w:rsid w:val="00C115ED"/>
    <w:rsid w:val="00C11972"/>
    <w:rsid w:val="00C12EA4"/>
    <w:rsid w:val="00C1420B"/>
    <w:rsid w:val="00C14365"/>
    <w:rsid w:val="00C16611"/>
    <w:rsid w:val="00C16659"/>
    <w:rsid w:val="00C16FE5"/>
    <w:rsid w:val="00C17338"/>
    <w:rsid w:val="00C17D32"/>
    <w:rsid w:val="00C17DD7"/>
    <w:rsid w:val="00C17FD8"/>
    <w:rsid w:val="00C20052"/>
    <w:rsid w:val="00C201FB"/>
    <w:rsid w:val="00C20841"/>
    <w:rsid w:val="00C20C3F"/>
    <w:rsid w:val="00C21B42"/>
    <w:rsid w:val="00C21F78"/>
    <w:rsid w:val="00C224B6"/>
    <w:rsid w:val="00C2289A"/>
    <w:rsid w:val="00C234BE"/>
    <w:rsid w:val="00C24416"/>
    <w:rsid w:val="00C2596C"/>
    <w:rsid w:val="00C25A72"/>
    <w:rsid w:val="00C26455"/>
    <w:rsid w:val="00C2669F"/>
    <w:rsid w:val="00C270B4"/>
    <w:rsid w:val="00C274A7"/>
    <w:rsid w:val="00C27B6A"/>
    <w:rsid w:val="00C27EEB"/>
    <w:rsid w:val="00C30116"/>
    <w:rsid w:val="00C309C4"/>
    <w:rsid w:val="00C3154F"/>
    <w:rsid w:val="00C316B5"/>
    <w:rsid w:val="00C319DC"/>
    <w:rsid w:val="00C31FF4"/>
    <w:rsid w:val="00C32F0A"/>
    <w:rsid w:val="00C3423F"/>
    <w:rsid w:val="00C3446D"/>
    <w:rsid w:val="00C3560A"/>
    <w:rsid w:val="00C3596B"/>
    <w:rsid w:val="00C35C8D"/>
    <w:rsid w:val="00C3764D"/>
    <w:rsid w:val="00C3795C"/>
    <w:rsid w:val="00C41295"/>
    <w:rsid w:val="00C42104"/>
    <w:rsid w:val="00C4213F"/>
    <w:rsid w:val="00C422B9"/>
    <w:rsid w:val="00C43285"/>
    <w:rsid w:val="00C4343D"/>
    <w:rsid w:val="00C44945"/>
    <w:rsid w:val="00C45987"/>
    <w:rsid w:val="00C462F5"/>
    <w:rsid w:val="00C467DE"/>
    <w:rsid w:val="00C46AC0"/>
    <w:rsid w:val="00C46F88"/>
    <w:rsid w:val="00C46FFD"/>
    <w:rsid w:val="00C47A77"/>
    <w:rsid w:val="00C47AEB"/>
    <w:rsid w:val="00C501DF"/>
    <w:rsid w:val="00C509D0"/>
    <w:rsid w:val="00C509F2"/>
    <w:rsid w:val="00C50D69"/>
    <w:rsid w:val="00C50E81"/>
    <w:rsid w:val="00C5101D"/>
    <w:rsid w:val="00C5103D"/>
    <w:rsid w:val="00C51CBD"/>
    <w:rsid w:val="00C5275E"/>
    <w:rsid w:val="00C52BF0"/>
    <w:rsid w:val="00C53F09"/>
    <w:rsid w:val="00C54322"/>
    <w:rsid w:val="00C546CC"/>
    <w:rsid w:val="00C552DB"/>
    <w:rsid w:val="00C55320"/>
    <w:rsid w:val="00C568B5"/>
    <w:rsid w:val="00C56B63"/>
    <w:rsid w:val="00C56C72"/>
    <w:rsid w:val="00C56D6C"/>
    <w:rsid w:val="00C572A5"/>
    <w:rsid w:val="00C57369"/>
    <w:rsid w:val="00C57489"/>
    <w:rsid w:val="00C6093D"/>
    <w:rsid w:val="00C60CC4"/>
    <w:rsid w:val="00C614C0"/>
    <w:rsid w:val="00C62FFF"/>
    <w:rsid w:val="00C63E79"/>
    <w:rsid w:val="00C64807"/>
    <w:rsid w:val="00C64987"/>
    <w:rsid w:val="00C64A34"/>
    <w:rsid w:val="00C64E5B"/>
    <w:rsid w:val="00C6651B"/>
    <w:rsid w:val="00C6680B"/>
    <w:rsid w:val="00C66A0E"/>
    <w:rsid w:val="00C67183"/>
    <w:rsid w:val="00C671B7"/>
    <w:rsid w:val="00C6738C"/>
    <w:rsid w:val="00C6760A"/>
    <w:rsid w:val="00C67AAE"/>
    <w:rsid w:val="00C70907"/>
    <w:rsid w:val="00C70DB2"/>
    <w:rsid w:val="00C7183E"/>
    <w:rsid w:val="00C71AE9"/>
    <w:rsid w:val="00C7224E"/>
    <w:rsid w:val="00C722D7"/>
    <w:rsid w:val="00C72B95"/>
    <w:rsid w:val="00C743E8"/>
    <w:rsid w:val="00C7443E"/>
    <w:rsid w:val="00C7483B"/>
    <w:rsid w:val="00C749B8"/>
    <w:rsid w:val="00C74CF2"/>
    <w:rsid w:val="00C75675"/>
    <w:rsid w:val="00C75813"/>
    <w:rsid w:val="00C758A7"/>
    <w:rsid w:val="00C76637"/>
    <w:rsid w:val="00C76AA3"/>
    <w:rsid w:val="00C76E6D"/>
    <w:rsid w:val="00C77219"/>
    <w:rsid w:val="00C77D8C"/>
    <w:rsid w:val="00C77DA8"/>
    <w:rsid w:val="00C8065C"/>
    <w:rsid w:val="00C807E5"/>
    <w:rsid w:val="00C808A9"/>
    <w:rsid w:val="00C80FCF"/>
    <w:rsid w:val="00C812EA"/>
    <w:rsid w:val="00C8170E"/>
    <w:rsid w:val="00C8195C"/>
    <w:rsid w:val="00C81EE4"/>
    <w:rsid w:val="00C8203F"/>
    <w:rsid w:val="00C82708"/>
    <w:rsid w:val="00C82F09"/>
    <w:rsid w:val="00C83CEC"/>
    <w:rsid w:val="00C83E1E"/>
    <w:rsid w:val="00C8405B"/>
    <w:rsid w:val="00C843FB"/>
    <w:rsid w:val="00C850A3"/>
    <w:rsid w:val="00C851A7"/>
    <w:rsid w:val="00C85874"/>
    <w:rsid w:val="00C86326"/>
    <w:rsid w:val="00C86434"/>
    <w:rsid w:val="00C86696"/>
    <w:rsid w:val="00C874A7"/>
    <w:rsid w:val="00C875D1"/>
    <w:rsid w:val="00C877BF"/>
    <w:rsid w:val="00C87BC9"/>
    <w:rsid w:val="00C906B9"/>
    <w:rsid w:val="00C909DF"/>
    <w:rsid w:val="00C90CDA"/>
    <w:rsid w:val="00C90E50"/>
    <w:rsid w:val="00C910D0"/>
    <w:rsid w:val="00C91134"/>
    <w:rsid w:val="00C9135E"/>
    <w:rsid w:val="00C924F9"/>
    <w:rsid w:val="00C92727"/>
    <w:rsid w:val="00C92AEE"/>
    <w:rsid w:val="00C92D55"/>
    <w:rsid w:val="00C93059"/>
    <w:rsid w:val="00C94B38"/>
    <w:rsid w:val="00C94CD7"/>
    <w:rsid w:val="00C94E75"/>
    <w:rsid w:val="00C9517D"/>
    <w:rsid w:val="00C95472"/>
    <w:rsid w:val="00C956A7"/>
    <w:rsid w:val="00C9573B"/>
    <w:rsid w:val="00C96023"/>
    <w:rsid w:val="00C961B5"/>
    <w:rsid w:val="00C96727"/>
    <w:rsid w:val="00C96ED1"/>
    <w:rsid w:val="00C97014"/>
    <w:rsid w:val="00C97DFD"/>
    <w:rsid w:val="00CA09BC"/>
    <w:rsid w:val="00CA18C3"/>
    <w:rsid w:val="00CA21ED"/>
    <w:rsid w:val="00CA2497"/>
    <w:rsid w:val="00CA25F9"/>
    <w:rsid w:val="00CA2A7B"/>
    <w:rsid w:val="00CA2D24"/>
    <w:rsid w:val="00CA2D94"/>
    <w:rsid w:val="00CA3663"/>
    <w:rsid w:val="00CA3771"/>
    <w:rsid w:val="00CA380D"/>
    <w:rsid w:val="00CA3D61"/>
    <w:rsid w:val="00CA4C7D"/>
    <w:rsid w:val="00CA4C81"/>
    <w:rsid w:val="00CA5BB1"/>
    <w:rsid w:val="00CA66C0"/>
    <w:rsid w:val="00CA6A80"/>
    <w:rsid w:val="00CA7275"/>
    <w:rsid w:val="00CA7AC5"/>
    <w:rsid w:val="00CA7E19"/>
    <w:rsid w:val="00CA7F45"/>
    <w:rsid w:val="00CB0002"/>
    <w:rsid w:val="00CB0004"/>
    <w:rsid w:val="00CB07F6"/>
    <w:rsid w:val="00CB09E1"/>
    <w:rsid w:val="00CB1B66"/>
    <w:rsid w:val="00CB33B1"/>
    <w:rsid w:val="00CB3B2D"/>
    <w:rsid w:val="00CB3C57"/>
    <w:rsid w:val="00CB46D9"/>
    <w:rsid w:val="00CB4D31"/>
    <w:rsid w:val="00CB77AA"/>
    <w:rsid w:val="00CC0202"/>
    <w:rsid w:val="00CC0782"/>
    <w:rsid w:val="00CC193E"/>
    <w:rsid w:val="00CC264B"/>
    <w:rsid w:val="00CC409C"/>
    <w:rsid w:val="00CC4542"/>
    <w:rsid w:val="00CC465E"/>
    <w:rsid w:val="00CC4F4A"/>
    <w:rsid w:val="00CC5621"/>
    <w:rsid w:val="00CC59FB"/>
    <w:rsid w:val="00CC687F"/>
    <w:rsid w:val="00CC6BEC"/>
    <w:rsid w:val="00CC6D4A"/>
    <w:rsid w:val="00CC745F"/>
    <w:rsid w:val="00CC761B"/>
    <w:rsid w:val="00CD04EB"/>
    <w:rsid w:val="00CD0E62"/>
    <w:rsid w:val="00CD112D"/>
    <w:rsid w:val="00CD17D0"/>
    <w:rsid w:val="00CD17D2"/>
    <w:rsid w:val="00CD1EAF"/>
    <w:rsid w:val="00CD25F0"/>
    <w:rsid w:val="00CD2F69"/>
    <w:rsid w:val="00CD34C8"/>
    <w:rsid w:val="00CD3942"/>
    <w:rsid w:val="00CD3BF8"/>
    <w:rsid w:val="00CD4448"/>
    <w:rsid w:val="00CD4A2A"/>
    <w:rsid w:val="00CD5938"/>
    <w:rsid w:val="00CD5A20"/>
    <w:rsid w:val="00CD5AE5"/>
    <w:rsid w:val="00CD5F82"/>
    <w:rsid w:val="00CD620F"/>
    <w:rsid w:val="00CD6378"/>
    <w:rsid w:val="00CD661C"/>
    <w:rsid w:val="00CD692D"/>
    <w:rsid w:val="00CD6A47"/>
    <w:rsid w:val="00CD6EBB"/>
    <w:rsid w:val="00CD7B92"/>
    <w:rsid w:val="00CD7F58"/>
    <w:rsid w:val="00CE05A4"/>
    <w:rsid w:val="00CE0B4C"/>
    <w:rsid w:val="00CE1917"/>
    <w:rsid w:val="00CE2826"/>
    <w:rsid w:val="00CE2B57"/>
    <w:rsid w:val="00CE39A2"/>
    <w:rsid w:val="00CE418D"/>
    <w:rsid w:val="00CE4632"/>
    <w:rsid w:val="00CE4AFE"/>
    <w:rsid w:val="00CE4BA6"/>
    <w:rsid w:val="00CE4C3A"/>
    <w:rsid w:val="00CE4FC3"/>
    <w:rsid w:val="00CE65A1"/>
    <w:rsid w:val="00CE7032"/>
    <w:rsid w:val="00CE7CC4"/>
    <w:rsid w:val="00CE7DFC"/>
    <w:rsid w:val="00CF0C44"/>
    <w:rsid w:val="00CF0DD1"/>
    <w:rsid w:val="00CF1DDD"/>
    <w:rsid w:val="00CF1FA4"/>
    <w:rsid w:val="00CF375B"/>
    <w:rsid w:val="00CF3A9A"/>
    <w:rsid w:val="00CF3FE3"/>
    <w:rsid w:val="00CF454D"/>
    <w:rsid w:val="00CF5524"/>
    <w:rsid w:val="00CF59E5"/>
    <w:rsid w:val="00CF5AF5"/>
    <w:rsid w:val="00CF5B02"/>
    <w:rsid w:val="00CF5E12"/>
    <w:rsid w:val="00CF6217"/>
    <w:rsid w:val="00CF65AB"/>
    <w:rsid w:val="00CF6C02"/>
    <w:rsid w:val="00CF712E"/>
    <w:rsid w:val="00CF7477"/>
    <w:rsid w:val="00D00ACA"/>
    <w:rsid w:val="00D00EE0"/>
    <w:rsid w:val="00D0165F"/>
    <w:rsid w:val="00D01B64"/>
    <w:rsid w:val="00D01DD5"/>
    <w:rsid w:val="00D01F05"/>
    <w:rsid w:val="00D02ACA"/>
    <w:rsid w:val="00D02DDF"/>
    <w:rsid w:val="00D03678"/>
    <w:rsid w:val="00D03AC9"/>
    <w:rsid w:val="00D03CDD"/>
    <w:rsid w:val="00D04530"/>
    <w:rsid w:val="00D045F4"/>
    <w:rsid w:val="00D04B79"/>
    <w:rsid w:val="00D051A9"/>
    <w:rsid w:val="00D06429"/>
    <w:rsid w:val="00D10392"/>
    <w:rsid w:val="00D1096C"/>
    <w:rsid w:val="00D11C71"/>
    <w:rsid w:val="00D12B85"/>
    <w:rsid w:val="00D12D57"/>
    <w:rsid w:val="00D13448"/>
    <w:rsid w:val="00D13F2C"/>
    <w:rsid w:val="00D14097"/>
    <w:rsid w:val="00D143F1"/>
    <w:rsid w:val="00D144F3"/>
    <w:rsid w:val="00D14510"/>
    <w:rsid w:val="00D15195"/>
    <w:rsid w:val="00D158CF"/>
    <w:rsid w:val="00D159B2"/>
    <w:rsid w:val="00D15CA9"/>
    <w:rsid w:val="00D15ECD"/>
    <w:rsid w:val="00D1753E"/>
    <w:rsid w:val="00D177C9"/>
    <w:rsid w:val="00D179B0"/>
    <w:rsid w:val="00D17F56"/>
    <w:rsid w:val="00D208BB"/>
    <w:rsid w:val="00D20A6E"/>
    <w:rsid w:val="00D20ADF"/>
    <w:rsid w:val="00D20D58"/>
    <w:rsid w:val="00D210F2"/>
    <w:rsid w:val="00D22AA1"/>
    <w:rsid w:val="00D23289"/>
    <w:rsid w:val="00D24031"/>
    <w:rsid w:val="00D24ACF"/>
    <w:rsid w:val="00D24B4F"/>
    <w:rsid w:val="00D25640"/>
    <w:rsid w:val="00D2579A"/>
    <w:rsid w:val="00D258D3"/>
    <w:rsid w:val="00D25FE6"/>
    <w:rsid w:val="00D26382"/>
    <w:rsid w:val="00D267F9"/>
    <w:rsid w:val="00D26A3A"/>
    <w:rsid w:val="00D26AF2"/>
    <w:rsid w:val="00D2738B"/>
    <w:rsid w:val="00D2777D"/>
    <w:rsid w:val="00D277BB"/>
    <w:rsid w:val="00D27A18"/>
    <w:rsid w:val="00D27C81"/>
    <w:rsid w:val="00D305E2"/>
    <w:rsid w:val="00D30904"/>
    <w:rsid w:val="00D314E5"/>
    <w:rsid w:val="00D3175A"/>
    <w:rsid w:val="00D3264B"/>
    <w:rsid w:val="00D32CCC"/>
    <w:rsid w:val="00D32ED6"/>
    <w:rsid w:val="00D33014"/>
    <w:rsid w:val="00D3397F"/>
    <w:rsid w:val="00D3407D"/>
    <w:rsid w:val="00D34C88"/>
    <w:rsid w:val="00D35363"/>
    <w:rsid w:val="00D3542C"/>
    <w:rsid w:val="00D35896"/>
    <w:rsid w:val="00D35F76"/>
    <w:rsid w:val="00D3609D"/>
    <w:rsid w:val="00D36473"/>
    <w:rsid w:val="00D365B8"/>
    <w:rsid w:val="00D36D45"/>
    <w:rsid w:val="00D375BE"/>
    <w:rsid w:val="00D40524"/>
    <w:rsid w:val="00D40A7F"/>
    <w:rsid w:val="00D40D21"/>
    <w:rsid w:val="00D41757"/>
    <w:rsid w:val="00D429AA"/>
    <w:rsid w:val="00D435F8"/>
    <w:rsid w:val="00D43A4F"/>
    <w:rsid w:val="00D4416F"/>
    <w:rsid w:val="00D447EC"/>
    <w:rsid w:val="00D44C8B"/>
    <w:rsid w:val="00D44DE2"/>
    <w:rsid w:val="00D4563E"/>
    <w:rsid w:val="00D45896"/>
    <w:rsid w:val="00D467AD"/>
    <w:rsid w:val="00D46A67"/>
    <w:rsid w:val="00D46C92"/>
    <w:rsid w:val="00D47721"/>
    <w:rsid w:val="00D5049F"/>
    <w:rsid w:val="00D50843"/>
    <w:rsid w:val="00D5085E"/>
    <w:rsid w:val="00D50E93"/>
    <w:rsid w:val="00D50EB9"/>
    <w:rsid w:val="00D510CC"/>
    <w:rsid w:val="00D51265"/>
    <w:rsid w:val="00D5129B"/>
    <w:rsid w:val="00D5171C"/>
    <w:rsid w:val="00D523C3"/>
    <w:rsid w:val="00D52832"/>
    <w:rsid w:val="00D528F8"/>
    <w:rsid w:val="00D52D51"/>
    <w:rsid w:val="00D53842"/>
    <w:rsid w:val="00D53AF6"/>
    <w:rsid w:val="00D53C78"/>
    <w:rsid w:val="00D54A23"/>
    <w:rsid w:val="00D561A9"/>
    <w:rsid w:val="00D5695C"/>
    <w:rsid w:val="00D56BB2"/>
    <w:rsid w:val="00D578E9"/>
    <w:rsid w:val="00D5790E"/>
    <w:rsid w:val="00D605D3"/>
    <w:rsid w:val="00D607CA"/>
    <w:rsid w:val="00D61E98"/>
    <w:rsid w:val="00D62940"/>
    <w:rsid w:val="00D62FB3"/>
    <w:rsid w:val="00D63700"/>
    <w:rsid w:val="00D63837"/>
    <w:rsid w:val="00D64587"/>
    <w:rsid w:val="00D664DB"/>
    <w:rsid w:val="00D66502"/>
    <w:rsid w:val="00D67045"/>
    <w:rsid w:val="00D670F7"/>
    <w:rsid w:val="00D674DE"/>
    <w:rsid w:val="00D67952"/>
    <w:rsid w:val="00D67AC7"/>
    <w:rsid w:val="00D70053"/>
    <w:rsid w:val="00D70C19"/>
    <w:rsid w:val="00D71A16"/>
    <w:rsid w:val="00D71D8D"/>
    <w:rsid w:val="00D71F86"/>
    <w:rsid w:val="00D726D2"/>
    <w:rsid w:val="00D72ADF"/>
    <w:rsid w:val="00D73BC2"/>
    <w:rsid w:val="00D73C41"/>
    <w:rsid w:val="00D73EA5"/>
    <w:rsid w:val="00D747D9"/>
    <w:rsid w:val="00D7502A"/>
    <w:rsid w:val="00D7516E"/>
    <w:rsid w:val="00D75D6B"/>
    <w:rsid w:val="00D75EB5"/>
    <w:rsid w:val="00D763D6"/>
    <w:rsid w:val="00D772A9"/>
    <w:rsid w:val="00D77B36"/>
    <w:rsid w:val="00D80F09"/>
    <w:rsid w:val="00D8185E"/>
    <w:rsid w:val="00D841E5"/>
    <w:rsid w:val="00D843A1"/>
    <w:rsid w:val="00D8568B"/>
    <w:rsid w:val="00D86ED2"/>
    <w:rsid w:val="00D873D4"/>
    <w:rsid w:val="00D879ED"/>
    <w:rsid w:val="00D87F5B"/>
    <w:rsid w:val="00D901C2"/>
    <w:rsid w:val="00D903C2"/>
    <w:rsid w:val="00D90BA1"/>
    <w:rsid w:val="00D90C71"/>
    <w:rsid w:val="00D916A1"/>
    <w:rsid w:val="00D9190F"/>
    <w:rsid w:val="00D921E2"/>
    <w:rsid w:val="00D924BE"/>
    <w:rsid w:val="00D92D88"/>
    <w:rsid w:val="00D938D7"/>
    <w:rsid w:val="00D94182"/>
    <w:rsid w:val="00D947A2"/>
    <w:rsid w:val="00D957DD"/>
    <w:rsid w:val="00D95D98"/>
    <w:rsid w:val="00D9649D"/>
    <w:rsid w:val="00D96CC4"/>
    <w:rsid w:val="00D97C4A"/>
    <w:rsid w:val="00D97D46"/>
    <w:rsid w:val="00DA0DA2"/>
    <w:rsid w:val="00DA0F56"/>
    <w:rsid w:val="00DA246A"/>
    <w:rsid w:val="00DA26C4"/>
    <w:rsid w:val="00DA2A0F"/>
    <w:rsid w:val="00DA2EA3"/>
    <w:rsid w:val="00DA374D"/>
    <w:rsid w:val="00DA37B5"/>
    <w:rsid w:val="00DA4030"/>
    <w:rsid w:val="00DA5698"/>
    <w:rsid w:val="00DA606E"/>
    <w:rsid w:val="00DA6BDF"/>
    <w:rsid w:val="00DA79EB"/>
    <w:rsid w:val="00DB02A3"/>
    <w:rsid w:val="00DB04A3"/>
    <w:rsid w:val="00DB07A3"/>
    <w:rsid w:val="00DB082D"/>
    <w:rsid w:val="00DB0905"/>
    <w:rsid w:val="00DB09CD"/>
    <w:rsid w:val="00DB0A29"/>
    <w:rsid w:val="00DB21A8"/>
    <w:rsid w:val="00DB222A"/>
    <w:rsid w:val="00DB2265"/>
    <w:rsid w:val="00DB3AEB"/>
    <w:rsid w:val="00DB5608"/>
    <w:rsid w:val="00DB5FCC"/>
    <w:rsid w:val="00DB67E6"/>
    <w:rsid w:val="00DB6957"/>
    <w:rsid w:val="00DB733C"/>
    <w:rsid w:val="00DC0E8A"/>
    <w:rsid w:val="00DC18D6"/>
    <w:rsid w:val="00DC1E51"/>
    <w:rsid w:val="00DC2760"/>
    <w:rsid w:val="00DC2956"/>
    <w:rsid w:val="00DC43D6"/>
    <w:rsid w:val="00DC4696"/>
    <w:rsid w:val="00DC4C0D"/>
    <w:rsid w:val="00DC508D"/>
    <w:rsid w:val="00DC5126"/>
    <w:rsid w:val="00DC5543"/>
    <w:rsid w:val="00DC573F"/>
    <w:rsid w:val="00DC5E38"/>
    <w:rsid w:val="00DC5EE1"/>
    <w:rsid w:val="00DC6123"/>
    <w:rsid w:val="00DC62B1"/>
    <w:rsid w:val="00DC62BC"/>
    <w:rsid w:val="00DC6C19"/>
    <w:rsid w:val="00DC6CAA"/>
    <w:rsid w:val="00DC6E73"/>
    <w:rsid w:val="00DD070C"/>
    <w:rsid w:val="00DD1157"/>
    <w:rsid w:val="00DD198F"/>
    <w:rsid w:val="00DD28D4"/>
    <w:rsid w:val="00DD2935"/>
    <w:rsid w:val="00DD366A"/>
    <w:rsid w:val="00DD45C7"/>
    <w:rsid w:val="00DD5226"/>
    <w:rsid w:val="00DD541C"/>
    <w:rsid w:val="00DD564B"/>
    <w:rsid w:val="00DD612D"/>
    <w:rsid w:val="00DD6168"/>
    <w:rsid w:val="00DD64B3"/>
    <w:rsid w:val="00DD65B1"/>
    <w:rsid w:val="00DD65C0"/>
    <w:rsid w:val="00DD6600"/>
    <w:rsid w:val="00DD6D2F"/>
    <w:rsid w:val="00DD6EEC"/>
    <w:rsid w:val="00DE00D9"/>
    <w:rsid w:val="00DE101D"/>
    <w:rsid w:val="00DE16A5"/>
    <w:rsid w:val="00DE1830"/>
    <w:rsid w:val="00DE2E0D"/>
    <w:rsid w:val="00DE31A9"/>
    <w:rsid w:val="00DE327E"/>
    <w:rsid w:val="00DE3FED"/>
    <w:rsid w:val="00DE4B9F"/>
    <w:rsid w:val="00DE4C32"/>
    <w:rsid w:val="00DE4FFD"/>
    <w:rsid w:val="00DE52AD"/>
    <w:rsid w:val="00DE5E6E"/>
    <w:rsid w:val="00DE5F78"/>
    <w:rsid w:val="00DE751B"/>
    <w:rsid w:val="00DE7ABB"/>
    <w:rsid w:val="00DF1004"/>
    <w:rsid w:val="00DF105E"/>
    <w:rsid w:val="00DF1223"/>
    <w:rsid w:val="00DF17F6"/>
    <w:rsid w:val="00DF1CFD"/>
    <w:rsid w:val="00DF2235"/>
    <w:rsid w:val="00DF2329"/>
    <w:rsid w:val="00DF4DDE"/>
    <w:rsid w:val="00DF50B2"/>
    <w:rsid w:val="00DF50CF"/>
    <w:rsid w:val="00DF51C9"/>
    <w:rsid w:val="00DF5294"/>
    <w:rsid w:val="00DF6236"/>
    <w:rsid w:val="00DF6246"/>
    <w:rsid w:val="00DF655D"/>
    <w:rsid w:val="00DF790E"/>
    <w:rsid w:val="00DF7A5C"/>
    <w:rsid w:val="00DF7C51"/>
    <w:rsid w:val="00DF7C71"/>
    <w:rsid w:val="00E00930"/>
    <w:rsid w:val="00E00B7F"/>
    <w:rsid w:val="00E01625"/>
    <w:rsid w:val="00E01830"/>
    <w:rsid w:val="00E01AD8"/>
    <w:rsid w:val="00E01F12"/>
    <w:rsid w:val="00E02089"/>
    <w:rsid w:val="00E02C1B"/>
    <w:rsid w:val="00E0304E"/>
    <w:rsid w:val="00E03605"/>
    <w:rsid w:val="00E040F1"/>
    <w:rsid w:val="00E04650"/>
    <w:rsid w:val="00E04B74"/>
    <w:rsid w:val="00E056E1"/>
    <w:rsid w:val="00E05A99"/>
    <w:rsid w:val="00E07566"/>
    <w:rsid w:val="00E07A7A"/>
    <w:rsid w:val="00E07E78"/>
    <w:rsid w:val="00E10591"/>
    <w:rsid w:val="00E10670"/>
    <w:rsid w:val="00E10ED3"/>
    <w:rsid w:val="00E1167D"/>
    <w:rsid w:val="00E11B4B"/>
    <w:rsid w:val="00E120C4"/>
    <w:rsid w:val="00E129E3"/>
    <w:rsid w:val="00E129FD"/>
    <w:rsid w:val="00E12C36"/>
    <w:rsid w:val="00E12D77"/>
    <w:rsid w:val="00E130D3"/>
    <w:rsid w:val="00E13310"/>
    <w:rsid w:val="00E133B9"/>
    <w:rsid w:val="00E1342D"/>
    <w:rsid w:val="00E1343A"/>
    <w:rsid w:val="00E13C23"/>
    <w:rsid w:val="00E13DF5"/>
    <w:rsid w:val="00E14AB6"/>
    <w:rsid w:val="00E14BFA"/>
    <w:rsid w:val="00E15209"/>
    <w:rsid w:val="00E15763"/>
    <w:rsid w:val="00E15DD4"/>
    <w:rsid w:val="00E16608"/>
    <w:rsid w:val="00E16D81"/>
    <w:rsid w:val="00E17017"/>
    <w:rsid w:val="00E17753"/>
    <w:rsid w:val="00E2063A"/>
    <w:rsid w:val="00E20F45"/>
    <w:rsid w:val="00E20F6E"/>
    <w:rsid w:val="00E210C1"/>
    <w:rsid w:val="00E214E1"/>
    <w:rsid w:val="00E21542"/>
    <w:rsid w:val="00E228D9"/>
    <w:rsid w:val="00E228E8"/>
    <w:rsid w:val="00E22CFB"/>
    <w:rsid w:val="00E2303C"/>
    <w:rsid w:val="00E239AA"/>
    <w:rsid w:val="00E23B4B"/>
    <w:rsid w:val="00E241A5"/>
    <w:rsid w:val="00E255C0"/>
    <w:rsid w:val="00E25963"/>
    <w:rsid w:val="00E26904"/>
    <w:rsid w:val="00E26957"/>
    <w:rsid w:val="00E2704C"/>
    <w:rsid w:val="00E270E7"/>
    <w:rsid w:val="00E27871"/>
    <w:rsid w:val="00E278EF"/>
    <w:rsid w:val="00E27E2D"/>
    <w:rsid w:val="00E30E1B"/>
    <w:rsid w:val="00E31049"/>
    <w:rsid w:val="00E31394"/>
    <w:rsid w:val="00E313FA"/>
    <w:rsid w:val="00E31CF4"/>
    <w:rsid w:val="00E32523"/>
    <w:rsid w:val="00E32A7C"/>
    <w:rsid w:val="00E32CAA"/>
    <w:rsid w:val="00E32FEE"/>
    <w:rsid w:val="00E33049"/>
    <w:rsid w:val="00E332AC"/>
    <w:rsid w:val="00E3351C"/>
    <w:rsid w:val="00E3433D"/>
    <w:rsid w:val="00E34455"/>
    <w:rsid w:val="00E3464E"/>
    <w:rsid w:val="00E3468D"/>
    <w:rsid w:val="00E35DBC"/>
    <w:rsid w:val="00E35EE6"/>
    <w:rsid w:val="00E35EE9"/>
    <w:rsid w:val="00E36699"/>
    <w:rsid w:val="00E36A96"/>
    <w:rsid w:val="00E37227"/>
    <w:rsid w:val="00E3782F"/>
    <w:rsid w:val="00E40700"/>
    <w:rsid w:val="00E40E17"/>
    <w:rsid w:val="00E41DDD"/>
    <w:rsid w:val="00E42FC1"/>
    <w:rsid w:val="00E433DD"/>
    <w:rsid w:val="00E43961"/>
    <w:rsid w:val="00E43C1C"/>
    <w:rsid w:val="00E44304"/>
    <w:rsid w:val="00E449F0"/>
    <w:rsid w:val="00E45572"/>
    <w:rsid w:val="00E457F7"/>
    <w:rsid w:val="00E4650B"/>
    <w:rsid w:val="00E468D9"/>
    <w:rsid w:val="00E46ABE"/>
    <w:rsid w:val="00E46C92"/>
    <w:rsid w:val="00E47F93"/>
    <w:rsid w:val="00E5016E"/>
    <w:rsid w:val="00E502BE"/>
    <w:rsid w:val="00E502F5"/>
    <w:rsid w:val="00E5049E"/>
    <w:rsid w:val="00E514E4"/>
    <w:rsid w:val="00E51ABD"/>
    <w:rsid w:val="00E527F5"/>
    <w:rsid w:val="00E52B09"/>
    <w:rsid w:val="00E52DF2"/>
    <w:rsid w:val="00E53EB0"/>
    <w:rsid w:val="00E56935"/>
    <w:rsid w:val="00E572CD"/>
    <w:rsid w:val="00E57E43"/>
    <w:rsid w:val="00E602DC"/>
    <w:rsid w:val="00E62020"/>
    <w:rsid w:val="00E625EC"/>
    <w:rsid w:val="00E63200"/>
    <w:rsid w:val="00E64566"/>
    <w:rsid w:val="00E64FB7"/>
    <w:rsid w:val="00E65CB4"/>
    <w:rsid w:val="00E65E22"/>
    <w:rsid w:val="00E66316"/>
    <w:rsid w:val="00E66670"/>
    <w:rsid w:val="00E66952"/>
    <w:rsid w:val="00E676A3"/>
    <w:rsid w:val="00E67983"/>
    <w:rsid w:val="00E67A63"/>
    <w:rsid w:val="00E67AF3"/>
    <w:rsid w:val="00E67E0F"/>
    <w:rsid w:val="00E67E82"/>
    <w:rsid w:val="00E70D3C"/>
    <w:rsid w:val="00E71137"/>
    <w:rsid w:val="00E7143F"/>
    <w:rsid w:val="00E7155B"/>
    <w:rsid w:val="00E726F9"/>
    <w:rsid w:val="00E73345"/>
    <w:rsid w:val="00E737CA"/>
    <w:rsid w:val="00E73B94"/>
    <w:rsid w:val="00E73FC4"/>
    <w:rsid w:val="00E75B59"/>
    <w:rsid w:val="00E76BB1"/>
    <w:rsid w:val="00E77185"/>
    <w:rsid w:val="00E77EDF"/>
    <w:rsid w:val="00E8097C"/>
    <w:rsid w:val="00E809F9"/>
    <w:rsid w:val="00E80E0C"/>
    <w:rsid w:val="00E81C16"/>
    <w:rsid w:val="00E81D7A"/>
    <w:rsid w:val="00E82465"/>
    <w:rsid w:val="00E82F2A"/>
    <w:rsid w:val="00E83875"/>
    <w:rsid w:val="00E83FBF"/>
    <w:rsid w:val="00E8416D"/>
    <w:rsid w:val="00E8463F"/>
    <w:rsid w:val="00E85294"/>
    <w:rsid w:val="00E85B1D"/>
    <w:rsid w:val="00E86010"/>
    <w:rsid w:val="00E86CC3"/>
    <w:rsid w:val="00E90199"/>
    <w:rsid w:val="00E902E1"/>
    <w:rsid w:val="00E9068D"/>
    <w:rsid w:val="00E909E3"/>
    <w:rsid w:val="00E90F3F"/>
    <w:rsid w:val="00E9108F"/>
    <w:rsid w:val="00E91588"/>
    <w:rsid w:val="00E91AF6"/>
    <w:rsid w:val="00E9264D"/>
    <w:rsid w:val="00E9301F"/>
    <w:rsid w:val="00E93FF7"/>
    <w:rsid w:val="00E940D8"/>
    <w:rsid w:val="00E94227"/>
    <w:rsid w:val="00E94325"/>
    <w:rsid w:val="00E94EA9"/>
    <w:rsid w:val="00E9571A"/>
    <w:rsid w:val="00E95770"/>
    <w:rsid w:val="00E95A38"/>
    <w:rsid w:val="00E961C4"/>
    <w:rsid w:val="00E96F81"/>
    <w:rsid w:val="00E97209"/>
    <w:rsid w:val="00EA0A9E"/>
    <w:rsid w:val="00EA0B75"/>
    <w:rsid w:val="00EA0D39"/>
    <w:rsid w:val="00EA0D93"/>
    <w:rsid w:val="00EA292C"/>
    <w:rsid w:val="00EA3556"/>
    <w:rsid w:val="00EA3A4C"/>
    <w:rsid w:val="00EA3AEE"/>
    <w:rsid w:val="00EA3BFB"/>
    <w:rsid w:val="00EA3D1F"/>
    <w:rsid w:val="00EA4214"/>
    <w:rsid w:val="00EA46B7"/>
    <w:rsid w:val="00EA470C"/>
    <w:rsid w:val="00EA474D"/>
    <w:rsid w:val="00EA4ED2"/>
    <w:rsid w:val="00EA5A4A"/>
    <w:rsid w:val="00EA5DC1"/>
    <w:rsid w:val="00EA66A1"/>
    <w:rsid w:val="00EA6A48"/>
    <w:rsid w:val="00EA6B5C"/>
    <w:rsid w:val="00EA73AA"/>
    <w:rsid w:val="00EA787F"/>
    <w:rsid w:val="00EA7F6F"/>
    <w:rsid w:val="00EB0714"/>
    <w:rsid w:val="00EB2107"/>
    <w:rsid w:val="00EB26DC"/>
    <w:rsid w:val="00EB289F"/>
    <w:rsid w:val="00EB32C7"/>
    <w:rsid w:val="00EB39AC"/>
    <w:rsid w:val="00EB3B0D"/>
    <w:rsid w:val="00EB3C38"/>
    <w:rsid w:val="00EB44D1"/>
    <w:rsid w:val="00EB4718"/>
    <w:rsid w:val="00EB4BE2"/>
    <w:rsid w:val="00EB52A4"/>
    <w:rsid w:val="00EB58A4"/>
    <w:rsid w:val="00EB5EF7"/>
    <w:rsid w:val="00EB614D"/>
    <w:rsid w:val="00EB681A"/>
    <w:rsid w:val="00EB6EC8"/>
    <w:rsid w:val="00EB6FDD"/>
    <w:rsid w:val="00EB7FB2"/>
    <w:rsid w:val="00EC0326"/>
    <w:rsid w:val="00EC0832"/>
    <w:rsid w:val="00EC12F9"/>
    <w:rsid w:val="00EC157C"/>
    <w:rsid w:val="00EC272F"/>
    <w:rsid w:val="00EC2B2F"/>
    <w:rsid w:val="00EC30F0"/>
    <w:rsid w:val="00EC35B6"/>
    <w:rsid w:val="00EC40C9"/>
    <w:rsid w:val="00EC54CA"/>
    <w:rsid w:val="00EC55EF"/>
    <w:rsid w:val="00EC5CFD"/>
    <w:rsid w:val="00EC5DBD"/>
    <w:rsid w:val="00EC5E16"/>
    <w:rsid w:val="00EC6492"/>
    <w:rsid w:val="00EC668E"/>
    <w:rsid w:val="00EC6909"/>
    <w:rsid w:val="00ED033E"/>
    <w:rsid w:val="00ED0B31"/>
    <w:rsid w:val="00ED0FF3"/>
    <w:rsid w:val="00ED18EA"/>
    <w:rsid w:val="00ED357B"/>
    <w:rsid w:val="00ED394E"/>
    <w:rsid w:val="00ED397F"/>
    <w:rsid w:val="00ED399C"/>
    <w:rsid w:val="00ED3A39"/>
    <w:rsid w:val="00ED3A96"/>
    <w:rsid w:val="00ED3E27"/>
    <w:rsid w:val="00ED42AC"/>
    <w:rsid w:val="00ED4453"/>
    <w:rsid w:val="00ED4743"/>
    <w:rsid w:val="00ED4E85"/>
    <w:rsid w:val="00ED4FB2"/>
    <w:rsid w:val="00ED544F"/>
    <w:rsid w:val="00ED6709"/>
    <w:rsid w:val="00ED6D74"/>
    <w:rsid w:val="00ED6D80"/>
    <w:rsid w:val="00ED6F41"/>
    <w:rsid w:val="00ED79C2"/>
    <w:rsid w:val="00ED7B23"/>
    <w:rsid w:val="00EE0154"/>
    <w:rsid w:val="00EE189B"/>
    <w:rsid w:val="00EE18A8"/>
    <w:rsid w:val="00EE1F6D"/>
    <w:rsid w:val="00EE2209"/>
    <w:rsid w:val="00EE25C7"/>
    <w:rsid w:val="00EE27D5"/>
    <w:rsid w:val="00EE28BA"/>
    <w:rsid w:val="00EE2BBD"/>
    <w:rsid w:val="00EE30EA"/>
    <w:rsid w:val="00EE3616"/>
    <w:rsid w:val="00EE4BDF"/>
    <w:rsid w:val="00EE4C6F"/>
    <w:rsid w:val="00EE4F6B"/>
    <w:rsid w:val="00EE5261"/>
    <w:rsid w:val="00EE55CF"/>
    <w:rsid w:val="00EE605A"/>
    <w:rsid w:val="00EE662A"/>
    <w:rsid w:val="00EE683A"/>
    <w:rsid w:val="00EE6964"/>
    <w:rsid w:val="00EE6D98"/>
    <w:rsid w:val="00EE6DFD"/>
    <w:rsid w:val="00EE77FF"/>
    <w:rsid w:val="00EF093D"/>
    <w:rsid w:val="00EF09B5"/>
    <w:rsid w:val="00EF0D69"/>
    <w:rsid w:val="00EF0FE0"/>
    <w:rsid w:val="00EF173E"/>
    <w:rsid w:val="00EF187F"/>
    <w:rsid w:val="00EF2126"/>
    <w:rsid w:val="00EF2809"/>
    <w:rsid w:val="00EF43B6"/>
    <w:rsid w:val="00EF5251"/>
    <w:rsid w:val="00EF5A3A"/>
    <w:rsid w:val="00EF6837"/>
    <w:rsid w:val="00F00ADD"/>
    <w:rsid w:val="00F00B56"/>
    <w:rsid w:val="00F01036"/>
    <w:rsid w:val="00F0110D"/>
    <w:rsid w:val="00F01199"/>
    <w:rsid w:val="00F0154A"/>
    <w:rsid w:val="00F02988"/>
    <w:rsid w:val="00F03616"/>
    <w:rsid w:val="00F0412F"/>
    <w:rsid w:val="00F04E5F"/>
    <w:rsid w:val="00F0523B"/>
    <w:rsid w:val="00F05652"/>
    <w:rsid w:val="00F05A7B"/>
    <w:rsid w:val="00F05BDF"/>
    <w:rsid w:val="00F05D1E"/>
    <w:rsid w:val="00F06234"/>
    <w:rsid w:val="00F063E0"/>
    <w:rsid w:val="00F06BC5"/>
    <w:rsid w:val="00F07214"/>
    <w:rsid w:val="00F07CD8"/>
    <w:rsid w:val="00F07E41"/>
    <w:rsid w:val="00F07F09"/>
    <w:rsid w:val="00F10731"/>
    <w:rsid w:val="00F10817"/>
    <w:rsid w:val="00F11887"/>
    <w:rsid w:val="00F11EC1"/>
    <w:rsid w:val="00F123D9"/>
    <w:rsid w:val="00F12871"/>
    <w:rsid w:val="00F12B3D"/>
    <w:rsid w:val="00F12C95"/>
    <w:rsid w:val="00F130EC"/>
    <w:rsid w:val="00F130F7"/>
    <w:rsid w:val="00F132E8"/>
    <w:rsid w:val="00F1341F"/>
    <w:rsid w:val="00F149C6"/>
    <w:rsid w:val="00F14DFD"/>
    <w:rsid w:val="00F14E54"/>
    <w:rsid w:val="00F14E74"/>
    <w:rsid w:val="00F151D6"/>
    <w:rsid w:val="00F154C7"/>
    <w:rsid w:val="00F15570"/>
    <w:rsid w:val="00F15F35"/>
    <w:rsid w:val="00F15FEB"/>
    <w:rsid w:val="00F1652C"/>
    <w:rsid w:val="00F17E28"/>
    <w:rsid w:val="00F20839"/>
    <w:rsid w:val="00F210F9"/>
    <w:rsid w:val="00F2121E"/>
    <w:rsid w:val="00F21250"/>
    <w:rsid w:val="00F2139E"/>
    <w:rsid w:val="00F21613"/>
    <w:rsid w:val="00F225FF"/>
    <w:rsid w:val="00F23F44"/>
    <w:rsid w:val="00F24028"/>
    <w:rsid w:val="00F24DA8"/>
    <w:rsid w:val="00F2508D"/>
    <w:rsid w:val="00F263ED"/>
    <w:rsid w:val="00F26405"/>
    <w:rsid w:val="00F26778"/>
    <w:rsid w:val="00F26AC9"/>
    <w:rsid w:val="00F270AB"/>
    <w:rsid w:val="00F274F6"/>
    <w:rsid w:val="00F27656"/>
    <w:rsid w:val="00F27DA1"/>
    <w:rsid w:val="00F302FB"/>
    <w:rsid w:val="00F30512"/>
    <w:rsid w:val="00F30620"/>
    <w:rsid w:val="00F31637"/>
    <w:rsid w:val="00F31B0B"/>
    <w:rsid w:val="00F3295A"/>
    <w:rsid w:val="00F32D96"/>
    <w:rsid w:val="00F32E21"/>
    <w:rsid w:val="00F3319A"/>
    <w:rsid w:val="00F332C5"/>
    <w:rsid w:val="00F33422"/>
    <w:rsid w:val="00F33BEF"/>
    <w:rsid w:val="00F3405E"/>
    <w:rsid w:val="00F340E2"/>
    <w:rsid w:val="00F3535E"/>
    <w:rsid w:val="00F3642E"/>
    <w:rsid w:val="00F36C3C"/>
    <w:rsid w:val="00F36CAB"/>
    <w:rsid w:val="00F37CBB"/>
    <w:rsid w:val="00F37CBE"/>
    <w:rsid w:val="00F37E56"/>
    <w:rsid w:val="00F37E63"/>
    <w:rsid w:val="00F40AF5"/>
    <w:rsid w:val="00F4119A"/>
    <w:rsid w:val="00F41307"/>
    <w:rsid w:val="00F4130F"/>
    <w:rsid w:val="00F417C0"/>
    <w:rsid w:val="00F42886"/>
    <w:rsid w:val="00F44162"/>
    <w:rsid w:val="00F44E00"/>
    <w:rsid w:val="00F4539D"/>
    <w:rsid w:val="00F45B4A"/>
    <w:rsid w:val="00F461D5"/>
    <w:rsid w:val="00F47053"/>
    <w:rsid w:val="00F471F5"/>
    <w:rsid w:val="00F47577"/>
    <w:rsid w:val="00F4774F"/>
    <w:rsid w:val="00F478EC"/>
    <w:rsid w:val="00F47A13"/>
    <w:rsid w:val="00F5076B"/>
    <w:rsid w:val="00F50CD8"/>
    <w:rsid w:val="00F50D3A"/>
    <w:rsid w:val="00F5132F"/>
    <w:rsid w:val="00F521D3"/>
    <w:rsid w:val="00F52F01"/>
    <w:rsid w:val="00F53120"/>
    <w:rsid w:val="00F5328D"/>
    <w:rsid w:val="00F538E7"/>
    <w:rsid w:val="00F54921"/>
    <w:rsid w:val="00F54CB7"/>
    <w:rsid w:val="00F54DA1"/>
    <w:rsid w:val="00F552D1"/>
    <w:rsid w:val="00F55EF7"/>
    <w:rsid w:val="00F565C4"/>
    <w:rsid w:val="00F56CA9"/>
    <w:rsid w:val="00F572D6"/>
    <w:rsid w:val="00F57A33"/>
    <w:rsid w:val="00F6046A"/>
    <w:rsid w:val="00F60789"/>
    <w:rsid w:val="00F60EAC"/>
    <w:rsid w:val="00F61003"/>
    <w:rsid w:val="00F622DE"/>
    <w:rsid w:val="00F632FA"/>
    <w:rsid w:val="00F6362C"/>
    <w:rsid w:val="00F63C16"/>
    <w:rsid w:val="00F64F55"/>
    <w:rsid w:val="00F652EA"/>
    <w:rsid w:val="00F65B44"/>
    <w:rsid w:val="00F66075"/>
    <w:rsid w:val="00F66F6C"/>
    <w:rsid w:val="00F705C1"/>
    <w:rsid w:val="00F7077A"/>
    <w:rsid w:val="00F70D57"/>
    <w:rsid w:val="00F719AA"/>
    <w:rsid w:val="00F72818"/>
    <w:rsid w:val="00F72D90"/>
    <w:rsid w:val="00F73BD6"/>
    <w:rsid w:val="00F73C6F"/>
    <w:rsid w:val="00F74B50"/>
    <w:rsid w:val="00F76DBE"/>
    <w:rsid w:val="00F7778E"/>
    <w:rsid w:val="00F77ACD"/>
    <w:rsid w:val="00F77C94"/>
    <w:rsid w:val="00F80252"/>
    <w:rsid w:val="00F80277"/>
    <w:rsid w:val="00F80323"/>
    <w:rsid w:val="00F80FDF"/>
    <w:rsid w:val="00F828E4"/>
    <w:rsid w:val="00F82C34"/>
    <w:rsid w:val="00F83963"/>
    <w:rsid w:val="00F83C36"/>
    <w:rsid w:val="00F844FF"/>
    <w:rsid w:val="00F84747"/>
    <w:rsid w:val="00F85570"/>
    <w:rsid w:val="00F85837"/>
    <w:rsid w:val="00F8793E"/>
    <w:rsid w:val="00F87999"/>
    <w:rsid w:val="00F87E83"/>
    <w:rsid w:val="00F905FC"/>
    <w:rsid w:val="00F90D40"/>
    <w:rsid w:val="00F90E9B"/>
    <w:rsid w:val="00F917E4"/>
    <w:rsid w:val="00F91B6C"/>
    <w:rsid w:val="00F91BC1"/>
    <w:rsid w:val="00F91E0B"/>
    <w:rsid w:val="00F92260"/>
    <w:rsid w:val="00F92885"/>
    <w:rsid w:val="00F92B6A"/>
    <w:rsid w:val="00F92E50"/>
    <w:rsid w:val="00F93311"/>
    <w:rsid w:val="00F9340C"/>
    <w:rsid w:val="00F939E5"/>
    <w:rsid w:val="00F93D28"/>
    <w:rsid w:val="00F944F0"/>
    <w:rsid w:val="00F9500A"/>
    <w:rsid w:val="00F95D7E"/>
    <w:rsid w:val="00F96664"/>
    <w:rsid w:val="00F96B8A"/>
    <w:rsid w:val="00F97379"/>
    <w:rsid w:val="00F97CEF"/>
    <w:rsid w:val="00FA058F"/>
    <w:rsid w:val="00FA05C0"/>
    <w:rsid w:val="00FA0C50"/>
    <w:rsid w:val="00FA13C6"/>
    <w:rsid w:val="00FA17AE"/>
    <w:rsid w:val="00FA196B"/>
    <w:rsid w:val="00FA313A"/>
    <w:rsid w:val="00FA53FC"/>
    <w:rsid w:val="00FA5CA7"/>
    <w:rsid w:val="00FA6629"/>
    <w:rsid w:val="00FA6DD3"/>
    <w:rsid w:val="00FA71AC"/>
    <w:rsid w:val="00FA742F"/>
    <w:rsid w:val="00FB0FD8"/>
    <w:rsid w:val="00FB1DB0"/>
    <w:rsid w:val="00FB2020"/>
    <w:rsid w:val="00FB2AF1"/>
    <w:rsid w:val="00FB2F9A"/>
    <w:rsid w:val="00FB3727"/>
    <w:rsid w:val="00FB3FFD"/>
    <w:rsid w:val="00FB41BF"/>
    <w:rsid w:val="00FB5436"/>
    <w:rsid w:val="00FB5797"/>
    <w:rsid w:val="00FB58CE"/>
    <w:rsid w:val="00FB608A"/>
    <w:rsid w:val="00FB73E9"/>
    <w:rsid w:val="00FC08EE"/>
    <w:rsid w:val="00FC0DD4"/>
    <w:rsid w:val="00FC1018"/>
    <w:rsid w:val="00FC16F8"/>
    <w:rsid w:val="00FC1A5C"/>
    <w:rsid w:val="00FC30DE"/>
    <w:rsid w:val="00FC3436"/>
    <w:rsid w:val="00FC3BAB"/>
    <w:rsid w:val="00FC41A3"/>
    <w:rsid w:val="00FC488F"/>
    <w:rsid w:val="00FC6865"/>
    <w:rsid w:val="00FC75E1"/>
    <w:rsid w:val="00FC7722"/>
    <w:rsid w:val="00FC77B5"/>
    <w:rsid w:val="00FC7A28"/>
    <w:rsid w:val="00FD01D4"/>
    <w:rsid w:val="00FD029B"/>
    <w:rsid w:val="00FD1D52"/>
    <w:rsid w:val="00FD1D7B"/>
    <w:rsid w:val="00FD3066"/>
    <w:rsid w:val="00FD4164"/>
    <w:rsid w:val="00FD50A9"/>
    <w:rsid w:val="00FD59CC"/>
    <w:rsid w:val="00FD5BDF"/>
    <w:rsid w:val="00FD5D0A"/>
    <w:rsid w:val="00FD5DC9"/>
    <w:rsid w:val="00FD629B"/>
    <w:rsid w:val="00FD685A"/>
    <w:rsid w:val="00FD733C"/>
    <w:rsid w:val="00FD7593"/>
    <w:rsid w:val="00FD7C7A"/>
    <w:rsid w:val="00FE0542"/>
    <w:rsid w:val="00FE065B"/>
    <w:rsid w:val="00FE09DB"/>
    <w:rsid w:val="00FE0DA0"/>
    <w:rsid w:val="00FE0DB6"/>
    <w:rsid w:val="00FE1754"/>
    <w:rsid w:val="00FE1D22"/>
    <w:rsid w:val="00FE3723"/>
    <w:rsid w:val="00FE3AE4"/>
    <w:rsid w:val="00FE3D62"/>
    <w:rsid w:val="00FE4700"/>
    <w:rsid w:val="00FE5175"/>
    <w:rsid w:val="00FE53F0"/>
    <w:rsid w:val="00FE5839"/>
    <w:rsid w:val="00FE60FC"/>
    <w:rsid w:val="00FE68EA"/>
    <w:rsid w:val="00FE6C06"/>
    <w:rsid w:val="00FE7D5F"/>
    <w:rsid w:val="00FF0176"/>
    <w:rsid w:val="00FF02AB"/>
    <w:rsid w:val="00FF0846"/>
    <w:rsid w:val="00FF1192"/>
    <w:rsid w:val="00FF1F3B"/>
    <w:rsid w:val="00FF1F77"/>
    <w:rsid w:val="00FF236A"/>
    <w:rsid w:val="00FF25F3"/>
    <w:rsid w:val="00FF4034"/>
    <w:rsid w:val="00FF47D6"/>
    <w:rsid w:val="00FF4EF3"/>
    <w:rsid w:val="00FF505E"/>
    <w:rsid w:val="00FF5391"/>
    <w:rsid w:val="00FF5415"/>
    <w:rsid w:val="00FF6664"/>
    <w:rsid w:val="00FF70F0"/>
    <w:rsid w:val="00FF72F6"/>
    <w:rsid w:val="00FF74B7"/>
    <w:rsid w:val="00FF7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F9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73F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73F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75.wmf"/><Relationship Id="rId21" Type="http://schemas.openxmlformats.org/officeDocument/2006/relationships/image" Target="media/image5.wmf"/><Relationship Id="rId42" Type="http://schemas.openxmlformats.org/officeDocument/2006/relationships/image" Target="media/image21.wmf"/><Relationship Id="rId47" Type="http://schemas.openxmlformats.org/officeDocument/2006/relationships/image" Target="media/image25.wmf"/><Relationship Id="rId63" Type="http://schemas.openxmlformats.org/officeDocument/2006/relationships/image" Target="media/image41.wmf"/><Relationship Id="rId68" Type="http://schemas.openxmlformats.org/officeDocument/2006/relationships/hyperlink" Target="consultantplus://offline/ref=9632BA1A4CE5E47D180183B5DDF90FBC4EB0B124E9156309EB0C49Z73EM" TargetMode="External"/><Relationship Id="rId84" Type="http://schemas.openxmlformats.org/officeDocument/2006/relationships/hyperlink" Target="consultantplus://offline/ref=9632BA1A4CE5E47D18019CA0D8F90FBC45B1B62DEA486901B2004B79AA1FC4ADB8385D2385301FZC34M" TargetMode="External"/><Relationship Id="rId89" Type="http://schemas.openxmlformats.org/officeDocument/2006/relationships/image" Target="media/image47.wmf"/><Relationship Id="rId112" Type="http://schemas.openxmlformats.org/officeDocument/2006/relationships/image" Target="media/image70.wmf"/><Relationship Id="rId133" Type="http://schemas.openxmlformats.org/officeDocument/2006/relationships/image" Target="media/image91.wmf"/><Relationship Id="rId138" Type="http://schemas.openxmlformats.org/officeDocument/2006/relationships/image" Target="media/image96.wmf"/><Relationship Id="rId154" Type="http://schemas.openxmlformats.org/officeDocument/2006/relationships/image" Target="media/image112.png"/><Relationship Id="rId159" Type="http://schemas.openxmlformats.org/officeDocument/2006/relationships/image" Target="media/image117.png"/><Relationship Id="rId175" Type="http://schemas.openxmlformats.org/officeDocument/2006/relationships/hyperlink" Target="consultantplus://offline/ref=9632BA1A4CE5E47D180183B5DDF90FBC49BAB72DE9156309EB0C49Z73EM" TargetMode="External"/><Relationship Id="rId170" Type="http://schemas.openxmlformats.org/officeDocument/2006/relationships/image" Target="media/image128.wmf"/><Relationship Id="rId16" Type="http://schemas.openxmlformats.org/officeDocument/2006/relationships/hyperlink" Target="consultantplus://offline/ref=9632BA1A4CE5E47D180183B5DDF90FBC4DBDB326E9156309EB0C49Z73EM" TargetMode="External"/><Relationship Id="rId107" Type="http://schemas.openxmlformats.org/officeDocument/2006/relationships/image" Target="media/image65.wmf"/><Relationship Id="rId11" Type="http://schemas.openxmlformats.org/officeDocument/2006/relationships/hyperlink" Target="consultantplus://offline/ref=9632BA1A4CE5E47D18019CA0D8F90FBC4DBBB625E44B340BBA59477BADZ130M" TargetMode="External"/><Relationship Id="rId32" Type="http://schemas.openxmlformats.org/officeDocument/2006/relationships/image" Target="media/image15.wmf"/><Relationship Id="rId37" Type="http://schemas.openxmlformats.org/officeDocument/2006/relationships/hyperlink" Target="consultantplus://offline/ref=9632BA1A4CE5E47D18019CA0D8F90FBC4DBBB625E44B340BBA59477BADZ130M" TargetMode="External"/><Relationship Id="rId53" Type="http://schemas.openxmlformats.org/officeDocument/2006/relationships/image" Target="media/image31.wmf"/><Relationship Id="rId58" Type="http://schemas.openxmlformats.org/officeDocument/2006/relationships/image" Target="media/image36.wmf"/><Relationship Id="rId74" Type="http://schemas.openxmlformats.org/officeDocument/2006/relationships/hyperlink" Target="consultantplus://offline/ref=9632BA1A4CE5E47D180183B5DDF90FBC4DBBBC22EB486901B2004B79ZA3AM" TargetMode="External"/><Relationship Id="rId79" Type="http://schemas.openxmlformats.org/officeDocument/2006/relationships/hyperlink" Target="consultantplus://offline/ref=9632BA1A4CE5E47D180183B5DDF90FBC4DBDB326E9156309EB0C49Z73EM" TargetMode="External"/><Relationship Id="rId102" Type="http://schemas.openxmlformats.org/officeDocument/2006/relationships/image" Target="media/image60.wmf"/><Relationship Id="rId123" Type="http://schemas.openxmlformats.org/officeDocument/2006/relationships/image" Target="media/image81.wmf"/><Relationship Id="rId128" Type="http://schemas.openxmlformats.org/officeDocument/2006/relationships/image" Target="media/image86.wmf"/><Relationship Id="rId144" Type="http://schemas.openxmlformats.org/officeDocument/2006/relationships/image" Target="media/image102.wmf"/><Relationship Id="rId149" Type="http://schemas.openxmlformats.org/officeDocument/2006/relationships/image" Target="media/image107.wmf"/><Relationship Id="rId5" Type="http://schemas.openxmlformats.org/officeDocument/2006/relationships/hyperlink" Target="consultantplus://offline/ref=9632BA1A4CE5E47D180183B5DDF90FBC4DB9B722E9156309EB0C49Z73EM" TargetMode="External"/><Relationship Id="rId90" Type="http://schemas.openxmlformats.org/officeDocument/2006/relationships/image" Target="media/image48.wmf"/><Relationship Id="rId95" Type="http://schemas.openxmlformats.org/officeDocument/2006/relationships/image" Target="media/image53.wmf"/><Relationship Id="rId160" Type="http://schemas.openxmlformats.org/officeDocument/2006/relationships/image" Target="media/image118.png"/><Relationship Id="rId165" Type="http://schemas.openxmlformats.org/officeDocument/2006/relationships/image" Target="media/image123.wmf"/><Relationship Id="rId22" Type="http://schemas.openxmlformats.org/officeDocument/2006/relationships/hyperlink" Target="consultantplus://offline/ref=9632BA1A4CE5E47D180183B5DDF90FBC49BAB72DE9156309EB0C49Z73EM" TargetMode="External"/><Relationship Id="rId27" Type="http://schemas.openxmlformats.org/officeDocument/2006/relationships/image" Target="media/image10.wmf"/><Relationship Id="rId43" Type="http://schemas.openxmlformats.org/officeDocument/2006/relationships/image" Target="media/image22.wmf"/><Relationship Id="rId48" Type="http://schemas.openxmlformats.org/officeDocument/2006/relationships/image" Target="media/image26.wmf"/><Relationship Id="rId64" Type="http://schemas.openxmlformats.org/officeDocument/2006/relationships/image" Target="media/image42.wmf"/><Relationship Id="rId69" Type="http://schemas.openxmlformats.org/officeDocument/2006/relationships/hyperlink" Target="consultantplus://offline/ref=9632BA1A4CE5E47D180183B5DDF90FBC4BB1BD23E9156309EB0C49Z73EM" TargetMode="External"/><Relationship Id="rId113" Type="http://schemas.openxmlformats.org/officeDocument/2006/relationships/image" Target="media/image71.wmf"/><Relationship Id="rId118" Type="http://schemas.openxmlformats.org/officeDocument/2006/relationships/image" Target="media/image76.wmf"/><Relationship Id="rId134" Type="http://schemas.openxmlformats.org/officeDocument/2006/relationships/image" Target="media/image92.wmf"/><Relationship Id="rId139" Type="http://schemas.openxmlformats.org/officeDocument/2006/relationships/image" Target="media/image97.wmf"/><Relationship Id="rId80" Type="http://schemas.openxmlformats.org/officeDocument/2006/relationships/hyperlink" Target="consultantplus://offline/ref=9632BA1A4CE5E47D180183B5DDF90FBC4EBFBC2DE9156309EB0C49Z73EM" TargetMode="External"/><Relationship Id="rId85" Type="http://schemas.openxmlformats.org/officeDocument/2006/relationships/hyperlink" Target="consultantplus://offline/ref=9632BA1A4CE5E47D18019CA0D8F90FBC45B1B621E1486901B2004B79AA1FC4ADB8385D2385301FZC35M" TargetMode="External"/><Relationship Id="rId150" Type="http://schemas.openxmlformats.org/officeDocument/2006/relationships/image" Target="media/image108.wmf"/><Relationship Id="rId155" Type="http://schemas.openxmlformats.org/officeDocument/2006/relationships/image" Target="media/image113.png"/><Relationship Id="rId171" Type="http://schemas.openxmlformats.org/officeDocument/2006/relationships/image" Target="media/image129.wmf"/><Relationship Id="rId176" Type="http://schemas.openxmlformats.org/officeDocument/2006/relationships/fontTable" Target="fontTable.xml"/><Relationship Id="rId12" Type="http://schemas.openxmlformats.org/officeDocument/2006/relationships/hyperlink" Target="consultantplus://offline/ref=9632BA1A4CE5E47D180183B5DDF90FBC4BBEB627E9156309EB0C49Z73EM" TargetMode="External"/><Relationship Id="rId17" Type="http://schemas.openxmlformats.org/officeDocument/2006/relationships/hyperlink" Target="consultantplus://offline/ref=9632BA1A4CE5E47D180183B5DDF90FBC4EBFBC2DE9156309EB0C49Z73EM" TargetMode="External"/><Relationship Id="rId33" Type="http://schemas.openxmlformats.org/officeDocument/2006/relationships/hyperlink" Target="consultantplus://offline/ref=9632BA1A4CE5E47D180183B5DDF90FBC4BBEB627E9156309EB0C49Z73EM" TargetMode="External"/><Relationship Id="rId38" Type="http://schemas.openxmlformats.org/officeDocument/2006/relationships/image" Target="media/image17.wmf"/><Relationship Id="rId59" Type="http://schemas.openxmlformats.org/officeDocument/2006/relationships/image" Target="media/image37.wmf"/><Relationship Id="rId103" Type="http://schemas.openxmlformats.org/officeDocument/2006/relationships/image" Target="media/image61.wmf"/><Relationship Id="rId108" Type="http://schemas.openxmlformats.org/officeDocument/2006/relationships/image" Target="media/image66.wmf"/><Relationship Id="rId124" Type="http://schemas.openxmlformats.org/officeDocument/2006/relationships/image" Target="media/image82.wmf"/><Relationship Id="rId129" Type="http://schemas.openxmlformats.org/officeDocument/2006/relationships/image" Target="media/image87.wmf"/><Relationship Id="rId54" Type="http://schemas.openxmlformats.org/officeDocument/2006/relationships/image" Target="media/image32.wmf"/><Relationship Id="rId70" Type="http://schemas.openxmlformats.org/officeDocument/2006/relationships/hyperlink" Target="consultantplus://offline/ref=9632BA1A4CE5E47D18019CA0D8F90FBC45BDB327E2486901B2004B79ZA3AM" TargetMode="External"/><Relationship Id="rId75" Type="http://schemas.openxmlformats.org/officeDocument/2006/relationships/hyperlink" Target="consultantplus://offline/ref=9632BA1A4CE5E47D180183B5DDF90FBC4DBAB323E1486901B2004B79ZA3AM" TargetMode="External"/><Relationship Id="rId91" Type="http://schemas.openxmlformats.org/officeDocument/2006/relationships/image" Target="media/image49.wmf"/><Relationship Id="rId96" Type="http://schemas.openxmlformats.org/officeDocument/2006/relationships/image" Target="media/image54.wmf"/><Relationship Id="rId140" Type="http://schemas.openxmlformats.org/officeDocument/2006/relationships/image" Target="media/image98.wmf"/><Relationship Id="rId145" Type="http://schemas.openxmlformats.org/officeDocument/2006/relationships/image" Target="media/image103.wmf"/><Relationship Id="rId161" Type="http://schemas.openxmlformats.org/officeDocument/2006/relationships/image" Target="media/image119.png"/><Relationship Id="rId166" Type="http://schemas.openxmlformats.org/officeDocument/2006/relationships/image" Target="media/image124.wmf"/><Relationship Id="rId1" Type="http://schemas.openxmlformats.org/officeDocument/2006/relationships/styles" Target="styles.xml"/><Relationship Id="rId6" Type="http://schemas.openxmlformats.org/officeDocument/2006/relationships/hyperlink" Target="consultantplus://offline/ref=9632BA1A4CE5E47D18019CA0D8F90FBC4DBCBD22E640340BBA59477BADZ130M" TargetMode="External"/><Relationship Id="rId23" Type="http://schemas.openxmlformats.org/officeDocument/2006/relationships/image" Target="media/image6.wmf"/><Relationship Id="rId28" Type="http://schemas.openxmlformats.org/officeDocument/2006/relationships/image" Target="media/image11.wmf"/><Relationship Id="rId49" Type="http://schemas.openxmlformats.org/officeDocument/2006/relationships/image" Target="media/image27.wmf"/><Relationship Id="rId114" Type="http://schemas.openxmlformats.org/officeDocument/2006/relationships/image" Target="media/image72.wmf"/><Relationship Id="rId119" Type="http://schemas.openxmlformats.org/officeDocument/2006/relationships/image" Target="media/image77.wmf"/><Relationship Id="rId10" Type="http://schemas.openxmlformats.org/officeDocument/2006/relationships/hyperlink" Target="consultantplus://offline/ref=9632BA1A4CE5E47D18019CA0D8F90FBC4DBCBD22E640340BBA59477BAD109BBABF715122853018C3ZC36M" TargetMode="External"/><Relationship Id="rId31" Type="http://schemas.openxmlformats.org/officeDocument/2006/relationships/image" Target="media/image14.wmf"/><Relationship Id="rId44" Type="http://schemas.openxmlformats.org/officeDocument/2006/relationships/image" Target="media/image23.wmf"/><Relationship Id="rId52" Type="http://schemas.openxmlformats.org/officeDocument/2006/relationships/image" Target="media/image30.wmf"/><Relationship Id="rId60" Type="http://schemas.openxmlformats.org/officeDocument/2006/relationships/image" Target="media/image38.wmf"/><Relationship Id="rId65" Type="http://schemas.openxmlformats.org/officeDocument/2006/relationships/image" Target="media/image43.wmf"/><Relationship Id="rId73" Type="http://schemas.openxmlformats.org/officeDocument/2006/relationships/hyperlink" Target="consultantplus://offline/ref=9632BA1A4CE5E47D180183B5DDF90FBC4ABFBD2EB41F6B50E70EZ43EM" TargetMode="External"/><Relationship Id="rId78" Type="http://schemas.openxmlformats.org/officeDocument/2006/relationships/hyperlink" Target="consultantplus://offline/ref=9632BA1A4CE5E47D180183B5DDF90FBC4FBCB32EB41F6B50E70EZ43EM" TargetMode="External"/><Relationship Id="rId81" Type="http://schemas.openxmlformats.org/officeDocument/2006/relationships/hyperlink" Target="consultantplus://offline/ref=9632BA1A4CE5E47D180183B5DDF90FBC4DBFB626E9156309EB0C49Z73EM" TargetMode="External"/><Relationship Id="rId86" Type="http://schemas.openxmlformats.org/officeDocument/2006/relationships/image" Target="media/image44.wmf"/><Relationship Id="rId94" Type="http://schemas.openxmlformats.org/officeDocument/2006/relationships/image" Target="media/image52.wmf"/><Relationship Id="rId99" Type="http://schemas.openxmlformats.org/officeDocument/2006/relationships/image" Target="media/image57.wmf"/><Relationship Id="rId101" Type="http://schemas.openxmlformats.org/officeDocument/2006/relationships/image" Target="media/image59.wmf"/><Relationship Id="rId122" Type="http://schemas.openxmlformats.org/officeDocument/2006/relationships/image" Target="media/image80.wmf"/><Relationship Id="rId130" Type="http://schemas.openxmlformats.org/officeDocument/2006/relationships/image" Target="media/image88.wmf"/><Relationship Id="rId135" Type="http://schemas.openxmlformats.org/officeDocument/2006/relationships/image" Target="media/image93.wmf"/><Relationship Id="rId143" Type="http://schemas.openxmlformats.org/officeDocument/2006/relationships/image" Target="media/image101.wmf"/><Relationship Id="rId148" Type="http://schemas.openxmlformats.org/officeDocument/2006/relationships/image" Target="media/image106.wmf"/><Relationship Id="rId151" Type="http://schemas.openxmlformats.org/officeDocument/2006/relationships/image" Target="media/image109.wmf"/><Relationship Id="rId156" Type="http://schemas.openxmlformats.org/officeDocument/2006/relationships/image" Target="media/image114.png"/><Relationship Id="rId164" Type="http://schemas.openxmlformats.org/officeDocument/2006/relationships/image" Target="media/image122.wmf"/><Relationship Id="rId169" Type="http://schemas.openxmlformats.org/officeDocument/2006/relationships/image" Target="media/image127.wmf"/><Relationship Id="rId177" Type="http://schemas.openxmlformats.org/officeDocument/2006/relationships/theme" Target="theme/theme1.xml"/><Relationship Id="rId4" Type="http://schemas.openxmlformats.org/officeDocument/2006/relationships/hyperlink" Target="consultantplus://offline/ref=9632BA1A4CE5E47D180183B5DDF90FBC4DBBB225E7486901B2004B79ZA3AM" TargetMode="External"/><Relationship Id="rId9" Type="http://schemas.openxmlformats.org/officeDocument/2006/relationships/hyperlink" Target="consultantplus://offline/ref=9632BA1A4CE5E47D18019CA0D8F90FBC45BDB327E2486901B2004B79ZA3AM" TargetMode="External"/><Relationship Id="rId172" Type="http://schemas.openxmlformats.org/officeDocument/2006/relationships/image" Target="media/image130.wmf"/><Relationship Id="rId13" Type="http://schemas.openxmlformats.org/officeDocument/2006/relationships/hyperlink" Target="consultantplus://offline/ref=9632BA1A4CE5E47D18019CA0D8F90FBC45B1B62DEA486901B2004B79AA1FC4ADB8385D2385301FZC34M" TargetMode="External"/><Relationship Id="rId18" Type="http://schemas.openxmlformats.org/officeDocument/2006/relationships/image" Target="media/image2.wmf"/><Relationship Id="rId39" Type="http://schemas.openxmlformats.org/officeDocument/2006/relationships/image" Target="media/image18.wmf"/><Relationship Id="rId109" Type="http://schemas.openxmlformats.org/officeDocument/2006/relationships/image" Target="media/image67.wmf"/><Relationship Id="rId34" Type="http://schemas.openxmlformats.org/officeDocument/2006/relationships/image" Target="media/image16.wmf"/><Relationship Id="rId50" Type="http://schemas.openxmlformats.org/officeDocument/2006/relationships/image" Target="media/image28.wmf"/><Relationship Id="rId55" Type="http://schemas.openxmlformats.org/officeDocument/2006/relationships/image" Target="media/image33.wmf"/><Relationship Id="rId76" Type="http://schemas.openxmlformats.org/officeDocument/2006/relationships/hyperlink" Target="consultantplus://offline/ref=9632BA1A4CE5E47D180183B5DDF90FBC4BB1BD23E9156309EB0C49Z73EM" TargetMode="External"/><Relationship Id="rId97" Type="http://schemas.openxmlformats.org/officeDocument/2006/relationships/image" Target="media/image55.wmf"/><Relationship Id="rId104" Type="http://schemas.openxmlformats.org/officeDocument/2006/relationships/image" Target="media/image62.wmf"/><Relationship Id="rId120" Type="http://schemas.openxmlformats.org/officeDocument/2006/relationships/image" Target="media/image78.wmf"/><Relationship Id="rId125" Type="http://schemas.openxmlformats.org/officeDocument/2006/relationships/image" Target="media/image83.wmf"/><Relationship Id="rId141" Type="http://schemas.openxmlformats.org/officeDocument/2006/relationships/image" Target="media/image99.wmf"/><Relationship Id="rId146" Type="http://schemas.openxmlformats.org/officeDocument/2006/relationships/image" Target="media/image104.wmf"/><Relationship Id="rId167" Type="http://schemas.openxmlformats.org/officeDocument/2006/relationships/image" Target="media/image125.wmf"/><Relationship Id="rId7" Type="http://schemas.openxmlformats.org/officeDocument/2006/relationships/hyperlink" Target="consultantplus://offline/ref=9632BA1A4CE5E47D18019CA0D8F90FBC44B9BD26E7486901B2004B79ZA3AM" TargetMode="External"/><Relationship Id="rId71" Type="http://schemas.openxmlformats.org/officeDocument/2006/relationships/hyperlink" Target="consultantplus://offline/ref=9632BA1A4CE5E47D18019CA0D8F90FBC4DBBB625E44B340BBA59477BADZ130M" TargetMode="External"/><Relationship Id="rId92" Type="http://schemas.openxmlformats.org/officeDocument/2006/relationships/image" Target="media/image50.wmf"/><Relationship Id="rId162" Type="http://schemas.openxmlformats.org/officeDocument/2006/relationships/image" Target="media/image120.wmf"/><Relationship Id="rId2" Type="http://schemas.openxmlformats.org/officeDocument/2006/relationships/settings" Target="settings.xml"/><Relationship Id="rId29" Type="http://schemas.openxmlformats.org/officeDocument/2006/relationships/image" Target="media/image12.wmf"/><Relationship Id="rId24" Type="http://schemas.openxmlformats.org/officeDocument/2006/relationships/image" Target="media/image7.wmf"/><Relationship Id="rId40" Type="http://schemas.openxmlformats.org/officeDocument/2006/relationships/image" Target="media/image19.wmf"/><Relationship Id="rId45" Type="http://schemas.openxmlformats.org/officeDocument/2006/relationships/image" Target="media/image24.wmf"/><Relationship Id="rId66" Type="http://schemas.openxmlformats.org/officeDocument/2006/relationships/hyperlink" Target="consultantplus://offline/ref=9632BA1A4CE5E47D180183B5DDF90FBC4DBAB323E1486901B2004B79ZA3AM" TargetMode="External"/><Relationship Id="rId87" Type="http://schemas.openxmlformats.org/officeDocument/2006/relationships/image" Target="media/image45.wmf"/><Relationship Id="rId110" Type="http://schemas.openxmlformats.org/officeDocument/2006/relationships/image" Target="media/image68.wmf"/><Relationship Id="rId115" Type="http://schemas.openxmlformats.org/officeDocument/2006/relationships/image" Target="media/image73.wmf"/><Relationship Id="rId131" Type="http://schemas.openxmlformats.org/officeDocument/2006/relationships/image" Target="media/image89.wmf"/><Relationship Id="rId136" Type="http://schemas.openxmlformats.org/officeDocument/2006/relationships/image" Target="media/image94.wmf"/><Relationship Id="rId157" Type="http://schemas.openxmlformats.org/officeDocument/2006/relationships/image" Target="media/image115.wmf"/><Relationship Id="rId61" Type="http://schemas.openxmlformats.org/officeDocument/2006/relationships/image" Target="media/image39.wmf"/><Relationship Id="rId82" Type="http://schemas.openxmlformats.org/officeDocument/2006/relationships/hyperlink" Target="consultantplus://offline/ref=9632BA1A4CE5E47D180183B5DDF90FBC4EB0B124E9156309EB0C49Z73EM" TargetMode="External"/><Relationship Id="rId152" Type="http://schemas.openxmlformats.org/officeDocument/2006/relationships/image" Target="media/image110.wmf"/><Relationship Id="rId173" Type="http://schemas.openxmlformats.org/officeDocument/2006/relationships/image" Target="media/image131.png"/><Relationship Id="rId19" Type="http://schemas.openxmlformats.org/officeDocument/2006/relationships/image" Target="media/image3.wmf"/><Relationship Id="rId14" Type="http://schemas.openxmlformats.org/officeDocument/2006/relationships/image" Target="media/image1.wmf"/><Relationship Id="rId30" Type="http://schemas.openxmlformats.org/officeDocument/2006/relationships/image" Target="media/image13.wmf"/><Relationship Id="rId35" Type="http://schemas.openxmlformats.org/officeDocument/2006/relationships/hyperlink" Target="consultantplus://offline/ref=9632BA1A4CE5E47D180183B5DDF90FBC4FBCB32EB41F6B50E70EZ43EM" TargetMode="External"/><Relationship Id="rId56" Type="http://schemas.openxmlformats.org/officeDocument/2006/relationships/image" Target="media/image34.wmf"/><Relationship Id="rId77" Type="http://schemas.openxmlformats.org/officeDocument/2006/relationships/hyperlink" Target="consultantplus://offline/ref=9632BA1A4CE5E47D180183B5DDF90FBC4EBEBC2EB41F6B50E70EZ43EM" TargetMode="External"/><Relationship Id="rId100" Type="http://schemas.openxmlformats.org/officeDocument/2006/relationships/image" Target="media/image58.wmf"/><Relationship Id="rId105" Type="http://schemas.openxmlformats.org/officeDocument/2006/relationships/image" Target="media/image63.wmf"/><Relationship Id="rId126" Type="http://schemas.openxmlformats.org/officeDocument/2006/relationships/image" Target="media/image84.wmf"/><Relationship Id="rId147" Type="http://schemas.openxmlformats.org/officeDocument/2006/relationships/image" Target="media/image105.wmf"/><Relationship Id="rId168" Type="http://schemas.openxmlformats.org/officeDocument/2006/relationships/image" Target="media/image126.wmf"/><Relationship Id="rId8" Type="http://schemas.openxmlformats.org/officeDocument/2006/relationships/hyperlink" Target="consultantplus://offline/ref=9632BA1A4CE5E47D180183B5DDF90FBC4DBBB225E7486901B2004B79AA1FC4ADB8385D2385301EZC34M" TargetMode="External"/><Relationship Id="rId51" Type="http://schemas.openxmlformats.org/officeDocument/2006/relationships/image" Target="media/image29.wmf"/><Relationship Id="rId72" Type="http://schemas.openxmlformats.org/officeDocument/2006/relationships/hyperlink" Target="consultantplus://offline/ref=9632BA1A4CE5E47D180183B5DDF90FBC4BBEB627E9156309EB0C49Z73EM" TargetMode="External"/><Relationship Id="rId93" Type="http://schemas.openxmlformats.org/officeDocument/2006/relationships/image" Target="media/image51.wmf"/><Relationship Id="rId98" Type="http://schemas.openxmlformats.org/officeDocument/2006/relationships/image" Target="media/image56.wmf"/><Relationship Id="rId121" Type="http://schemas.openxmlformats.org/officeDocument/2006/relationships/image" Target="media/image79.wmf"/><Relationship Id="rId142" Type="http://schemas.openxmlformats.org/officeDocument/2006/relationships/image" Target="media/image100.wmf"/><Relationship Id="rId163" Type="http://schemas.openxmlformats.org/officeDocument/2006/relationships/image" Target="media/image121.wmf"/><Relationship Id="rId3" Type="http://schemas.openxmlformats.org/officeDocument/2006/relationships/webSettings" Target="webSettings.xml"/><Relationship Id="rId25" Type="http://schemas.openxmlformats.org/officeDocument/2006/relationships/image" Target="media/image8.wmf"/><Relationship Id="rId46" Type="http://schemas.openxmlformats.org/officeDocument/2006/relationships/hyperlink" Target="consultantplus://offline/ref=9632BA1A4CE5E47D180183B5DDF90FBC4ABFBD2EB41F6B50E70EZ43EM" TargetMode="External"/><Relationship Id="rId67" Type="http://schemas.openxmlformats.org/officeDocument/2006/relationships/hyperlink" Target="consultantplus://offline/ref=9632BA1A4CE5E47D180183B5DDF90FBC4DBFB626E9156309EB0C49Z73EM" TargetMode="External"/><Relationship Id="rId116" Type="http://schemas.openxmlformats.org/officeDocument/2006/relationships/image" Target="media/image74.wmf"/><Relationship Id="rId137" Type="http://schemas.openxmlformats.org/officeDocument/2006/relationships/image" Target="media/image95.wmf"/><Relationship Id="rId158" Type="http://schemas.openxmlformats.org/officeDocument/2006/relationships/image" Target="media/image116.wmf"/><Relationship Id="rId20" Type="http://schemas.openxmlformats.org/officeDocument/2006/relationships/image" Target="media/image4.wmf"/><Relationship Id="rId41" Type="http://schemas.openxmlformats.org/officeDocument/2006/relationships/image" Target="media/image20.wmf"/><Relationship Id="rId62" Type="http://schemas.openxmlformats.org/officeDocument/2006/relationships/image" Target="media/image40.wmf"/><Relationship Id="rId83" Type="http://schemas.openxmlformats.org/officeDocument/2006/relationships/hyperlink" Target="consultantplus://offline/ref=9632BA1A4CE5E47D18019CA0D8F90FBC4FBCB424E4486901B2004B79AA1FC4ADB8385D2385301FZC35M" TargetMode="External"/><Relationship Id="rId88" Type="http://schemas.openxmlformats.org/officeDocument/2006/relationships/image" Target="media/image46.wmf"/><Relationship Id="rId111" Type="http://schemas.openxmlformats.org/officeDocument/2006/relationships/image" Target="media/image69.wmf"/><Relationship Id="rId132" Type="http://schemas.openxmlformats.org/officeDocument/2006/relationships/image" Target="media/image90.wmf"/><Relationship Id="rId153" Type="http://schemas.openxmlformats.org/officeDocument/2006/relationships/image" Target="media/image111.wmf"/><Relationship Id="rId174" Type="http://schemas.openxmlformats.org/officeDocument/2006/relationships/hyperlink" Target="consultantplus://offline/ref=9632BA1A4CE5E47D18019CA0D8F90FBC45B1B62DEA486901B2004B79AA1FC4ADB8385D2385301FZC34M" TargetMode="External"/><Relationship Id="rId15" Type="http://schemas.openxmlformats.org/officeDocument/2006/relationships/hyperlink" Target="consultantplus://offline/ref=9632BA1A4CE5E47D18019CA0D8F90FBC4FBCB424E4486901B2004B79AA1FC4ADB8385D2385301FZC35M" TargetMode="External"/><Relationship Id="rId36" Type="http://schemas.openxmlformats.org/officeDocument/2006/relationships/hyperlink" Target="consultantplus://offline/ref=9632BA1A4CE5E47D180183B5DDF90FBC4EBEBC2EB41F6B50E70EZ43EM" TargetMode="External"/><Relationship Id="rId57" Type="http://schemas.openxmlformats.org/officeDocument/2006/relationships/image" Target="media/image35.wmf"/><Relationship Id="rId106" Type="http://schemas.openxmlformats.org/officeDocument/2006/relationships/image" Target="media/image64.wmf"/><Relationship Id="rId127" Type="http://schemas.openxmlformats.org/officeDocument/2006/relationships/image" Target="media/image8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82</Pages>
  <Words>48034</Words>
  <Characters>273795</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lensvet</Company>
  <LinksUpToDate>false</LinksUpToDate>
  <CharactersWithSpaces>321187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ndg</dc:creator>
  <cp:keywords/>
  <dc:description/>
  <cp:lastModifiedBy>ndg</cp:lastModifiedBy>
  <cp:revision>5</cp:revision>
  <cp:lastPrinted>2015-05-05T13:04:00Z</cp:lastPrinted>
  <dcterms:created xsi:type="dcterms:W3CDTF">2013-08-20T11:42:00Z</dcterms:created>
  <dcterms:modified xsi:type="dcterms:W3CDTF">2015-05-05T13:06:00Z</dcterms:modified>
</cp:coreProperties>
</file>